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BP · DEPLOYMENT / DEVOPS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DEPLOYMENT RUNBOOK + ROLLBACK PLAN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ÁN&gt;-101-v1.0-YYYYMMDD]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DevOps Engineer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CÔNG KHAI (PUBLIC) · Bản công khai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Thành phần deploy đợt này: [SERVICE/APP + VERSION]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Hạ tầng &amp; công cụ: [K8S / VM / SERVERLESS, CI/CD TOOL]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Chiến lược release: [BLUE-GREEN / CANARY / ROLLING / BIG BANG + LÝ DO]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Có migration DB không: [CÓ/KHÔNG — NẾU CÓ, MÔ TẢ]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Thông tin release</w:t>
      </w:r>
    </w:p>
    <w:p>
      <w:r>
        <w:rPr>
          <w:rFonts w:ascii="Arial" w:hAnsi="Arial"/>
          <w:b w:val="0"/>
          <w:i w:val="0"/>
          <w:color w:val="25324A"/>
          <w:sz w:val="21"/>
        </w:rPr>
        <w:t>Thông tin release: version, scope thay đổi, ticket liên quan, cửa sổ deploy (ngày giờ, múi giờ), thời lượng dự kiến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Pre-deployment checklist</w:t>
      </w:r>
    </w:p>
    <w:p>
      <w:r>
        <w:rPr>
          <w:rFonts w:ascii="Arial" w:hAnsi="Arial"/>
          <w:b w:val="0"/>
          <w:i w:val="0"/>
          <w:color w:val="25324A"/>
          <w:sz w:val="21"/>
        </w:rPr>
        <w:t>Pre-deployment checklist: approval đã có, backup đã chạy, thông báo stakeholder, feature flag chuẩn bị, điều kiện dừng ngay từ đầu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Các bước deploy</w:t>
      </w:r>
    </w:p>
    <w:p>
      <w:r>
        <w:rPr>
          <w:rFonts w:ascii="Arial" w:hAnsi="Arial"/>
          <w:b w:val="0"/>
          <w:i w:val="0"/>
          <w:color w:val="25324A"/>
          <w:sz w:val="21"/>
        </w:rPr>
        <w:t>Các bước deploy: đánh số, mỗi bước có lệnh cụ thể (copy-paste được) + expected output + bước verify trước khi sang bước tiếp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Nếu canary</w:t>
      </w:r>
    </w:p>
    <w:p>
      <w:r>
        <w:rPr>
          <w:rFonts w:ascii="Arial" w:hAnsi="Arial"/>
          <w:b w:val="0"/>
          <w:i w:val="0"/>
          <w:color w:val="25324A"/>
          <w:sz w:val="21"/>
        </w:rPr>
        <w:t>Nếu canary: tỷ lệ tăng dần ([5% → 25% → 50% → 100%]), metric theo dõi ở mỗi nấc, thời gian quan sát tối thiểu, tiêu chí lên nấc tiếp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Xử lý DB migration</w:t>
      </w:r>
    </w:p>
    <w:p>
      <w:r>
        <w:rPr>
          <w:rFonts w:ascii="Arial" w:hAnsi="Arial"/>
          <w:b w:val="0"/>
          <w:i w:val="0"/>
          <w:color w:val="25324A"/>
          <w:sz w:val="21"/>
        </w:rPr>
        <w:t>Xử lý DB migration: thứ tự (migrate trước hay sau deploy code), tính tương thích ngược, cách rollback migration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6. Smoke test sau deploy</w:t>
      </w:r>
    </w:p>
    <w:p>
      <w:r>
        <w:rPr>
          <w:rFonts w:ascii="Arial" w:hAnsi="Arial"/>
          <w:b w:val="0"/>
          <w:i w:val="0"/>
          <w:color w:val="25324A"/>
          <w:sz w:val="21"/>
        </w:rPr>
        <w:t>Smoke test sau deploy: danh sách kiểm tra + ai xác nhận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7. Rollback plan</w:t>
      </w:r>
    </w:p>
    <w:p>
      <w:r>
        <w:rPr>
          <w:rFonts w:ascii="Arial" w:hAnsi="Arial"/>
          <w:b w:val="0"/>
          <w:i w:val="0"/>
          <w:color w:val="25324A"/>
          <w:sz w:val="21"/>
        </w:rPr>
        <w:t>Rollback plan: TIÊU CHÍ KÍCH HOẠT CỤ THỂ (VD: error rate &gt; X% trong Y phút, latency p99 &gt; Z ms), các bước rollback từng bước như deploy, ai có quyền quyết định rollback, thời gian rollback dự kiến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8. Liên lạc</w:t>
      </w:r>
    </w:p>
    <w:p>
      <w:r>
        <w:rPr>
          <w:rFonts w:ascii="Arial" w:hAnsi="Arial"/>
          <w:b w:val="0"/>
          <w:i w:val="0"/>
          <w:color w:val="25324A"/>
          <w:sz w:val="21"/>
        </w:rPr>
        <w:t>Liên lạc: kênh war-room, ai cần online trong cửa sổ deploy, template thông báo deploy thành công/thất bại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Deployment sequence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3"/>
        <w:gridCol w:w="1986"/>
        <w:gridCol w:w="3069"/>
        <w:gridCol w:w="1895"/>
        <w:gridCol w:w="1173"/>
      </w:tblGrid>
      <w:tr>
        <w:trPr>
          <w:tblHeader w:val="true"/>
        </w:trPr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Component</w:t>
            </w:r>
          </w:p>
        </w:tc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Command / Action</w:t>
            </w:r>
          </w:p>
        </w:tc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Verify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Rollback plan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25"/>
        <w:gridCol w:w="2618"/>
        <w:gridCol w:w="1625"/>
        <w:gridCol w:w="1895"/>
        <w:gridCol w:w="1263"/>
      </w:tblGrid>
      <w:tr>
        <w:trPr>
          <w:tblHeader w:val="true"/>
        </w:trP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Trigger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Rollback action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Data impact</w:t>
            </w:r>
          </w:p>
        </w:tc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Verification</w:t>
            </w:r>
          </w:p>
        </w:tc>
        <w:tc>
          <w:tcPr>
            <w:tcW w:type="dxa" w:w="126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Decision owner</w:t>
            </w:r>
          </w:p>
        </w:tc>
      </w:tr>
      <w:t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Rollback phải được nghĩ TRƯỚC khi deploy, không phải lúc cháy nhà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Tiêu chí rollback định lượng, quyết định nhanh — do dự làm sự cố tệ hơn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DB migration luôn tương thích ngược ít nhất 1 version (expand-contract pattern)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lệnh nguy hiểm đánh dấu ⚠️ + điều kiện tiên quyết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Deploy thứ 6 chiều? Cảnh báo và yêu cầu lý do chính đáng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CÔNG KHAI (PUBLIC) · BẢN CÔNG KHAI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BP  </w:t>
    </w:r>
    <w:r>
      <w:rPr>
        <w:rFonts w:ascii="Arial" w:hAnsi="Arial"/>
        <w:b/>
        <w:i w:val="0"/>
        <w:color w:val="667085"/>
        <w:sz w:val="17"/>
      </w:rPr>
      <w:t>|  DEPLOYMENT / DEVOPS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Runbook + Rollback Plan</dc:title>
  <dc:subject>BP DEPLOYMENT / DEVOPS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