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DESIGN HANDOFF SPEC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ÁN&gt;-55-v1.0-YYYYMMDD]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UX/UI (phối hợp Dev Lead, BA)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[ĐIỀN: dữ liệu đầu vào đã được PIC xác nhận]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Link Figma + quy ước đọc file (naming page/frame, cách xem prototype)</w:t>
      </w:r>
    </w:p>
    <w:p>
      <w:r>
        <w:rPr>
          <w:rFonts w:ascii="Arial" w:hAnsi="Arial"/>
          <w:b w:val="0"/>
          <w:i w:val="0"/>
          <w:color w:val="25324A"/>
          <w:sz w:val="21"/>
        </w:rPr>
        <w:t>Link Figma + quy ước đọc file (naming page/frame, cách xem prototype)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Với mỗi màn hình</w:t>
      </w:r>
    </w:p>
    <w:p>
      <w:r>
        <w:rPr>
          <w:rFonts w:ascii="Arial" w:hAnsi="Arial"/>
          <w:b w:val="0"/>
          <w:i w:val="0"/>
          <w:color w:val="25324A"/>
          <w:sz w:val="21"/>
        </w:rPr>
        <w:t>Với mỗi màn hình: behavior từng component (click/hover/scroll), validation rule hiển thị thế nào, các state error / empty / loading, animation &amp; duration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Responsive behavior theo từng breakpoint</w:t>
      </w:r>
    </w:p>
    <w:p>
      <w:r>
        <w:rPr>
          <w:rFonts w:ascii="Arial" w:hAnsi="Arial"/>
          <w:b w:val="0"/>
          <w:i w:val="0"/>
          <w:color w:val="25324A"/>
          <w:sz w:val="21"/>
        </w:rPr>
        <w:t>Responsive behavior theo từng breakpoint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Asset export</w:t>
      </w:r>
    </w:p>
    <w:p>
      <w:r>
        <w:rPr>
          <w:rFonts w:ascii="Arial" w:hAnsi="Arial"/>
          <w:b w:val="0"/>
          <w:i w:val="0"/>
          <w:color w:val="25324A"/>
          <w:sz w:val="21"/>
        </w:rPr>
        <w:t>Asset export: icon/image (format, size, naming convention)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Design token áp dụng (tham chiếu Design System, không định nghĩa lại)</w:t>
      </w:r>
    </w:p>
    <w:p>
      <w:r>
        <w:rPr>
          <w:rFonts w:ascii="Arial" w:hAnsi="Arial"/>
          <w:b w:val="0"/>
          <w:i w:val="0"/>
          <w:color w:val="25324A"/>
          <w:sz w:val="21"/>
        </w:rPr>
        <w:t>Design token áp dụng (tham chiếu Design System, không định nghĩa lại)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Acceptance checklist để Dev tự review UI trước khi chuyển QC</w:t>
      </w:r>
    </w:p>
    <w:p>
      <w:r>
        <w:rPr>
          <w:rFonts w:ascii="Arial" w:hAnsi="Arial"/>
          <w:b w:val="0"/>
          <w:i w:val="0"/>
          <w:color w:val="25324A"/>
          <w:sz w:val="21"/>
        </w:rPr>
        <w:t>Acceptance checklist để Dev tự review UI trước khi chuyển QC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Danh sách edge case UI hay bị bỏ sót</w:t>
      </w:r>
    </w:p>
    <w:p>
      <w:r>
        <w:rPr>
          <w:rFonts w:ascii="Arial" w:hAnsi="Arial"/>
          <w:b w:val="0"/>
          <w:i w:val="0"/>
          <w:color w:val="25324A"/>
          <w:sz w:val="21"/>
        </w:rPr>
        <w:t>Danh sách edge case UI hay bị bỏ sót: text quá dài, giá trị 0, mất mạng, quyền hạn thiếu...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Handoff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6"/>
        <w:gridCol w:w="1805"/>
        <w:gridCol w:w="1625"/>
        <w:gridCol w:w="2437"/>
        <w:gridCol w:w="1173"/>
      </w:tblGrid>
      <w:tr>
        <w:trPr>
          <w:tblHeader w:val="true"/>
        </w:trP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Screen / Flow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Design link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States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Acceptance notes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Dev owner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Design QA checklist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2527"/>
        <w:gridCol w:w="1986"/>
        <w:gridCol w:w="1083"/>
        <w:gridCol w:w="1174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Check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Expected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Spec phải đủ để Dev làm không cần hỏi lại từng chi tiết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khác biệt so với Design System phải ghi rõ lý do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Handoff Spec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