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8"/>
          <w:sz w:val="40"/>
          <w:szCs w:val="40"/>
        </w:rPr>
        <w:t xml:space="preserve">THUẬT TOÁN ĐỀ XUẤT ĐẶT HÀNG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Khẩn (Air) vs Dự trữ (Sea) — Tài liệu thảo luận</w:t>
      </w:r>
    </w:p>
    <w:p>
      <w:pPr>
        <w:spacing w:after="600"/>
        <w:jc w:val="center"/>
      </w:pPr>
      <w:r>
        <w:rPr>
          <w:color w:val="808080"/>
          <w:sz w:val="18"/>
          <w:szCs w:val="18"/>
        </w:rPr>
        <w:t xml:space="preserve">ATP V16 — Supply Chain Management   |   Version 1.0   |   15/05/2026</w:t>
      </w:r>
    </w:p>
    <w:p>
      <w:pPr>
        <w:pStyle w:val="Heading1"/>
        <w:spacing w:after="180" w:before="360"/>
      </w:pPr>
      <w:r>
        <w:rPr>
          <w:b/>
          <w:bCs/>
        </w:rPr>
        <w:t xml:space="preserve">1. Bối cảnh &amp; Vấn đề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Hệ thống ATP V16 hiện hỗ trợ 2 loại đơn đặt hàng: Đơn Khẩn (Air, vận chuyển hàng không, đắt nhưng nhanh ~1 tuần) và Đơn Dự trữ (Sea, vận chuyển đường biển, rẻ nhưng chậm ~2-3 tháng).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Vấn đề: Buyer không biết nên dùng baseline nào để tính số lượng đặt hàng: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Dùng NetDemand (tồn ròng tương lai = available + onOrder − bo)?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Dùng stock bình thường (chỉ available — kệ hiện tại)?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Hay mix cả hai?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Tài liệu này phân tích sự khác biệt và đề xuất giải pháp dual-baseline rõ ràng cho từng loại đơn.</w:t>
      </w:r>
    </w:p>
    <w:p>
      <w:pPr>
        <w:pStyle w:val="Heading1"/>
        <w:spacing w:after="180" w:before="360"/>
      </w:pPr>
      <w:r>
        <w:rPr>
          <w:b/>
          <w:bCs/>
        </w:rPr>
        <w:t xml:space="preserve">2. Insight quan trọng — NetDemand thực chất là gì?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595959"/>
          <w:sz w:val="22"/>
          <w:szCs w:val="22"/>
        </w:rPr>
        <w:t xml:space="preserve">Trong codebase (utils/csvParser.ts:588), NetDemand được định nghĩa: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NetDemand = (invNB + invBB + dcNB + dcBB + totalPO) − backorderTotal
          = (available + onOrder) − bo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C00000"/>
          <w:sz w:val="22"/>
          <w:szCs w:val="22"/>
        </w:rPr>
        <w:t xml:space="preserve">→ NetDemand thực chất là TỒN RÒNG TƯƠNG LAI (Net Future Supply) sau khi PO về và BO trả hết. Tên gọi misleading vì không phải "demand".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Hệ quả: dùng NetDemand cho đơn Khẩn là sai vì nó đã cộng cả PO 2-3 tháng nữa mới về, tạo cảm giác an toàn giả.</w:t>
      </w:r>
    </w:p>
    <w:p>
      <w:pPr>
        <w:pStyle w:val="Heading1"/>
        <w:spacing w:after="180" w:before="360"/>
      </w:pPr>
      <w:r>
        <w:rPr>
          <w:b/>
          <w:bCs/>
        </w:rPr>
        <w:t xml:space="preserve">3. Bảng quyết định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2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 đơn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 đúng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Tại sao KHÔNG dùng cái khác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Khẩn (Air)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Cần đặt nhanh bao nhiêu để không bị hụt?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available - bo (kệ hiện tại trừ nợ)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KHÔNG dùng NetDemand vì nó cộng PO 2-3 tháng nữa mới về → false sense of safety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Dự trữ (Sea)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Sau khi PO+Air về, còn thiếu bao nhiêu để đạt buffer?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NetDemand + urgentQty (future state)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KHÔNG dùng available vì bỏ qua PO sắp về → over-order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Thuật toán đề xuất</w:t>
      </w:r>
    </w:p>
    <w:p>
      <w:pPr>
        <w:pStyle w:val="Heading2"/>
        <w:spacing w:after="180" w:before="240"/>
      </w:pPr>
      <w:r>
        <w:rPr>
          <w:b/>
          <w:bCs/>
        </w:rPr>
        <w:t xml:space="preserve">Bước 1: Tính poIn30d (PO sắp về trong 30 ngày)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poIn30d = sum(qty của Pipeline entries có arrival_date ≤ now + 30 ngày)
// Khác với onOrder (= TotalPO):
//   onOrder = TỔNG tất cả PO (cả PO về sau 3-6 tháng)
//   poIn30d = chỉ PO sắp về trong 30 ngày → đủ kịp cứu BO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Hàm parsePipelineDate đã có sẵn trong inventoryEngine.ts → tận dụng, không cần code mới phức tạp.</w:t>
      </w:r>
    </w:p>
    <w:p>
      <w:pPr>
        <w:pStyle w:val="Heading2"/>
        <w:spacing w:after="180" w:before="240"/>
      </w:pPr>
      <w:r>
        <w:rPr>
          <w:b/>
          <w:bCs/>
        </w:rPr>
        <w:t xml:space="preserve">Bước 2: AIR (Khẩn) — vừa đủ trả BO + 1 tháng buffer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effectiveStock30d = available + poIn30d − bo
CASE A — backorder_uncovered (BO không cover nổi sau khi PO 30d về):
  if effectiveStock30d &lt; 0:
    deficit   = -effectiveStock30d
    buffer    = demandMonthly × 1     // cover 1 tháng chờ Sea
    urgentQty = ceil((deficit + buffer) / snp) × snp
CASE B — stockout_imminent (sắp hết, không có PO cứu):
  elif (available − bo) &lt; rop AND poIn30d == 0:
    urgentQty = ceil((rop − (available − bo)) / snp) × snp
CASE C — none:
  else: urgentQty = 0</w:t>
      </w:r>
    </w:p>
    <w:p>
      <w:pPr>
        <w:pStyle w:val="Heading2"/>
        <w:spacing w:after="180" w:before="240"/>
      </w:pPr>
      <w:r>
        <w:rPr>
          <w:b/>
          <w:bCs/>
        </w:rPr>
        <w:t xml:space="preserve">Bước 3: SEA (Dự trữ) — fill tới StockMax sau khi BO + PO + Air về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futureStock = available + onOrder − bo + urgentQty
            = NetDemand + urgentQty       // anti-double-count
if futureStock &lt; stockMax:
  reserveQty = ceil((stockMax − futureStock) / snp) × snp
else:
  reserveQty = 0</w:t>
      </w:r>
    </w:p>
    <w:p>
      <w:pPr>
        <w:pStyle w:val="Heading1"/>
        <w:spacing w:after="180" w:before="360"/>
      </w:pPr>
      <w:r>
        <w:rPr>
          <w:b/>
          <w:bCs/>
        </w:rPr>
        <w:t xml:space="preserve">5. Bảng ví dụ minh họa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(rop = 100, stockMax = 300, demandMonthly = 100, snp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780"/>
        <w:gridCol w:w="1040"/>
        <w:gridCol w:w="1040"/>
        <w:gridCol w:w="780"/>
        <w:gridCol w:w="1040"/>
        <w:gridCol w:w="1100"/>
        <w:gridCol w:w="1260"/>
        <w:gridCol w:w="1280"/>
      </w:tblGrid>
      <w:tr>
        <w:trPr>
          <w:tblHeader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onOrder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poIn30d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stockMax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demand/m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→ urgent (Air)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→ reserve (Sea)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50 (stockout)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 (PO 30d cứu BO)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230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130 (BO deficit + buffer)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130 (BO deficit + buffer)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0 (đã đủ)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So sánh logic CŨ vs MỚI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Logic CŨ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Logic MỚI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Baseline Air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reserve = available + onOrder (cộng cả PO 3 tháng nữa mới về)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available - bo (kệ thật trừ nợ thật) + check PO trong 30 ngày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Baseline Sea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reserve = available + onOrder (mix với BO trong target)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NetDemand + urgentQty (future state, chống double-count)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max(stockMax, bo) — mix khẩn và buffer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stockMax (chỉ buffer); BO xử lý riêng ở Air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 Air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Hiếm khi fire (gapOrExcess đã cover)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Rõ ràng: backorder_uncovered hoặc stockout_imminent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 Air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4 tháng demand (đắt)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BO deficit + 1 tháng buffer (tiết kiệm Air)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1 số gợi ý, không rõ tại sao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4E78"/>
                <w:sz w:val="20"/>
                <w:szCs w:val="20"/>
              </w:rPr>
              <w:t xml:space="preserve">2 số riêng + trigger badge + tooltip lý do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</w:rPr>
        <w:t xml:space="preserve">7. Thay đổi giao diện</w:t>
      </w:r>
    </w:p>
    <w:p>
      <w:pPr>
        <w:pStyle w:val="Heading2"/>
        <w:spacing w:after="180" w:before="240"/>
      </w:pPr>
      <w:r>
        <w:rPr>
          <w:b/>
          <w:bCs/>
        </w:rPr>
        <w:t xml:space="preserve">7.1 Air button (cột rosé)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Thay 'BO: 130' bằng badge có trigger: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sz w:val="22"/>
          <w:szCs w:val="22"/>
        </w:rPr>
        <w:t xml:space="preserve">• Nếu trigger = backorder_uncovered → 'BO+30: 130' (đỏ)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sz w:val="22"/>
          <w:szCs w:val="22"/>
        </w:rPr>
        <w:t xml:space="preserve">• Nếu trigger = stockout_imminent → 'ROP: 50' (cam)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Tooltip on hover: 'BO 80 &gt; tồn 50, PO 30d = 0 → thiếu 30 + 100 buffer'</w:t>
      </w:r>
    </w:p>
    <w:p>
      <w:pPr>
        <w:pStyle w:val="Heading2"/>
        <w:spacing w:after="180" w:before="240"/>
      </w:pPr>
      <w:r>
        <w:rPr>
          <w:b/>
          <w:bCs/>
        </w:rPr>
        <w:t xml:space="preserve">7.2 Sea button (cột xanh)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Badge 'MAX: 100' (xanh dương)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Tooltip: 'Future stock 200 &lt; MAX 300, cần thêm 100'</w:t>
      </w:r>
    </w:p>
    <w:p>
      <w:pPr>
        <w:pStyle w:val="Heading2"/>
        <w:spacing w:after="180" w:before="240"/>
      </w:pPr>
      <w:r>
        <w:rPr>
          <w:b/>
          <w:bCs/>
        </w:rPr>
        <w:t xml:space="preserve">7.3 Row priority indicator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Border trái mỗi row theo orderPriority: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urgent_only  → đỏ (cần xử lý gấp)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both         → vàng cam (vừa khẩn vừa cần dự trữ)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reserve_only → xanh (chỉ cần dự trữ)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none         → trong suốt</w:t>
      </w:r>
    </w:p>
    <w:p>
      <w:pPr>
        <w:pStyle w:val="Heading2"/>
        <w:spacing w:after="180" w:before="240"/>
      </w:pPr>
      <w:r>
        <w:rPr>
          <w:b/>
          <w:bCs/>
        </w:rPr>
        <w:t xml:space="preserve">7.4 Filter chips (optional)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Thêm 3 chip lọc nhanh: Chỉ Khẩn / Cả hai / Chỉ Dự trữ — giúp buyer ưu tiên xử lý đơn khẩn trước.</w:t>
      </w:r>
    </w:p>
    <w:p>
      <w:pPr>
        <w:pStyle w:val="Heading1"/>
        <w:spacing w:after="180" w:before="360"/>
      </w:pPr>
      <w:r>
        <w:rPr>
          <w:b/>
          <w:bCs/>
        </w:rPr>
        <w:t xml:space="preserve">8. Câu hỏi mở để thảo luận với team</w:t>
      </w:r>
    </w:p>
    <w:p>
      <w:pPr>
        <w:shd w:fill="FFF2CC" w:val="clear"/>
        <w:spacing w:after="120" w:before="120"/>
      </w:pPr>
      <w:r>
        <w:rPr>
          <w:b/>
          <w:bCs/>
          <w:sz w:val="22"/>
          <w:szCs w:val="22"/>
        </w:rPr>
        <w:t xml:space="preserve">Các quyết định cần team confirm trước khi 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Q1: Buffer 1 tháng cho Air có đủ không, hay nên 2 tuần để rẻ hơn?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Q2: PO Sea trễ schedule (tới 30 ngày nhưng thực tế chậm) có cần adjust poIn30d không?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Q3: Có cần tách thêm "Đơn Critical" cho SKU P1 không, hoặc Air là đủ?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Q4: Cap maxOrderMonths = 4 còn phù hợp không, hay nên giảm xuống 3?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Q5: Có cần thêm cảnh báo khi buyer đặt Air mà có PO sắp về (avoid waste)?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Q6: Trường hợp SKU P3 (low priority) — có nên tự động skip Air dù có BO?</w:t>
      </w:r>
    </w:p>
    <w:p>
      <w:pPr>
        <w:pStyle w:val="Heading1"/>
        <w:spacing w:after="180" w:before="360"/>
      </w:pPr>
      <w:r>
        <w:rPr>
          <w:b/>
          <w:bCs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Team review tài liệu này, comment trực tiếp vào 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Họp 30 phút thống nhất câu trả lời cho 6 câu hỏi mở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Code: ~3 ngày work (chi tiết trong implementation plan)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Deploy staging → A/B test 1 tuần với 2 buyer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Rollout production sau khi confirm KPI: % BO covered, % Air cost saving</w:t>
      </w:r>
    </w:p>
    <w:p>
      <w:pPr>
        <w:spacing w:before="600"/>
        <w:jc w:val="center"/>
      </w:pPr>
      <w:r>
        <w:rPr>
          <w:i/>
          <w:iCs/>
          <w:color w:val="808080"/>
          <w:sz w:val="20"/>
          <w:szCs w:val="20"/>
        </w:rPr>
        <w:t xml:space="preserve">— END OF DISCUSSION DOC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ATP V16 — Ordering Algorithm Discussion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Thuật toán đề xuất đặt hàng — Khẩn vs Dự trữ</dc:title>
  <dc:creator>ATP V16 Team</dc:creator>
  <cp:lastModifiedBy>Un-named</cp:lastModifiedBy>
  <cp:revision>1</cp:revision>
  <dcterms:created xsi:type="dcterms:W3CDTF">2026-05-15T06:43:31.549Z</dcterms:created>
  <dcterms:modified xsi:type="dcterms:W3CDTF">2026-05-15T06:43:31.551Z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