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Báo Cáo Về Trang Web: Bảo Vệ Môi Trường - Cùng Học Sinh Hành Động</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TƯỞNG TỔ CHỨC NỘI DUNG TRANG WEB</w:t>
      </w:r>
      <w:r w:rsidDel="00000000" w:rsidR="00000000" w:rsidRPr="00000000">
        <w:rPr>
          <w:rtl w:val="0"/>
        </w:rPr>
      </w:r>
    </w:p>
    <w:p w:rsidR="00000000" w:rsidDel="00000000" w:rsidP="00000000" w:rsidRDefault="00000000" w:rsidRPr="00000000" w14:paraId="00000003">
      <w:pPr>
        <w:numPr>
          <w:ilvl w:val="0"/>
          <w:numId w:val="5"/>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ra một trang web cộng đồng toàn cầu để nâng cao nhận thức về các vấn đề môi trường và khuyến khích hành động bảo vệ hành tinh thông qua các sáng kiến dễ thực hiện, các chiến dịch toàn cầu và thông tin hữu ích.</w:t>
      </w:r>
    </w:p>
    <w:p w:rsidR="00000000" w:rsidDel="00000000" w:rsidP="00000000" w:rsidRDefault="00000000" w:rsidRPr="00000000" w14:paraId="00000004">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Sứ mệnh: Cung cấp thông tin, công cụ và nền tảng cho mọi người tham gia vào các hoạt động bảo vệ môi trường, từ đó tạo ra một sự thay đổi lớn về cách chúng ta sống và tiêu thụ tài nguyên</w:t>
      </w:r>
    </w:p>
    <w:p w:rsidR="00000000" w:rsidDel="00000000" w:rsidP="00000000" w:rsidRDefault="00000000" w:rsidRPr="00000000" w14:paraId="00000005">
      <w:pPr>
        <w:numPr>
          <w:ilvl w:val="0"/>
          <w:numId w:val="5"/>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Slogan: "Cùng hành động vì một hành tinh xanh hơn."</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 Của Trang Web</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có các chức năng chính bao gồm:</w:t>
      </w:r>
    </w:p>
    <w:p w:rsidR="00000000" w:rsidDel="00000000" w:rsidP="00000000" w:rsidRDefault="00000000" w:rsidRPr="00000000" w14:paraId="00000008">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tin về các vấn đề môi trường</w:t>
      </w:r>
      <w:r w:rsidDel="00000000" w:rsidR="00000000" w:rsidRPr="00000000">
        <w:rPr>
          <w:rFonts w:ascii="Times New Roman" w:cs="Times New Roman" w:eastAsia="Times New Roman" w:hAnsi="Times New Roman"/>
          <w:sz w:val="24"/>
          <w:szCs w:val="24"/>
          <w:rtl w:val="0"/>
        </w:rPr>
        <w:t xml:space="preserve"> như ô nhiễm không khí, rác thải nhựa, biến đổi khí hậu, ô nhiễm nước.</w:t>
      </w:r>
    </w:p>
    <w:p w:rsidR="00000000" w:rsidDel="00000000" w:rsidP="00000000" w:rsidRDefault="00000000" w:rsidRPr="00000000" w14:paraId="00000009">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dự án và hoạt động bảo vệ môi trường</w:t>
      </w:r>
      <w:r w:rsidDel="00000000" w:rsidR="00000000" w:rsidRPr="00000000">
        <w:rPr>
          <w:rFonts w:ascii="Times New Roman" w:cs="Times New Roman" w:eastAsia="Times New Roman" w:hAnsi="Times New Roman"/>
          <w:sz w:val="24"/>
          <w:szCs w:val="24"/>
          <w:rtl w:val="0"/>
        </w:rPr>
        <w:t xml:space="preserve"> mà học sinh có thể tham gia.</w:t>
      </w:r>
    </w:p>
    <w:p w:rsidR="00000000" w:rsidDel="00000000" w:rsidP="00000000" w:rsidRDefault="00000000" w:rsidRPr="00000000" w14:paraId="0000000A">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Giải pháp bảo vệ môi trường</w:t>
      </w:r>
      <w:r w:rsidDel="00000000" w:rsidR="00000000" w:rsidRPr="00000000">
        <w:rPr>
          <w:rFonts w:ascii="Times New Roman" w:cs="Times New Roman" w:eastAsia="Times New Roman" w:hAnsi="Times New Roman"/>
          <w:sz w:val="24"/>
          <w:szCs w:val="24"/>
          <w:rtl w:val="0"/>
        </w:rPr>
        <w:t xml:space="preserve"> cùng các hướng dẫn hành động cụ thể.</w:t>
      </w:r>
    </w:p>
    <w:p w:rsidR="00000000" w:rsidDel="00000000" w:rsidP="00000000" w:rsidRDefault="00000000" w:rsidRPr="00000000" w14:paraId="0000000B">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Liên hệ</w:t>
      </w:r>
      <w:r w:rsidDel="00000000" w:rsidR="00000000" w:rsidRPr="00000000">
        <w:rPr>
          <w:rFonts w:ascii="Times New Roman" w:cs="Times New Roman" w:eastAsia="Times New Roman" w:hAnsi="Times New Roman"/>
          <w:sz w:val="24"/>
          <w:szCs w:val="24"/>
          <w:rtl w:val="0"/>
        </w:rPr>
        <w:t xml:space="preserve"> để học sinh có thể tham gia vào các hoạt động hoặc đặt câu hỏi.</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Bố Cục Tổng Quan</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được chia thành nhiều phần chính:</w:t>
      </w:r>
    </w:p>
    <w:p w:rsidR="00000000" w:rsidDel="00000000" w:rsidP="00000000" w:rsidRDefault="00000000" w:rsidRPr="00000000" w14:paraId="0000000E">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Header (Đầu trang):</w:t>
      </w:r>
      <w:r w:rsidDel="00000000" w:rsidR="00000000" w:rsidRPr="00000000">
        <w:rPr>
          <w:rFonts w:ascii="Times New Roman" w:cs="Times New Roman" w:eastAsia="Times New Roman" w:hAnsi="Times New Roman"/>
          <w:sz w:val="24"/>
          <w:szCs w:val="24"/>
          <w:rtl w:val="0"/>
        </w:rPr>
        <w:t xml:space="preserve"> Bao gồm tên trang web và các liên kết điều hướng đến các phần của trang.</w:t>
      </w:r>
    </w:p>
    <w:p w:rsidR="00000000" w:rsidDel="00000000" w:rsidP="00000000" w:rsidRDefault="00000000" w:rsidRPr="00000000" w14:paraId="0000000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(Nội dung chính):</w:t>
      </w:r>
      <w:r w:rsidDel="00000000" w:rsidR="00000000" w:rsidRPr="00000000">
        <w:rPr>
          <w:rFonts w:ascii="Times New Roman" w:cs="Times New Roman" w:eastAsia="Times New Roman" w:hAnsi="Times New Roman"/>
          <w:sz w:val="24"/>
          <w:szCs w:val="24"/>
          <w:rtl w:val="0"/>
        </w:rPr>
        <w:t xml:space="preserve"> Các phần thông tin về môi trường, dự án, giải pháp bảo vệ môi trường.</w:t>
      </w:r>
    </w:p>
    <w:p w:rsidR="00000000" w:rsidDel="00000000" w:rsidP="00000000" w:rsidRDefault="00000000" w:rsidRPr="00000000" w14:paraId="00000010">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Footer (Chân trang):</w:t>
      </w:r>
      <w:r w:rsidDel="00000000" w:rsidR="00000000" w:rsidRPr="00000000">
        <w:rPr>
          <w:rFonts w:ascii="Times New Roman" w:cs="Times New Roman" w:eastAsia="Times New Roman" w:hAnsi="Times New Roman"/>
          <w:sz w:val="24"/>
          <w:szCs w:val="24"/>
          <w:rtl w:val="0"/>
        </w:rPr>
        <w:t xml:space="preserve"> Cung cấp thông tin liên hệ.</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Chức Năng Cụ Thể Của Các Thẻ Trong HTML và CSS</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Thẻ:</w:t>
      </w:r>
    </w:p>
    <w:p w:rsidR="00000000" w:rsidDel="00000000" w:rsidP="00000000" w:rsidRDefault="00000000" w:rsidRPr="00000000" w14:paraId="00000015">
      <w:pPr>
        <w:numPr>
          <w:ilvl w:val="0"/>
          <w:numId w:val="1"/>
        </w:numPr>
        <w:spacing w:after="0" w:before="28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&lt;html&gt;</w:t>
      </w:r>
      <w:r w:rsidDel="00000000" w:rsidR="00000000" w:rsidRPr="00000000">
        <w:rPr>
          <w:rFonts w:ascii="Times New Roman" w:cs="Times New Roman" w:eastAsia="Times New Roman" w:hAnsi="Times New Roman"/>
          <w:b w:val="1"/>
          <w:sz w:val="24"/>
          <w:szCs w:val="24"/>
          <w:rtl w:val="0"/>
        </w:rPr>
        <w:t xml:space="preserve"> (HyperText Markup Language):</w:t>
      </w:r>
      <w:r w:rsidDel="00000000" w:rsidR="00000000" w:rsidRPr="00000000">
        <w:rPr>
          <w:rFonts w:ascii="Times New Roman" w:cs="Times New Roman" w:eastAsia="Times New Roman" w:hAnsi="Times New Roman"/>
          <w:sz w:val="24"/>
          <w:szCs w:val="24"/>
          <w:rtl w:val="0"/>
        </w:rPr>
        <w:t xml:space="preserve"> Thẻ này bao quanh toàn bộ nội dung của trang web, xác định đây là một tài liệu HTML.</w:t>
      </w:r>
    </w:p>
    <w:p w:rsidR="00000000" w:rsidDel="00000000" w:rsidP="00000000" w:rsidRDefault="00000000" w:rsidRPr="00000000" w14:paraId="00000016">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&lt;head&gt;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Chứa các thông tin meta về trang như encoding, title và link đến tệp CSS.</w:t>
      </w:r>
    </w:p>
    <w:p w:rsidR="00000000" w:rsidDel="00000000" w:rsidP="00000000" w:rsidRDefault="00000000" w:rsidRPr="00000000" w14:paraId="00000017">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&lt;meta charset="utf-8"&gt;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Định nghĩa mã hóa ký tự của tài liệu, giúp hỗ trợ các ký tự đặc biệt.</w:t>
      </w:r>
    </w:p>
    <w:p w:rsidR="00000000" w:rsidDel="00000000" w:rsidP="00000000" w:rsidRDefault="00000000" w:rsidRPr="00000000" w14:paraId="00000018">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&lt;meta name="viewport" content="width=device-width, initial-scale=1.0"&gt;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Đảm bảo trang web hiển thị đúng trên các thiết bị di động.</w:t>
      </w:r>
    </w:p>
    <w:p w:rsidR="00000000" w:rsidDel="00000000" w:rsidP="00000000" w:rsidRDefault="00000000" w:rsidRPr="00000000" w14:paraId="00000019">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&lt;title&gt;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Xác định tên của trang web, hiển thị trên tab trình duyệt.</w:t>
      </w:r>
    </w:p>
    <w:p w:rsidR="00000000" w:rsidDel="00000000" w:rsidP="00000000" w:rsidRDefault="00000000" w:rsidRPr="00000000" w14:paraId="0000001A">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&lt;link rel="stylesheet" href="làm màu.css"&gt;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Liên kết tệp CSS để tạo kiểu cho trang web.</w:t>
      </w:r>
    </w:p>
    <w:p w:rsidR="00000000" w:rsidDel="00000000" w:rsidP="00000000" w:rsidRDefault="00000000" w:rsidRPr="00000000" w14:paraId="0000001B">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&lt;body&gt;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Bao quanh toàn bộ nội dung hiển thị trên trang.</w:t>
      </w:r>
    </w:p>
    <w:p w:rsidR="00000000" w:rsidDel="00000000" w:rsidP="00000000" w:rsidRDefault="00000000" w:rsidRPr="00000000" w14:paraId="0000001C">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&lt;header&gt;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Phần đầu của trang web, chứa tiêu đề và điều hướng.</w:t>
      </w:r>
    </w:p>
    <w:p w:rsidR="00000000" w:rsidDel="00000000" w:rsidP="00000000" w:rsidRDefault="00000000" w:rsidRPr="00000000" w14:paraId="0000001D">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&lt;h1&gt;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Tiêu đề chính của trang, mang thông tin chủ đạo về trang web.</w:t>
      </w:r>
    </w:p>
    <w:p w:rsidR="00000000" w:rsidDel="00000000" w:rsidP="00000000" w:rsidRDefault="00000000" w:rsidRPr="00000000" w14:paraId="0000001E">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&lt;nav&gt;</w:t>
      </w:r>
      <w:r w:rsidDel="00000000" w:rsidR="00000000" w:rsidRPr="00000000">
        <w:rPr>
          <w:rFonts w:ascii="Times New Roman" w:cs="Times New Roman" w:eastAsia="Times New Roman" w:hAnsi="Times New Roman"/>
          <w:b w:val="1"/>
          <w:sz w:val="24"/>
          <w:szCs w:val="24"/>
          <w:rtl w:val="0"/>
        </w:rPr>
        <w:t xml:space="preserve"> (Navigation):</w:t>
      </w:r>
      <w:r w:rsidDel="00000000" w:rsidR="00000000" w:rsidRPr="00000000">
        <w:rPr>
          <w:rFonts w:ascii="Times New Roman" w:cs="Times New Roman" w:eastAsia="Times New Roman" w:hAnsi="Times New Roman"/>
          <w:sz w:val="24"/>
          <w:szCs w:val="24"/>
          <w:rtl w:val="0"/>
        </w:rPr>
        <w:t xml:space="preserve"> Thẻ điều hướng, chứa các liên kết tới các phần khác nhau của trang web.</w:t>
      </w:r>
    </w:p>
    <w:p w:rsidR="00000000" w:rsidDel="00000000" w:rsidP="00000000" w:rsidRDefault="00000000" w:rsidRPr="00000000" w14:paraId="0000001F">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&lt;ul&gt;</w:t>
      </w:r>
      <w:r w:rsidDel="00000000" w:rsidR="00000000" w:rsidRPr="00000000">
        <w:rPr>
          <w:rFonts w:ascii="Times New Roman" w:cs="Times New Roman" w:eastAsia="Times New Roman" w:hAnsi="Times New Roman"/>
          <w:b w:val="1"/>
          <w:sz w:val="24"/>
          <w:szCs w:val="24"/>
          <w:rtl w:val="0"/>
        </w:rPr>
        <w:t xml:space="preserve"> (Unordered List):</w:t>
      </w:r>
      <w:r w:rsidDel="00000000" w:rsidR="00000000" w:rsidRPr="00000000">
        <w:rPr>
          <w:rFonts w:ascii="Times New Roman" w:cs="Times New Roman" w:eastAsia="Times New Roman" w:hAnsi="Times New Roman"/>
          <w:sz w:val="24"/>
          <w:szCs w:val="24"/>
          <w:rtl w:val="0"/>
        </w:rPr>
        <w:t xml:space="preserve"> Thẻ danh sách không thứ tự, dùng để tạo danh sách các liên kết trong </w:t>
      </w:r>
      <w:r w:rsidDel="00000000" w:rsidR="00000000" w:rsidRPr="00000000">
        <w:rPr>
          <w:rFonts w:ascii="Courier New" w:cs="Courier New" w:eastAsia="Courier New" w:hAnsi="Courier New"/>
          <w:sz w:val="24"/>
          <w:szCs w:val="24"/>
          <w:rtl w:val="0"/>
        </w:rPr>
        <w:t xml:space="preserve">nav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&lt;li&gt;</w:t>
      </w:r>
      <w:r w:rsidDel="00000000" w:rsidR="00000000" w:rsidRPr="00000000">
        <w:rPr>
          <w:rFonts w:ascii="Times New Roman" w:cs="Times New Roman" w:eastAsia="Times New Roman" w:hAnsi="Times New Roman"/>
          <w:b w:val="1"/>
          <w:sz w:val="24"/>
          <w:szCs w:val="24"/>
          <w:rtl w:val="0"/>
        </w:rPr>
        <w:t xml:space="preserve"> (List Item):</w:t>
      </w:r>
      <w:r w:rsidDel="00000000" w:rsidR="00000000" w:rsidRPr="00000000">
        <w:rPr>
          <w:rFonts w:ascii="Times New Roman" w:cs="Times New Roman" w:eastAsia="Times New Roman" w:hAnsi="Times New Roman"/>
          <w:sz w:val="24"/>
          <w:szCs w:val="24"/>
          <w:rtl w:val="0"/>
        </w:rPr>
        <w:t xml:space="preserve"> Mỗi mục trong danh sách </w:t>
      </w:r>
      <w:r w:rsidDel="00000000" w:rsidR="00000000" w:rsidRPr="00000000">
        <w:rPr>
          <w:rFonts w:ascii="Courier New" w:cs="Courier New" w:eastAsia="Courier New" w:hAnsi="Courier New"/>
          <w:sz w:val="24"/>
          <w:szCs w:val="24"/>
          <w:rtl w:val="0"/>
        </w:rPr>
        <w:t xml:space="preserve">ul</w:t>
      </w:r>
      <w:r w:rsidDel="00000000" w:rsidR="00000000" w:rsidRPr="00000000">
        <w:rPr>
          <w:rFonts w:ascii="Times New Roman" w:cs="Times New Roman" w:eastAsia="Times New Roman" w:hAnsi="Times New Roman"/>
          <w:sz w:val="24"/>
          <w:szCs w:val="24"/>
          <w:rtl w:val="0"/>
        </w:rPr>
        <w:t xml:space="preserve">, dùng để hiển thị từng liên kết.</w:t>
      </w:r>
    </w:p>
    <w:p w:rsidR="00000000" w:rsidDel="00000000" w:rsidP="00000000" w:rsidRDefault="00000000" w:rsidRPr="00000000" w14:paraId="00000021">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&lt;a&gt;</w:t>
      </w:r>
      <w:r w:rsidDel="00000000" w:rsidR="00000000" w:rsidRPr="00000000">
        <w:rPr>
          <w:rFonts w:ascii="Times New Roman" w:cs="Times New Roman" w:eastAsia="Times New Roman" w:hAnsi="Times New Roman"/>
          <w:b w:val="1"/>
          <w:sz w:val="24"/>
          <w:szCs w:val="24"/>
          <w:rtl w:val="0"/>
        </w:rPr>
        <w:t xml:space="preserve"> (Anchor):</w:t>
      </w:r>
      <w:r w:rsidDel="00000000" w:rsidR="00000000" w:rsidRPr="00000000">
        <w:rPr>
          <w:rFonts w:ascii="Times New Roman" w:cs="Times New Roman" w:eastAsia="Times New Roman" w:hAnsi="Times New Roman"/>
          <w:sz w:val="24"/>
          <w:szCs w:val="24"/>
          <w:rtl w:val="0"/>
        </w:rPr>
        <w:t xml:space="preserve"> Liên kết dẫn đến các phần của trang web hoặc các trang web khác.</w:t>
      </w:r>
    </w:p>
    <w:p w:rsidR="00000000" w:rsidDel="00000000" w:rsidP="00000000" w:rsidRDefault="00000000" w:rsidRPr="00000000" w14:paraId="00000022">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&lt;main&gt;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Phần chính của trang web, chứa các thông tin, dự án và giải pháp.</w:t>
      </w:r>
    </w:p>
    <w:p w:rsidR="00000000" w:rsidDel="00000000" w:rsidP="00000000" w:rsidRDefault="00000000" w:rsidRPr="00000000" w14:paraId="00000023">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&lt;section&gt;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Một phần của nội dung, thường để nhóm các thông tin có chủ đề chung.</w:t>
      </w:r>
    </w:p>
    <w:p w:rsidR="00000000" w:rsidDel="00000000" w:rsidP="00000000" w:rsidRDefault="00000000" w:rsidRPr="00000000" w14:paraId="00000024">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&lt;h2&gt;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Tiêu đề phụ cho mỗi phần trong trang, cung cấp thông tin chi tiết cho từng mục.</w:t>
      </w:r>
    </w:p>
    <w:p w:rsidR="00000000" w:rsidDel="00000000" w:rsidP="00000000" w:rsidRDefault="00000000" w:rsidRPr="00000000" w14:paraId="00000025">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&lt;img&gt;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Thẻ hình ảnh, hiển thị các hình ảnh minh họa cho từng phần của trang web.</w:t>
      </w:r>
    </w:p>
    <w:p w:rsidR="00000000" w:rsidDel="00000000" w:rsidP="00000000" w:rsidRDefault="00000000" w:rsidRPr="00000000" w14:paraId="00000026">
      <w:pPr>
        <w:numPr>
          <w:ilvl w:val="0"/>
          <w:numId w:val="1"/>
        </w:numPr>
        <w:spacing w:after="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&lt;p&gt;</w:t>
      </w:r>
      <w:r w:rsidDel="00000000" w:rsidR="00000000" w:rsidRPr="00000000">
        <w:rPr>
          <w:rFonts w:ascii="Times New Roman" w:cs="Times New Roman" w:eastAsia="Times New Roman" w:hAnsi="Times New Roman"/>
          <w:b w:val="1"/>
          <w:sz w:val="24"/>
          <w:szCs w:val="24"/>
          <w:rtl w:val="0"/>
        </w:rPr>
        <w:t xml:space="preserve"> (Paragraph):</w:t>
      </w:r>
      <w:r w:rsidDel="00000000" w:rsidR="00000000" w:rsidRPr="00000000">
        <w:rPr>
          <w:rFonts w:ascii="Times New Roman" w:cs="Times New Roman" w:eastAsia="Times New Roman" w:hAnsi="Times New Roman"/>
          <w:sz w:val="24"/>
          <w:szCs w:val="24"/>
          <w:rtl w:val="0"/>
        </w:rPr>
        <w:t xml:space="preserve"> Thẻ đoạn văn bản, cung cấp thông tin chi tiết về chủ đề trong từng phần.</w:t>
      </w:r>
    </w:p>
    <w:p w:rsidR="00000000" w:rsidDel="00000000" w:rsidP="00000000" w:rsidRDefault="00000000" w:rsidRPr="00000000" w14:paraId="00000027">
      <w:pPr>
        <w:numPr>
          <w:ilvl w:val="0"/>
          <w:numId w:val="1"/>
        </w:numPr>
        <w:spacing w:after="0" w:afterAutospacing="0" w:before="0" w:line="240" w:lineRule="auto"/>
        <w:ind w:left="720" w:hanging="360"/>
        <w:rPr>
          <w:sz w:val="24"/>
          <w:szCs w:val="24"/>
          <w:u w:val="none"/>
        </w:rPr>
      </w:pPr>
      <w:r w:rsidDel="00000000" w:rsidR="00000000" w:rsidRPr="00000000">
        <w:rPr>
          <w:rFonts w:ascii="Courier New" w:cs="Courier New" w:eastAsia="Courier New" w:hAnsi="Courier New"/>
          <w:b w:val="1"/>
          <w:sz w:val="24"/>
          <w:szCs w:val="24"/>
          <w:rtl w:val="0"/>
        </w:rPr>
        <w:t xml:space="preserve">&lt;footer&gt;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Phần chân trang, chứa thông tin liên hệ và các chi tiết phụ.</w:t>
      </w:r>
    </w:p>
    <w:p w:rsidR="00000000" w:rsidDel="00000000" w:rsidP="00000000" w:rsidRDefault="00000000" w:rsidRPr="00000000" w14:paraId="00000028">
      <w:pPr>
        <w:numPr>
          <w:ilvl w:val="0"/>
          <w:numId w:val="1"/>
        </w:numPr>
        <w:spacing w:after="0" w:afterAutospacing="0" w:before="0" w:beforeAutospacing="0" w:line="834.545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&lt;section id="feedback"&gt;: Tạo một phần (section) có ID là "feedback".</w:t>
      </w:r>
    </w:p>
    <w:p w:rsidR="00000000" w:rsidDel="00000000" w:rsidP="00000000" w:rsidRDefault="00000000" w:rsidRPr="00000000" w14:paraId="00000029">
      <w:pPr>
        <w:numPr>
          <w:ilvl w:val="0"/>
          <w:numId w:val="1"/>
        </w:numPr>
        <w:spacing w:after="0" w:afterAutospacing="0" w:before="0" w:beforeAutospacing="0" w:line="834.545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&lt;h2&gt;Góp Ý Phát&lt;/h2&gt;: Tiêu đề của phần này.</w:t>
      </w:r>
    </w:p>
    <w:p w:rsidR="00000000" w:rsidDel="00000000" w:rsidP="00000000" w:rsidRDefault="00000000" w:rsidRPr="00000000" w14:paraId="0000002A">
      <w:pPr>
        <w:numPr>
          <w:ilvl w:val="0"/>
          <w:numId w:val="1"/>
        </w:numPr>
        <w:spacing w:after="0" w:afterAutospacing="0" w:before="0" w:beforeAutospacing="0" w:line="834.545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&lt;div class="content-box"&gt;: Một hộp chứa nội dung, giúp bố cục gọn gàng.</w:t>
      </w:r>
    </w:p>
    <w:p w:rsidR="00000000" w:rsidDel="00000000" w:rsidP="00000000" w:rsidRDefault="00000000" w:rsidRPr="00000000" w14:paraId="0000002B">
      <w:pPr>
        <w:numPr>
          <w:ilvl w:val="0"/>
          <w:numId w:val="1"/>
        </w:numPr>
        <w:spacing w:after="0" w:afterAutospacing="0" w:before="0" w:beforeAutospacing="0" w:line="834.545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&lt;p&gt;: Đoạn văn kêu gọi người dùng gửi góp ý.</w:t>
      </w:r>
    </w:p>
    <w:p w:rsidR="00000000" w:rsidDel="00000000" w:rsidP="00000000" w:rsidRDefault="00000000" w:rsidRPr="00000000" w14:paraId="0000002C">
      <w:pPr>
        <w:numPr>
          <w:ilvl w:val="0"/>
          <w:numId w:val="1"/>
        </w:numPr>
        <w:spacing w:after="0" w:afterAutospacing="0" w:before="0" w:beforeAutospacing="0" w:line="834.545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&lt;form id="feedback-form"&gt;: Biểu mẫu để thu thập thông tin góp ý.</w:t>
      </w:r>
    </w:p>
    <w:p w:rsidR="00000000" w:rsidDel="00000000" w:rsidP="00000000" w:rsidRDefault="00000000" w:rsidRPr="00000000" w14:paraId="0000002D">
      <w:pPr>
        <w:numPr>
          <w:ilvl w:val="0"/>
          <w:numId w:val="4"/>
        </w:numPr>
        <w:spacing w:after="280" w:before="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 Thẻ:</w:t>
      </w:r>
    </w:p>
    <w:p w:rsidR="00000000" w:rsidDel="00000000" w:rsidP="00000000" w:rsidRDefault="00000000" w:rsidRPr="00000000" w14:paraId="0000002F">
      <w:pPr>
        <w:pStyle w:val="Heading3"/>
        <w:spacing w:after="240" w:before="240" w:lineRule="auto"/>
        <w:rPr/>
      </w:pPr>
      <w:r w:rsidDel="00000000" w:rsidR="00000000" w:rsidRPr="00000000">
        <w:rPr>
          <w:rtl w:val="0"/>
        </w:rPr>
        <w:t xml:space="preserve">Giải thích chi tiết CSS</w:t>
      </w:r>
    </w:p>
    <w:p w:rsidR="00000000" w:rsidDel="00000000" w:rsidP="00000000" w:rsidRDefault="00000000" w:rsidRPr="00000000" w14:paraId="00000030">
      <w:pPr>
        <w:pStyle w:val="Heading3"/>
        <w:spacing w:after="240" w:before="240" w:lineRule="auto"/>
        <w:rPr/>
      </w:pPr>
      <w:bookmarkStart w:colFirst="0" w:colLast="0" w:name="_heading=h.vumbykqi8j75" w:id="0"/>
      <w:bookmarkEnd w:id="0"/>
      <w:r w:rsidDel="00000000" w:rsidR="00000000" w:rsidRPr="00000000">
        <w:rPr>
          <w:rtl w:val="0"/>
        </w:rPr>
        <w:br w:type="textWrapping"/>
        <w:t xml:space="preserve"> 1. Đặt lại các giá trị mặc định cho tất cả phần tử</w:t>
        <w:br w:type="textWrapping"/>
        <w:br w:type="textWrapping"/>
        <w:t xml:space="preserve"> Chức năng: Dòng mã này áp dụng một số quy tắc cho tất cả các phần tử HTML trong trang.</w:t>
        <w:br w:type="textWrapping"/>
        <w:t xml:space="preserve"> - margin: 0;: Đặt lại tất cả các khoảng cách ngoài (margin) của phần tử về 0.</w:t>
        <w:br w:type="textWrapping"/>
        <w:t xml:space="preserve"> - padding: 0;: Đặt lại tất cả các khoảng cách trong (padding) của phần tử về 0.</w:t>
        <w:br w:type="textWrapping"/>
        <w:t xml:space="preserve"> - box-sizing: border-box;: Thay đổi cách tính kích thước phần tử, bao gồm cả padding và border trong tổng chiều rộng và chiều cao của phần tử.</w:t>
        <w:br w:type="textWrapping"/>
        <w:br w:type="textWrapping"/>
        <w:t xml:space="preserve"> 2. Cấu hình body</w:t>
        <w:br w:type="textWrapping"/>
        <w:br w:type="textWrapping"/>
        <w:t xml:space="preserve"> - font-family: 'Arial', sans-serif;: Chọn phông chữ Arial làm mặc định.</w:t>
        <w:br w:type="textWrapping"/>
        <w:t xml:space="preserve"> - background: url('...') no-repeat center center fixed;: Đặt hình nền cho phần body.</w:t>
        <w:br w:type="textWrapping"/>
        <w:t xml:space="preserve"> - background-size: cover;: Hình nền sẽ bao phủ toàn bộ khu vực.</w:t>
        <w:br w:type="textWrapping"/>
        <w:t xml:space="preserve"> - color: #fff;: Màu chữ là trắng.</w:t>
        <w:br w:type="textWrapping"/>
        <w:t xml:space="preserve"> - line-height: 1.6;: Thiết lập chiều cao dòng cho văn bản.</w:t>
        <w:br w:type="textWrapping"/>
        <w:t xml:space="preserve"> - padding: 0;, margin: 0;: Đặt lại khoảng cách trong và ngoài cho phần tử body.</w:t>
        <w:br w:type="textWrapping"/>
        <w:br w:type="textWrapping"/>
        <w:t xml:space="preserve"> 3. Cấu hình header</w:t>
        <w:br w:type="textWrapping"/>
      </w:r>
    </w:p>
    <w:p w:rsidR="00000000" w:rsidDel="00000000" w:rsidP="00000000" w:rsidRDefault="00000000" w:rsidRPr="00000000" w14:paraId="00000031">
      <w:pPr>
        <w:pStyle w:val="Heading3"/>
        <w:spacing w:after="240" w:before="240" w:lineRule="auto"/>
        <w:rPr/>
      </w:pPr>
      <w:bookmarkStart w:colFirst="0" w:colLast="0" w:name="_heading=h.f4wcohoh2uu0" w:id="1"/>
      <w:bookmarkEnd w:id="1"/>
      <w:r w:rsidDel="00000000" w:rsidR="00000000" w:rsidRPr="00000000">
        <w:rPr>
          <w:rtl w:val="0"/>
        </w:rPr>
        <w:t xml:space="preserve"> - background-image: url('...'): Đặt hình nền cho phần header.</w:t>
        <w:br w:type="textWrapping"/>
        <w:t xml:space="preserve"> - padding: 50px;: Thêm khoảng cách bên trong 50px cho phần header.</w:t>
        <w:br w:type="textWrapping"/>
        <w:t xml:space="preserve"> - text-align: center;: Căn giữa nội dung trong header.</w:t>
        <w:br w:type="textWrapping"/>
        <w:t xml:space="preserve"> - border-radius: 20px;: Bo tròn các góc của header với bán kính 20px.</w:t>
        <w:br w:type="textWrapping"/>
        <w:t xml:space="preserve"> - margin: 20px;: Thêm khoảng cách ngoài cho header.</w:t>
        <w:br w:type="textWrapping"/>
        <w:br w:type="textWrapping"/>
        <w:br w:type="textWrapping"/>
        <w:t xml:space="preserve"> 9. Cấu hình cho phần section</w:t>
        <w:br w:type="textWrapping"/>
        <w:br w:type="textWrapping"/>
        <w:t xml:space="preserve"> - background: linear-gradient(...) : Tạo hiệu ứng nền gradient từ màu xanh đến màu đen.</w:t>
        <w:br w:type="textWrapping"/>
        <w:t xml:space="preserve"> - padding: 50px 20px;: Thêm khoảng cách trong cho phần section.</w:t>
        <w:br w:type="textWrapping"/>
        <w:t xml:space="preserve"> - text-align: center;: Căn giữa văn bản.</w:t>
        <w:br w:type="textWrapping"/>
        <w:t xml:space="preserve"> - margin-bottom: 50px;: Thêm khoảng cách dưới mỗi phần section.</w:t>
        <w:br w:type="textWrapping"/>
        <w:t xml:space="preserve"> - border-radius: 10px;: Bo tròn các góc của phần section.</w:t>
        <w:br w:type="textWrapping"/>
        <w:br w:type="textWrapping"/>
        <w:br w:type="textWrapping"/>
        <w:t xml:space="preserve"> 11. Cấu hình hình ảnh trong mỗi section</w:t>
        <w:br w:type="textWrapping"/>
        <w:t xml:space="preserve"> section img {</w:t>
        <w:br w:type="textWrapping"/>
        <w:t xml:space="preserve"> </w:t>
        <w:tab/>
        <w:br w:type="textWrapping"/>
        <w:t xml:space="preserve"> - width: 70%;: Hình ảnh chiếm 70% chiều rộng của phần tử chứa nó.</w:t>
        <w:br w:type="textWrapping"/>
        <w:t xml:space="preserve"> - max-width: 500px;: Hình ảnh không vượt quá chiều rộng 500px.</w:t>
        <w:br w:type="textWrapping"/>
        <w:t xml:space="preserve"> - height: auto;: Chiều cao của hình ảnh tự động điều chỉnh để giữ tỷ lệ.</w:t>
        <w:br w:type="textWrapping"/>
        <w:t xml:space="preserve"> - border-radius: 10px;: Bo tròn các góc của hình ảnh.</w:t>
        <w:br w:type="textWrapping"/>
        <w:t xml:space="preserve"> - display: block;, margin-left: auto;, margin-right: auto;: Căn giữa hình ảnh.</w:t>
        <w:br w:type="textWrapping"/>
        <w:t xml:space="preserve"> - box-shadow: 0 0 15px rgba(0, 230, 118, 0.5);: Thêm hiệu ứng bóng cho hình ảnh.</w:t>
        <w:br w:type="textWrapping"/>
        <w:br w:type="textWrapping"/>
        <w:br w:type="textWrapping"/>
      </w:r>
    </w:p>
    <w:p w:rsidR="00000000" w:rsidDel="00000000" w:rsidP="00000000" w:rsidRDefault="00000000" w:rsidRPr="00000000" w14:paraId="00000032">
      <w:pPr>
        <w:pStyle w:val="Heading3"/>
        <w:rPr/>
      </w:pPr>
      <w:r w:rsidDel="00000000" w:rsidR="00000000" w:rsidRPr="00000000">
        <w:rPr>
          <w:rtl w:val="0"/>
        </w:rPr>
      </w:r>
    </w:p>
    <w:p w:rsidR="00000000" w:rsidDel="00000000" w:rsidP="00000000" w:rsidRDefault="00000000" w:rsidRPr="00000000" w14:paraId="00000033">
      <w:pPr>
        <w:pStyle w:val="Heading3"/>
        <w:rPr/>
      </w:pPr>
      <w:r w:rsidDel="00000000" w:rsidR="00000000" w:rsidRPr="00000000">
        <w:rPr>
          <w:b w:val="1"/>
          <w:rtl w:val="0"/>
        </w:rPr>
        <w:t xml:space="preserve">Kết Luận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web "Bảo Vệ Môi Trường - Cùng Học Sinh Hành Động" là một công cụ hữu ích để nâng cao nhận thức và khuyến khích học sinh tham gia vào các hoạt động bảo vệ môi trường. Bằng cách sử dụng các thẻ HTML và CSS một cách hợp lý, trang web không chỉ cung cấp thông tin đầy đủ về các vấn đề môi trường mà còn tạo ra một giao diện thân thiện, dễ dàng tiếp cận và thu hút người dùng.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chức năng như điều hướng dễ dàng, bố cục rõ ràng và tính thẩm mỹ cao giúp người dùng có một trải nghiệm tích cực khi tìm hiểu về bảo vệ môi trường. Đồng thời, việc sử dụng các thẻ HTML và CSS để định dạng và tạo kiểu cho các phần tử trên trang web giúp đảm bảo trang web hoạt động hiệu quả trên mọi thiết bị và mang đến một giao diện dễ nhìn và sinh động.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Tóm lại, trang web này không chỉ có giá trị về mặt giáo dục mà còn thể hiện sự sáng tạo trong việc áp dụng các kỹ thuật web cơ bản để đạt được mục tiêu bảo vệ môi trường, từ đó góp phần làm cho hành tinh trở nên tốt đẹp hơn.</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https://www.canva.com/design/DAGfdN_ov-c/_VNUGL4PDAVJ862iul0SrQ/edit?utm_content=DAGfdN_ov-c&amp;utm_campaign=designshare&amp;utm_medium=link2&amp;utm_source=sharebutton</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paragraph" w:styleId="u3">
    <w:name w:val="heading 3"/>
    <w:basedOn w:val="Binhthng"/>
    <w:link w:val="u3Char"/>
    <w:uiPriority w:val="9"/>
    <w:qFormat w:val="1"/>
    <w:rsid w:val="00F0169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u4">
    <w:name w:val="heading 4"/>
    <w:basedOn w:val="Binhthng"/>
    <w:link w:val="u4Char"/>
    <w:uiPriority w:val="9"/>
    <w:qFormat w:val="1"/>
    <w:rsid w:val="00F0169D"/>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3Char" w:customStyle="1">
    <w:name w:val="Đầu đề 3 Char"/>
    <w:basedOn w:val="Phngmcinhcuaoanvn"/>
    <w:link w:val="u3"/>
    <w:uiPriority w:val="9"/>
    <w:rsid w:val="00F0169D"/>
    <w:rPr>
      <w:rFonts w:ascii="Times New Roman" w:cs="Times New Roman" w:eastAsia="Times New Roman" w:hAnsi="Times New Roman"/>
      <w:b w:val="1"/>
      <w:bCs w:val="1"/>
      <w:sz w:val="27"/>
      <w:szCs w:val="27"/>
    </w:rPr>
  </w:style>
  <w:style w:type="character" w:styleId="u4Char" w:customStyle="1">
    <w:name w:val="Đầu đề 4 Char"/>
    <w:basedOn w:val="Phngmcinhcuaoanvn"/>
    <w:link w:val="u4"/>
    <w:uiPriority w:val="9"/>
    <w:rsid w:val="00F0169D"/>
    <w:rPr>
      <w:rFonts w:ascii="Times New Roman" w:cs="Times New Roman" w:eastAsia="Times New Roman" w:hAnsi="Times New Roman"/>
      <w:b w:val="1"/>
      <w:bCs w:val="1"/>
      <w:sz w:val="24"/>
      <w:szCs w:val="24"/>
    </w:rPr>
  </w:style>
  <w:style w:type="character" w:styleId="Manh">
    <w:name w:val="Strong"/>
    <w:basedOn w:val="Phngmcinhcuaoanvn"/>
    <w:uiPriority w:val="22"/>
    <w:qFormat w:val="1"/>
    <w:rsid w:val="00F0169D"/>
    <w:rPr>
      <w:b w:val="1"/>
      <w:bCs w:val="1"/>
    </w:rPr>
  </w:style>
  <w:style w:type="paragraph" w:styleId="ThngthngWeb">
    <w:name w:val="Normal (Web)"/>
    <w:basedOn w:val="Binhthng"/>
    <w:uiPriority w:val="99"/>
    <w:semiHidden w:val="1"/>
    <w:unhideWhenUsed w:val="1"/>
    <w:rsid w:val="00F0169D"/>
    <w:pPr>
      <w:spacing w:after="100" w:afterAutospacing="1" w:before="100" w:beforeAutospacing="1" w:line="240" w:lineRule="auto"/>
    </w:pPr>
    <w:rPr>
      <w:rFonts w:ascii="Times New Roman" w:cs="Times New Roman" w:eastAsia="Times New Roman" w:hAnsi="Times New Roman"/>
      <w:sz w:val="24"/>
      <w:szCs w:val="24"/>
    </w:rPr>
  </w:style>
  <w:style w:type="character" w:styleId="MaHTML">
    <w:name w:val="HTML Code"/>
    <w:basedOn w:val="Phngmcinhcuaoanvn"/>
    <w:uiPriority w:val="99"/>
    <w:semiHidden w:val="1"/>
    <w:unhideWhenUsed w:val="1"/>
    <w:rsid w:val="00F0169D"/>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mJcnQhk6BrCAVo7YIehiVCMLQ==">CgMxLjAyDmgudnVtYnlrcWk4ajc1Mg5oLmY0d2NvaG9oMnV1MDgAciExLXpVYTVkUVpONFExNGZIdGZjSmxZbk1BdldMeF9OTDM=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2025-02-18T09:42:00Z</dcterms:created>
  <dc:creator>tran dan</dc:creator>
</cp:coreProperties>
</file>