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28"/>
        </w:rPr>
        <w:t>TRƯỜNG ĐẠI HỌC KINH TẾ KỸ THUẬT CÔNG NGHIỆP</w:t>
      </w:r>
    </w:p>
    <w:p>
      <w:pPr>
        <w:jc w:val="center"/>
      </w:pPr>
      <w:r>
        <w:rPr>
          <w:rFonts w:ascii="Times New Roman" w:hAnsi="Times New Roman" w:eastAsia="Times New Roman"/>
          <w:b/>
          <w:i w:val="0"/>
          <w:sz w:val="26"/>
        </w:rPr>
        <w:t>ĐỀ TÀI 28</w:t>
      </w:r>
    </w:p>
    <w:p>
      <w:pPr>
        <w:spacing w:after="800"/>
      </w:pPr>
    </w:p>
    <w:p>
      <w:pPr>
        <w:pStyle w:val="Title"/>
        <w:jc w:val="center"/>
      </w:pPr>
      <w:r>
        <w:rPr>
          <w:rFonts w:ascii="Times New Roman" w:hAnsi="Times New Roman" w:eastAsia="Times New Roman"/>
          <w:b/>
          <w:i w:val="0"/>
          <w:sz w:val="50"/>
        </w:rPr>
        <w:t>BÁO CÁO HIỆN TRẠNG VÀ PHÂN TÍCH HỆ THỐNG</w:t>
      </w:r>
    </w:p>
    <w:p>
      <w:pPr>
        <w:spacing w:before="160"/>
        <w:jc w:val="center"/>
      </w:pPr>
      <w:r>
        <w:rPr>
          <w:rFonts w:ascii="Times New Roman" w:hAnsi="Times New Roman" w:eastAsia="Times New Roman"/>
          <w:b/>
          <w:i w:val="0"/>
          <w:sz w:val="36"/>
        </w:rPr>
        <w:t>Quản lý kỳ thi chứng chỉ và hồ sơ đăng ký dự thi</w:t>
      </w:r>
    </w:p>
    <w:p>
      <w:pPr>
        <w:jc w:val="center"/>
      </w:pPr>
      <w:r>
        <w:rPr>
          <w:rFonts w:ascii="Times New Roman" w:hAnsi="Times New Roman" w:eastAsia="Times New Roman"/>
          <w:b w:val="0"/>
          <w:i/>
          <w:sz w:val="28"/>
        </w:rPr>
        <w:t>Giai đoạn trước khi triển khai Module 4</w:t>
      </w:r>
    </w:p>
    <w:p>
      <w:pPr>
        <w:spacing w:after="1100"/>
      </w:pPr>
    </w:p>
    <w:tbl>
      <w:tblPr>
        <w:tblW w:type="auto" w:w="0"/>
        <w:jc w:val="center"/>
        <w:tblLayout w:type="fixed"/>
        <w:tblLook w:firstColumn="1" w:firstRow="1" w:lastColumn="0" w:lastRow="0" w:noHBand="0" w:noVBand="1" w:val="04A0"/>
      </w:tblPr>
      <w:tblGrid>
        <w:gridCol w:w="4677"/>
        <w:gridCol w:w="4677"/>
      </w:tblGrid>
      <w:tr>
        <w:tc>
          <w:tcPr>
            <w:tcW w:type="dxa" w:w="2381"/>
            <w:tcMar>
              <w:top w:w="80" w:type="dxa"/>
              <w:start w:w="110" w:type="dxa"/>
              <w:bottom w:w="80" w:type="dxa"/>
              <w:end w:w="11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Times New Roman" w:hAnsi="Times New Roman" w:eastAsia="Times New Roman"/>
                <w:b/>
                <w:i w:val="0"/>
                <w:sz w:val="24"/>
              </w:rPr>
              <w:t>Nhóm</w:t>
            </w:r>
          </w:p>
        </w:tc>
        <w:tc>
          <w:tcPr>
            <w:tcW w:type="dxa" w:w="6123"/>
            <w:tcMar>
              <w:top w:w="80" w:type="dxa"/>
              <w:start w:w="110" w:type="dxa"/>
              <w:bottom w:w="80" w:type="dxa"/>
              <w:end w:w="11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Times New Roman" w:hAnsi="Times New Roman" w:eastAsia="Times New Roman"/>
                <w:b w:val="0"/>
                <w:i w:val="0"/>
                <w:sz w:val="24"/>
              </w:rPr>
              <w:t>1</w:t>
            </w:r>
          </w:p>
        </w:tc>
      </w:tr>
      <w:tr>
        <w:tc>
          <w:tcPr>
            <w:tcW w:type="dxa" w:w="2381"/>
            <w:tcMar>
              <w:top w:w="80" w:type="dxa"/>
              <w:start w:w="110" w:type="dxa"/>
              <w:bottom w:w="80" w:type="dxa"/>
              <w:end w:w="11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Times New Roman" w:hAnsi="Times New Roman" w:eastAsia="Times New Roman"/>
                <w:b/>
                <w:i w:val="0"/>
                <w:sz w:val="24"/>
              </w:rPr>
              <w:t>Lớp</w:t>
            </w:r>
          </w:p>
        </w:tc>
        <w:tc>
          <w:tcPr>
            <w:tcW w:type="dxa" w:w="6123"/>
            <w:tcMar>
              <w:top w:w="80" w:type="dxa"/>
              <w:start w:w="110" w:type="dxa"/>
              <w:bottom w:w="80" w:type="dxa"/>
              <w:end w:w="11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Times New Roman" w:hAnsi="Times New Roman" w:eastAsia="Times New Roman"/>
                <w:b w:val="0"/>
                <w:i w:val="0"/>
                <w:sz w:val="24"/>
              </w:rPr>
              <w:t>TI17A5HN</w:t>
            </w:r>
          </w:p>
        </w:tc>
      </w:tr>
      <w:tr>
        <w:tc>
          <w:tcPr>
            <w:tcW w:type="dxa" w:w="2381"/>
            <w:tcMar>
              <w:top w:w="80" w:type="dxa"/>
              <w:start w:w="110" w:type="dxa"/>
              <w:bottom w:w="80" w:type="dxa"/>
              <w:end w:w="11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Times New Roman" w:hAnsi="Times New Roman" w:eastAsia="Times New Roman"/>
                <w:b/>
                <w:i w:val="0"/>
                <w:sz w:val="24"/>
              </w:rPr>
              <w:t>Công nghệ</w:t>
            </w:r>
          </w:p>
        </w:tc>
        <w:tc>
          <w:tcPr>
            <w:tcW w:type="dxa" w:w="6123"/>
            <w:tcMar>
              <w:top w:w="80" w:type="dxa"/>
              <w:start w:w="110" w:type="dxa"/>
              <w:bottom w:w="80" w:type="dxa"/>
              <w:end w:w="11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Times New Roman" w:hAnsi="Times New Roman" w:eastAsia="Times New Roman"/>
                <w:b w:val="0"/>
                <w:i w:val="0"/>
                <w:sz w:val="24"/>
              </w:rPr>
              <w:t>ASP.NET Core MVC  .NET 10  EF Core 10  SQL Server</w:t>
            </w:r>
          </w:p>
        </w:tc>
      </w:tr>
      <w:tr>
        <w:tc>
          <w:tcPr>
            <w:tcW w:type="dxa" w:w="2381"/>
            <w:tcMar>
              <w:top w:w="80" w:type="dxa"/>
              <w:start w:w="110" w:type="dxa"/>
              <w:bottom w:w="80" w:type="dxa"/>
              <w:end w:w="11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Times New Roman" w:hAnsi="Times New Roman" w:eastAsia="Times New Roman"/>
                <w:b/>
                <w:i w:val="0"/>
                <w:sz w:val="24"/>
              </w:rPr>
              <w:t>Thời điểm báo cáo</w:t>
            </w:r>
          </w:p>
        </w:tc>
        <w:tc>
          <w:tcPr>
            <w:tcW w:type="dxa" w:w="6123"/>
            <w:tcMar>
              <w:top w:w="80" w:type="dxa"/>
              <w:start w:w="110" w:type="dxa"/>
              <w:bottom w:w="80" w:type="dxa"/>
              <w:end w:w="11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Times New Roman" w:hAnsi="Times New Roman" w:eastAsia="Times New Roman"/>
                <w:b w:val="0"/>
                <w:i w:val="0"/>
                <w:sz w:val="24"/>
              </w:rPr>
              <w:t>22 tháng 10 năm 2026</w:t>
            </w:r>
          </w:p>
        </w:tc>
      </w:tr>
      <w:tr>
        <w:tc>
          <w:tcPr>
            <w:tcW w:type="dxa" w:w="2381"/>
            <w:tcMar>
              <w:top w:w="80" w:type="dxa"/>
              <w:start w:w="110" w:type="dxa"/>
              <w:bottom w:w="80" w:type="dxa"/>
              <w:end w:w="11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Times New Roman" w:hAnsi="Times New Roman" w:eastAsia="Times New Roman"/>
                <w:b/>
                <w:i w:val="0"/>
                <w:sz w:val="24"/>
              </w:rPr>
              <w:t>Sinh viên thực hiện</w:t>
            </w:r>
          </w:p>
        </w:tc>
        <w:tc>
          <w:tcPr>
            <w:tcW w:type="dxa" w:w="6123"/>
            <w:tcMar>
              <w:top w:w="80" w:type="dxa"/>
              <w:start w:w="110" w:type="dxa"/>
              <w:bottom w:w="80" w:type="dxa"/>
              <w:end w:w="11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Times New Roman" w:hAnsi="Times New Roman" w:eastAsia="Times New Roman"/>
                <w:b w:val="0"/>
                <w:i w:val="0"/>
                <w:sz w:val="24"/>
              </w:rPr>
              <w:t>Bổ sung theo danh sách phân công chính thức</w:t>
            </w:r>
          </w:p>
        </w:tc>
      </w:tr>
    </w:tbl>
    <w:p>
      <w:pPr>
        <w:spacing w:after="1000"/>
      </w:pPr>
    </w:p>
    <w:p>
      <w:pPr>
        <w:jc w:val="center"/>
      </w:pPr>
      <w:r>
        <w:rPr>
          <w:rFonts w:ascii="Times New Roman" w:hAnsi="Times New Roman" w:eastAsia="Times New Roman"/>
          <w:b w:val="0"/>
          <w:i w:val="0"/>
          <w:sz w:val="26"/>
        </w:rPr>
        <w:t>Hà Nội 2026</w:t>
      </w:r>
    </w:p>
    <w:p>
      <w:r>
        <w:br w:type="page"/>
      </w:r>
    </w:p>
    <w:p>
      <w:pPr>
        <w:pStyle w:val="Heading1"/>
        <w:keepNext w:val="1"/>
      </w:pPr>
      <w:r>
        <w:t>Lời mở đầu</w:t>
      </w:r>
    </w:p>
    <w:p>
      <w:pPr>
        <w:ind w:firstLine="567"/>
        <w:jc w:val="both"/>
      </w:pPr>
      <w:r>
        <w:rPr>
          <w:rFonts w:ascii="Times New Roman" w:hAnsi="Times New Roman" w:eastAsia="Times New Roman"/>
          <w:b w:val="0"/>
          <w:i w:val="0"/>
        </w:rPr>
        <w:t>Hệ thống quản lý kỳ thi chứng chỉ và hồ sơ đăng ký dự thi được xây dựng nhằm thống nhất các công việc từ quản lý tài khoản, chứng chỉ, kỳ thi và thông tin thí sinh đến tiếp nhận hồ sơ, xét duyệt, lập lịch thi và ghi nhận kết quả. Báo cáo này mô tả hiện trạng mã nguồn sau khi hoàn thành phần nền, Module 1, Module 2 và các chức năng cơ bản của Module 3, ngay trước thời điểm triển khai Module 4.</w:t>
      </w:r>
    </w:p>
    <w:p>
      <w:pPr>
        <w:ind w:firstLine="567"/>
        <w:jc w:val="both"/>
      </w:pPr>
      <w:r>
        <w:rPr>
          <w:rFonts w:ascii="Times New Roman" w:hAnsi="Times New Roman" w:eastAsia="Times New Roman"/>
          <w:b w:val="0"/>
          <w:i w:val="0"/>
        </w:rPr>
        <w:t>Mã nguồn hiện đã cung cấp nền tảng xác thực bằng Session, phân quyền phía máy chủ, mô hình dữ liệu gồm bảy thực thể, giao diện quản trị thống nhất, dữ liệu mẫu và các quy tắc đăng ký hồ sơ cơ bản. Module 4 và các màn hình nghiệp vụ của Module 5 chưa được triển khai. Vì vậy, báo cáo phân biệt rõ chức năng đã hoạt động, cấu trúc đã chuẩn bị và phần còn phải hoàn thành.</w:t>
      </w:r>
    </w:p>
    <w:p>
      <w:pPr>
        <w:ind w:firstLine="567"/>
        <w:jc w:val="both"/>
      </w:pPr>
      <w:r>
        <w:rPr>
          <w:rFonts w:ascii="Times New Roman" w:hAnsi="Times New Roman" w:eastAsia="Times New Roman"/>
          <w:b w:val="0"/>
          <w:i w:val="0"/>
        </w:rPr>
        <w:t>Tài liệu được dùng làm mốc kỹ thuật để nhóm tiếp tục phát triển, kiểm tra việc ghép module và đối chiếu với yêu cầu của đề tài. Các thông tin thành viên chưa có trong mã nguồn được để ở trạng thái cần bổ sung, không suy đoán.</w:t>
      </w:r>
    </w:p>
    <w:p>
      <w:pPr>
        <w:pStyle w:val="Heading1"/>
        <w:keepNext w:val="1"/>
      </w:pPr>
      <w:r>
        <w:t>Nội dung báo cáo</w:t>
      </w:r>
    </w:p>
    <w:p>
      <w:pPr>
        <w:pStyle w:val="ListBullet"/>
        <w:ind w:left="369" w:hanging="198"/>
      </w:pPr>
      <w:r>
        <w:rPr>
          <w:rFonts w:ascii="Times New Roman" w:hAnsi="Times New Roman" w:eastAsia="Times New Roman"/>
          <w:b w:val="0"/>
          <w:i w:val="0"/>
        </w:rPr>
        <w:t>1 Tổng quan đề tài và phạm vi hiện tại</w:t>
      </w:r>
    </w:p>
    <w:p>
      <w:pPr>
        <w:pStyle w:val="ListBullet"/>
        <w:ind w:left="369" w:hanging="198"/>
      </w:pPr>
      <w:r>
        <w:rPr>
          <w:rFonts w:ascii="Times New Roman" w:hAnsi="Times New Roman" w:eastAsia="Times New Roman"/>
          <w:b w:val="0"/>
          <w:i w:val="0"/>
        </w:rPr>
        <w:t>2 Công nghệ và kiến trúc hệ thống</w:t>
      </w:r>
    </w:p>
    <w:p>
      <w:pPr>
        <w:pStyle w:val="ListBullet"/>
        <w:ind w:left="369" w:hanging="198"/>
      </w:pPr>
      <w:r>
        <w:rPr>
          <w:rFonts w:ascii="Times New Roman" w:hAnsi="Times New Roman" w:eastAsia="Times New Roman"/>
          <w:b w:val="0"/>
          <w:i w:val="0"/>
        </w:rPr>
        <w:t>3 Tác nhân và quyền hạn</w:t>
      </w:r>
    </w:p>
    <w:p>
      <w:pPr>
        <w:pStyle w:val="ListBullet"/>
        <w:ind w:left="369" w:hanging="198"/>
      </w:pPr>
      <w:r>
        <w:rPr>
          <w:rFonts w:ascii="Times New Roman" w:hAnsi="Times New Roman" w:eastAsia="Times New Roman"/>
          <w:b w:val="0"/>
          <w:i w:val="0"/>
        </w:rPr>
        <w:t>4 Mô hình dữ liệu và quan hệ</w:t>
      </w:r>
    </w:p>
    <w:p>
      <w:pPr>
        <w:pStyle w:val="ListBullet"/>
        <w:ind w:left="369" w:hanging="198"/>
      </w:pPr>
      <w:r>
        <w:rPr>
          <w:rFonts w:ascii="Times New Roman" w:hAnsi="Times New Roman" w:eastAsia="Times New Roman"/>
          <w:b w:val="0"/>
          <w:i w:val="0"/>
        </w:rPr>
        <w:t>5 Chức năng đã hoàn thành</w:t>
      </w:r>
    </w:p>
    <w:p>
      <w:pPr>
        <w:pStyle w:val="ListBullet"/>
        <w:ind w:left="369" w:hanging="198"/>
      </w:pPr>
      <w:r>
        <w:rPr>
          <w:rFonts w:ascii="Times New Roman" w:hAnsi="Times New Roman" w:eastAsia="Times New Roman"/>
          <w:b w:val="0"/>
          <w:i w:val="0"/>
        </w:rPr>
        <w:t>6 Luồng nghiệp vụ và điều kiện xử lý</w:t>
      </w:r>
    </w:p>
    <w:p>
      <w:pPr>
        <w:pStyle w:val="ListBullet"/>
        <w:ind w:left="369" w:hanging="198"/>
      </w:pPr>
      <w:r>
        <w:rPr>
          <w:rFonts w:ascii="Times New Roman" w:hAnsi="Times New Roman" w:eastAsia="Times New Roman"/>
          <w:b w:val="0"/>
          <w:i w:val="0"/>
        </w:rPr>
        <w:t>7 Quy trình trạng thái hồ sơ và kiểm soát chỉ tiêu</w:t>
      </w:r>
    </w:p>
    <w:p>
      <w:pPr>
        <w:pStyle w:val="ListBullet"/>
        <w:ind w:left="369" w:hanging="198"/>
      </w:pPr>
      <w:r>
        <w:rPr>
          <w:rFonts w:ascii="Times New Roman" w:hAnsi="Times New Roman" w:eastAsia="Times New Roman"/>
          <w:b w:val="0"/>
          <w:i w:val="0"/>
        </w:rPr>
        <w:t>8 Phân quyền bảo mật và tính toàn vẹn dữ liệu</w:t>
      </w:r>
    </w:p>
    <w:p>
      <w:pPr>
        <w:pStyle w:val="ListBullet"/>
        <w:ind w:left="369" w:hanging="198"/>
      </w:pPr>
      <w:r>
        <w:rPr>
          <w:rFonts w:ascii="Times New Roman" w:hAnsi="Times New Roman" w:eastAsia="Times New Roman"/>
          <w:b w:val="0"/>
          <w:i w:val="0"/>
        </w:rPr>
        <w:t>9 Giao diện hiện có</w:t>
      </w:r>
    </w:p>
    <w:p>
      <w:pPr>
        <w:pStyle w:val="ListBullet"/>
        <w:ind w:left="369" w:hanging="198"/>
      </w:pPr>
      <w:r>
        <w:rPr>
          <w:rFonts w:ascii="Times New Roman" w:hAnsi="Times New Roman" w:eastAsia="Times New Roman"/>
          <w:b w:val="0"/>
          <w:i w:val="0"/>
        </w:rPr>
        <w:t>10 Dữ liệu mẫu và khả năng kiểm thử</w:t>
      </w:r>
    </w:p>
    <w:p>
      <w:pPr>
        <w:pStyle w:val="ListBullet"/>
        <w:ind w:left="369" w:hanging="198"/>
      </w:pPr>
      <w:r>
        <w:rPr>
          <w:rFonts w:ascii="Times New Roman" w:hAnsi="Times New Roman" w:eastAsia="Times New Roman"/>
          <w:b w:val="0"/>
          <w:i w:val="0"/>
        </w:rPr>
        <w:t>11 Cấu trúc mã nguồn và tích hợp database</w:t>
      </w:r>
    </w:p>
    <w:p>
      <w:pPr>
        <w:pStyle w:val="ListBullet"/>
        <w:ind w:left="369" w:hanging="198"/>
      </w:pPr>
      <w:r>
        <w:rPr>
          <w:rFonts w:ascii="Times New Roman" w:hAnsi="Times New Roman" w:eastAsia="Times New Roman"/>
          <w:b w:val="0"/>
          <w:i w:val="0"/>
        </w:rPr>
        <w:t>12 Kết quả kiểm tra hiện trạng</w:t>
      </w:r>
    </w:p>
    <w:p>
      <w:pPr>
        <w:pStyle w:val="ListBullet"/>
        <w:ind w:left="369" w:hanging="198"/>
      </w:pPr>
      <w:r>
        <w:rPr>
          <w:rFonts w:ascii="Times New Roman" w:hAnsi="Times New Roman" w:eastAsia="Times New Roman"/>
          <w:b w:val="0"/>
          <w:i w:val="0"/>
        </w:rPr>
        <w:t>13 Phần việc còn lại và mức độ sẵn sàng cho Module 4</w:t>
      </w:r>
    </w:p>
    <w:p>
      <w:pPr>
        <w:pStyle w:val="ListBullet"/>
        <w:ind w:left="369" w:hanging="198"/>
      </w:pPr>
      <w:r>
        <w:rPr>
          <w:rFonts w:ascii="Times New Roman" w:hAnsi="Times New Roman" w:eastAsia="Times New Roman"/>
          <w:b w:val="0"/>
          <w:i w:val="0"/>
        </w:rPr>
        <w:t>14 Kết luận</w:t>
      </w:r>
    </w:p>
    <w:p>
      <w:pPr>
        <w:pStyle w:val="ListBullet"/>
        <w:ind w:left="369" w:hanging="198"/>
      </w:pPr>
      <w:r>
        <w:rPr>
          <w:rFonts w:ascii="Times New Roman" w:hAnsi="Times New Roman" w:eastAsia="Times New Roman"/>
          <w:b w:val="0"/>
          <w:i w:val="0"/>
        </w:rPr>
        <w:t>Phụ lục tài khoản kiểm thử và kịch bản kiểm tra</w:t>
      </w:r>
    </w:p>
    <w:p>
      <w:r>
        <w:br w:type="page"/>
      </w:r>
    </w:p>
    <w:p>
      <w:pPr>
        <w:pStyle w:val="Heading1"/>
        <w:keepNext w:val="1"/>
      </w:pPr>
      <w:r>
        <w:t>1 Tổng quan đề tài và phạm vi hiện tại</w:t>
      </w:r>
    </w:p>
    <w:p>
      <w:pPr>
        <w:pStyle w:val="Heading2"/>
        <w:keepNext w:val="1"/>
      </w:pPr>
      <w:r>
        <w:t>1.1 Mục tiêu hệ thống</w:t>
      </w:r>
    </w:p>
    <w:p>
      <w:pPr>
        <w:ind w:firstLine="567"/>
        <w:jc w:val="both"/>
      </w:pPr>
      <w:r>
        <w:rPr>
          <w:rFonts w:ascii="Times New Roman" w:hAnsi="Times New Roman" w:eastAsia="Times New Roman"/>
          <w:b w:val="0"/>
          <w:i w:val="0"/>
        </w:rPr>
        <w:t>Hệ thống hỗ trợ ba nhóm người dùng gồm quản trị viên, cán bộ khảo thí và thí sinh. Mỗi nhóm sử dụng cùng một ứng dụng MVC nhưng chỉ được truy cập các chức năng phù hợp với vai trò đã lưu trong Session. Dữ liệu được quản lý tập trung trên SQL Server thông qua Entity Framework Core Code First.</w:t>
      </w:r>
    </w:p>
    <w:p>
      <w:pPr>
        <w:pStyle w:val="ListBullet"/>
        <w:ind w:left="369" w:hanging="198"/>
      </w:pPr>
      <w:r>
        <w:rPr>
          <w:rFonts w:ascii="Times New Roman" w:hAnsi="Times New Roman" w:eastAsia="Times New Roman"/>
          <w:b w:val="0"/>
          <w:i w:val="0"/>
        </w:rPr>
        <w:t>Quản lý tài khoản, đăng nhập, trạng thái khóa và vai trò sử dụng.</w:t>
      </w:r>
    </w:p>
    <w:p>
      <w:pPr>
        <w:pStyle w:val="ListBullet"/>
        <w:ind w:left="369" w:hanging="198"/>
      </w:pPr>
      <w:r>
        <w:rPr>
          <w:rFonts w:ascii="Times New Roman" w:hAnsi="Times New Roman" w:eastAsia="Times New Roman"/>
          <w:b w:val="0"/>
          <w:i w:val="0"/>
        </w:rPr>
        <w:t>Quản lý danh mục chứng chỉ và các kỳ thi thuộc từng chứng chỉ.</w:t>
      </w:r>
    </w:p>
    <w:p>
      <w:pPr>
        <w:pStyle w:val="ListBullet"/>
        <w:ind w:left="369" w:hanging="198"/>
      </w:pPr>
      <w:r>
        <w:rPr>
          <w:rFonts w:ascii="Times New Roman" w:hAnsi="Times New Roman" w:eastAsia="Times New Roman"/>
          <w:b w:val="0"/>
          <w:i w:val="0"/>
        </w:rPr>
        <w:t>Quản lý hồ sơ cá nhân của thí sinh và quá trình đăng ký dự thi.</w:t>
      </w:r>
    </w:p>
    <w:p>
      <w:pPr>
        <w:pStyle w:val="ListBullet"/>
        <w:ind w:left="369" w:hanging="198"/>
      </w:pPr>
      <w:r>
        <w:rPr>
          <w:rFonts w:ascii="Times New Roman" w:hAnsi="Times New Roman" w:eastAsia="Times New Roman"/>
          <w:b w:val="0"/>
          <w:i w:val="0"/>
        </w:rPr>
        <w:t>Chuẩn bị dữ liệu cho xét duyệt hồ sơ, lập lịch thi, kết quả và thống kê.</w:t>
      </w:r>
    </w:p>
    <w:p>
      <w:pPr>
        <w:pStyle w:val="ListBullet"/>
        <w:ind w:left="369" w:hanging="198"/>
      </w:pPr>
      <w:r>
        <w:rPr>
          <w:rFonts w:ascii="Times New Roman" w:hAnsi="Times New Roman" w:eastAsia="Times New Roman"/>
          <w:b w:val="0"/>
          <w:i w:val="0"/>
        </w:rPr>
        <w:t>Đảm bảo truy vấn tìm kiếm, lọc, sắp xếp và phân trang được thực hiện ở máy chủ.</w:t>
      </w:r>
    </w:p>
    <w:p>
      <w:pPr>
        <w:pStyle w:val="Heading2"/>
        <w:keepNext w:val="1"/>
      </w:pPr>
      <w:r>
        <w:t>1.2 Phạm vi đã thực hiện</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Hạng mục</w:t>
            </w:r>
          </w:p>
        </w:tc>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Trạng thái</w:t>
            </w:r>
          </w:p>
        </w:tc>
        <w:tc>
          <w:tcPr>
            <w:tcW w:type="dxa" w:w="5669"/>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Nội dung hiện có</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Phần nền</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Đã có</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Cấu hình MVC, EF Core, SQL Server, Session, routing, migration và dữ liệu mẫu</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Module 1</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Cơ bản hoàn thành</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Đăng nhập, đổi mật khẩu, phân quyền, tài khoản và chứng chỉ</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Module 2</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Cơ bản hoàn thành</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CRUD kỳ thi, tìm kiếm, lọc, sắp xếp, phân trang và trạng thái</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Module 3</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Đủ để vận hành</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Hồ sơ cá nhân, đăng ký, theo dõi, hủy hồ sơ và quyền dữ liệu cá nhân</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Module 4</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Chưa triển khai</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Mới có trường dữ liệu, trạng thái và dữ liệu mẫu phục vụ xét duyệt</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Module 5</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Mới có nền dữ liệu</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Đã có Entity và dữ liệu mẫu; chưa có Controller và giao diện nghiệp vụ</w:t>
            </w:r>
          </w:p>
        </w:tc>
      </w:tr>
    </w:tbl>
    <w:p>
      <w:pPr>
        <w:spacing w:after="20"/>
      </w:pPr>
    </w:p>
    <w:p>
      <w:pPr>
        <w:pStyle w:val="Heading2"/>
        <w:keepNext w:val="1"/>
      </w:pPr>
      <w:r>
        <w:t>1.3 Giới hạn xác minh</w:t>
      </w:r>
    </w:p>
    <w:p>
      <w:pPr>
        <w:ind w:firstLine="567"/>
        <w:jc w:val="both"/>
      </w:pPr>
      <w:r>
        <w:rPr>
          <w:rFonts w:ascii="Times New Roman" w:hAnsi="Times New Roman" w:eastAsia="Times New Roman"/>
          <w:b w:val="0"/>
          <w:i w:val="0"/>
        </w:rPr>
        <w:t>Project đã build thành công với không có lỗi biên dịch. Việc chạy toàn bộ ứng dụng và đối chiếu số bản ghi thực tế chưa hoàn tất vì môi trường kiểm tra không kết nối được SQL Server Express theo chuỗi kết nối mặc định. Số lượng dữ liệu trong báo cáo là số lượng được cấu hình trong DbInitializer và sẽ được tạo khi database hoạt động trên một cơ sở dữ liệu mới.</w:t>
      </w:r>
    </w:p>
    <w:p>
      <w:pPr>
        <w:pStyle w:val="Heading1"/>
        <w:keepNext w:val="1"/>
      </w:pPr>
      <w:r>
        <w:t>2 Công nghệ và kiến trúc hệ thống</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Thành phần</w:t>
            </w:r>
          </w:p>
        </w:tc>
        <w:tc>
          <w:tcPr>
            <w:tcW w:type="dxa" w:w="6917"/>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Công nghệ hoặc quy ước</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Nền tảng</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.NET 10 và ASP.NET Core MVC</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Ngôn ngữ</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 và Razor</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ORM</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Entity Framework Core 10.0.12</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Database</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Microsoft SQL Server theo mô hình Code First</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Giao diện</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Bootstrap 5, Bootstrap Icons, HTML, CSS và JavaScript</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Xác thực</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Session với MaTaiKhoan, HoTen và VaiTro</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Phân quyền</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PhanQuyenAttribute kiểm tra lại tài khoản và vai trò phía máy chủ</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Truy vấn</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LINQ với IQueryable, CountAsync, Skip và Take</w:t>
            </w:r>
          </w:p>
        </w:tc>
      </w:tr>
    </w:tbl>
    <w:p>
      <w:pPr>
        <w:spacing w:after="20"/>
      </w:pPr>
    </w:p>
    <w:p>
      <w:pPr>
        <w:jc w:val="center"/>
      </w:pPr>
      <w:r>
        <w:drawing>
          <wp:inline xmlns:a="http://schemas.openxmlformats.org/drawingml/2006/main" xmlns:pic="http://schemas.openxmlformats.org/drawingml/2006/picture">
            <wp:extent cx="5688000" cy="3223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88000" cy="3223200"/>
                    </a:xfrm>
                    <a:prstGeom prst="rect"/>
                  </pic:spPr>
                </pic:pic>
              </a:graphicData>
            </a:graphic>
          </wp:inline>
        </w:drawing>
      </w:r>
    </w:p>
    <w:p>
      <w:pPr>
        <w:spacing w:before="60" w:after="180"/>
        <w:jc w:val="center"/>
      </w:pPr>
      <w:r>
        <w:rPr>
          <w:rFonts w:ascii="Times New Roman" w:hAnsi="Times New Roman" w:eastAsia="Times New Roman"/>
          <w:b w:val="0"/>
          <w:i/>
          <w:sz w:val="21"/>
        </w:rPr>
        <w:t>Hình 1 Kiến trúc phân lớp của ứng dụng</w:t>
      </w:r>
    </w:p>
    <w:p>
      <w:pPr>
        <w:ind w:firstLine="567"/>
        <w:jc w:val="both"/>
      </w:pPr>
      <w:r>
        <w:rPr>
          <w:rFonts w:ascii="Times New Roman" w:hAnsi="Times New Roman" w:eastAsia="Times New Roman"/>
          <w:b w:val="0"/>
          <w:i w:val="0"/>
        </w:rPr>
        <w:t>Razor View chịu trách nhiệm trình bày dữ liệu và thu thập đầu vào. Controller thực hiện điều phối yêu cầu, kiểm tra quyền và gọi Entity Framework Core. ViewModel giới hạn các trường được nhận từ form, qua đó giảm nguy cơ người dùng sửa những thuộc tính không được phép. Service và Filter cung cấp logic dùng chung như băm mật khẩu, đọc Session, hiển thị giao diện và phân quyền.</w:t>
      </w:r>
    </w:p>
    <w:p>
      <w:pPr>
        <w:pStyle w:val="Heading1"/>
        <w:keepNext w:val="1"/>
      </w:pPr>
      <w:r>
        <w:t>3 Tác nhân và quyền hạn</w:t>
      </w:r>
    </w:p>
    <w:p>
      <w:pPr>
        <w:jc w:val="center"/>
      </w:pPr>
      <w:r>
        <w:drawing>
          <wp:inline xmlns:a="http://schemas.openxmlformats.org/drawingml/2006/main" xmlns:pic="http://schemas.openxmlformats.org/drawingml/2006/picture">
            <wp:extent cx="5688000" cy="3223200"/>
            <wp:docPr id="2" name="Picture 2"/>
            <wp:cNvGraphicFramePr>
              <a:graphicFrameLocks noChangeAspect="1"/>
            </wp:cNvGraphicFramePr>
            <a:graphic>
              <a:graphicData uri="http://schemas.openxmlformats.org/drawingml/2006/picture">
                <pic:pic>
                  <pic:nvPicPr>
                    <pic:cNvPr id="0" name="actors.png"/>
                    <pic:cNvPicPr/>
                  </pic:nvPicPr>
                  <pic:blipFill>
                    <a:blip r:embed="rId14"/>
                    <a:stretch>
                      <a:fillRect/>
                    </a:stretch>
                  </pic:blipFill>
                  <pic:spPr>
                    <a:xfrm>
                      <a:off x="0" y="0"/>
                      <a:ext cx="5688000" cy="3223200"/>
                    </a:xfrm>
                    <a:prstGeom prst="rect"/>
                  </pic:spPr>
                </pic:pic>
              </a:graphicData>
            </a:graphic>
          </wp:inline>
        </w:drawing>
      </w:r>
    </w:p>
    <w:p>
      <w:pPr>
        <w:spacing w:before="60" w:after="180"/>
        <w:jc w:val="center"/>
      </w:pPr>
      <w:r>
        <w:rPr>
          <w:rFonts w:ascii="Times New Roman" w:hAnsi="Times New Roman" w:eastAsia="Times New Roman"/>
          <w:b w:val="0"/>
          <w:i/>
          <w:sz w:val="21"/>
        </w:rPr>
        <w:t>Hình 2 Quan hệ giữa các tác nhân và hệ thống</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3969"/>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19"/>
              </w:rPr>
              <w:t>Chức năng</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19"/>
              </w:rPr>
              <w:t>Admin</w:t>
            </w:r>
          </w:p>
        </w:tc>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19"/>
              </w:rPr>
              <w:t>Cán bộ khảo thí</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19"/>
              </w:rPr>
              <w:t>Thí sinh</w:t>
            </w:r>
          </w:p>
        </w:tc>
      </w:tr>
      <w:tr>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Đăng nhập và đổi mật khẩu</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Có</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Có</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Có</w:t>
            </w:r>
          </w:p>
        </w:tc>
      </w:tr>
      <w:tr>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Quản lý tài khoản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Có</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Không</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Không</w:t>
            </w:r>
          </w:p>
        </w:tc>
      </w:tr>
      <w:tr>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Quản lý chứng chỉ</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Có</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Chỉ xem</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Chỉ xem</w:t>
            </w:r>
          </w:p>
        </w:tc>
      </w:tr>
      <w:tr>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Xem kỳ thi</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Có</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Có</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Có</w:t>
            </w:r>
          </w:p>
        </w:tc>
      </w:tr>
      <w:tr>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Tạo sửa xóa kỳ thi</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Có</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Có</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Không</w:t>
            </w:r>
          </w:p>
        </w:tc>
      </w:tr>
      <w:tr>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Tra cứu danh sách thí sinh</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Có</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Có</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Không</w:t>
            </w:r>
          </w:p>
        </w:tc>
      </w:tr>
      <w:tr>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Sửa hồ sơ cá nhân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Không</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Không</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Chỉ chính mình</w:t>
            </w:r>
          </w:p>
        </w:tc>
      </w:tr>
      <w:tr>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Nộp theo dõi và hủy hồ sơ</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Tra cứu</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Tra cứu</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Chỉ hồ sơ của mình</w:t>
            </w:r>
          </w:p>
        </w:tc>
      </w:tr>
      <w:tr>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Duyệt hồ sơ</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Chưa triển khai</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Chưa triển khai</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Không</w:t>
            </w:r>
          </w:p>
        </w:tc>
      </w:tr>
      <w:tr>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Lịch thi và kết quả</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Chưa có giao diện</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Chưa có giao diện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Chưa có giao diện</w:t>
            </w:r>
          </w:p>
        </w:tc>
      </w:tr>
    </w:tbl>
    <w:p>
      <w:pPr>
        <w:spacing w:after="20"/>
      </w:pPr>
    </w:p>
    <w:p>
      <w:pPr>
        <w:pStyle w:val="Heading2"/>
        <w:keepNext w:val="1"/>
      </w:pPr>
      <w:r>
        <w:t>3.1 Quản trị viên</w:t>
      </w:r>
    </w:p>
    <w:p>
      <w:pPr>
        <w:ind w:firstLine="567"/>
        <w:jc w:val="both"/>
      </w:pPr>
      <w:r>
        <w:rPr>
          <w:rFonts w:ascii="Times New Roman" w:hAnsi="Times New Roman" w:eastAsia="Times New Roman"/>
          <w:b w:val="0"/>
          <w:i w:val="0"/>
        </w:rPr>
        <w:t>Quản trị viên quản lý tài khoản, vai trò, trạng thái khóa, mật khẩu đặt lại và danh mục chứng chỉ. Quản trị viên cũng có quyền quản lý kỳ thi. Hệ thống ngăn tự khóa, tự xóa hoặc tự đổi vai trò của tài khoản đang đăng nhập và bảo đảm còn ít nhất một Admin hoạt động.</w:t>
      </w:r>
    </w:p>
    <w:p>
      <w:pPr>
        <w:pStyle w:val="Heading2"/>
        <w:keepNext w:val="1"/>
      </w:pPr>
      <w:r>
        <w:t>3.2 Cán bộ khảo thí</w:t>
      </w:r>
    </w:p>
    <w:p>
      <w:pPr>
        <w:ind w:firstLine="567"/>
        <w:jc w:val="both"/>
      </w:pPr>
      <w:r>
        <w:rPr>
          <w:rFonts w:ascii="Times New Roman" w:hAnsi="Times New Roman" w:eastAsia="Times New Roman"/>
          <w:b w:val="0"/>
          <w:i w:val="0"/>
        </w:rPr>
        <w:t>Cán bộ khảo thí được quản lý kỳ thi, xem danh sách thí sinh và tra cứu hồ sơ đăng ký. Các thao tác duyệt hồ sơ, lập lịch, hoàn thành lịch và nhập kết quả chưa có trong Controller hiện tại.</w:t>
      </w:r>
    </w:p>
    <w:p>
      <w:pPr>
        <w:pStyle w:val="Heading2"/>
        <w:keepNext w:val="1"/>
      </w:pPr>
      <w:r>
        <w:t>3.3 Thí sinh</w:t>
      </w:r>
    </w:p>
    <w:p>
      <w:pPr>
        <w:ind w:firstLine="567"/>
        <w:jc w:val="both"/>
      </w:pPr>
      <w:r>
        <w:rPr>
          <w:rFonts w:ascii="Times New Roman" w:hAnsi="Times New Roman" w:eastAsia="Times New Roman"/>
          <w:b w:val="0"/>
          <w:i w:val="0"/>
        </w:rPr>
        <w:t>Thí sinh chỉ được cập nhật hồ sơ cá nhân gắn với tài khoản đang đăng nhập, xem các kỳ thi, nộp hồ sơ, theo dõi và hủy hồ sơ theo điều kiện. Mã thí sinh không được tin trực tiếp từ URL hoặc form; Controller tìm hồ sơ thông qua MaTaiKhoan trong Session.</w:t>
      </w:r>
    </w:p>
    <w:p>
      <w:pPr>
        <w:pStyle w:val="Heading1"/>
        <w:keepNext w:val="1"/>
      </w:pPr>
      <w:r>
        <w:t>4 Mô hình dữ liệu và quan hệ</w:t>
      </w:r>
    </w:p>
    <w:p>
      <w:pPr>
        <w:jc w:val="center"/>
      </w:pPr>
      <w:r>
        <w:drawing>
          <wp:inline xmlns:a="http://schemas.openxmlformats.org/drawingml/2006/main" xmlns:pic="http://schemas.openxmlformats.org/drawingml/2006/picture">
            <wp:extent cx="5903999" cy="3542399"/>
            <wp:docPr id="3" name="Picture 3"/>
            <wp:cNvGraphicFramePr>
              <a:graphicFrameLocks noChangeAspect="1"/>
            </wp:cNvGraphicFramePr>
            <a:graphic>
              <a:graphicData uri="http://schemas.openxmlformats.org/drawingml/2006/picture">
                <pic:pic>
                  <pic:nvPicPr>
                    <pic:cNvPr id="0" name="entities.png"/>
                    <pic:cNvPicPr/>
                  </pic:nvPicPr>
                  <pic:blipFill>
                    <a:blip r:embed="rId15"/>
                    <a:stretch>
                      <a:fillRect/>
                    </a:stretch>
                  </pic:blipFill>
                  <pic:spPr>
                    <a:xfrm>
                      <a:off x="0" y="0"/>
                      <a:ext cx="5903999" cy="3542399"/>
                    </a:xfrm>
                    <a:prstGeom prst="rect"/>
                  </pic:spPr>
                </pic:pic>
              </a:graphicData>
            </a:graphic>
          </wp:inline>
        </w:drawing>
      </w:r>
    </w:p>
    <w:p>
      <w:pPr>
        <w:spacing w:before="60" w:after="180"/>
        <w:jc w:val="center"/>
      </w:pPr>
      <w:r>
        <w:rPr>
          <w:rFonts w:ascii="Times New Roman" w:hAnsi="Times New Roman" w:eastAsia="Times New Roman"/>
          <w:b w:val="0"/>
          <w:i/>
          <w:sz w:val="21"/>
        </w:rPr>
        <w:t>Hình 3 Quan hệ giữa bảy Entity chính</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19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0"/>
              </w:rPr>
              <w:t>Entity</w:t>
            </w:r>
          </w:p>
        </w:tc>
        <w:tc>
          <w:tcPr>
            <w:tcW w:type="dxa" w:w="283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0"/>
              </w:rPr>
              <w:t>Vai trò</w:t>
            </w:r>
          </w:p>
        </w:tc>
        <w:tc>
          <w:tcPr>
            <w:tcW w:type="dxa" w:w="442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0"/>
              </w:rPr>
              <w:t>Quan hệ chính</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TaiKhoan</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Thông tin đăng nhập và phân quyền</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Một tài khoản có tối đa một ThiSinh; có thể là người xử lý nhiều hồ sơ</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0"/>
              </w:rPr>
              <w:t>ChungChi</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0"/>
              </w:rPr>
              <w:t>Danh mục chứng chỉ</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0"/>
              </w:rPr>
              <w:t>Một chứng chỉ có nhiều kỳ thi</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KyThi</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Thông tin đợt thi và chỉ tiêu</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Thuộc một chứng chỉ và có nhiều hồ sơ đăng ký</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0"/>
              </w:rPr>
              <w:t>ThiSinh</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0"/>
              </w:rPr>
              <w:t>Hồ sơ cá nhân</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0"/>
              </w:rPr>
              <w:t>Thuộc một tài khoản và có nhiều hồ sơ đăng ký</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HoSoDangKyThi</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Liên kết thí sinh với kỳ thi</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Có thể có nhiều lịch và tối đa một kết quả cuối cùng</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0"/>
              </w:rPr>
              <w:t>LichThi</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0"/>
              </w:rPr>
              <w:t>Thời gian và địa điểm thi</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0"/>
              </w:rPr>
              <w:t>Thuộc một hồ sơ đăng ký</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KetQuaThi</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Điểm và kết quả cuối cùng</w:t>
            </w:r>
          </w:p>
        </w:tc>
        <w:tc>
          <w:tcPr>
            <w:tcW w:type="dxa" w:w="442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0"/>
              </w:rPr>
              <w:t>Quan hệ một một với hồ sơ đăng ký</w:t>
            </w:r>
          </w:p>
        </w:tc>
      </w:tr>
    </w:tbl>
    <w:p>
      <w:pPr>
        <w:spacing w:after="20"/>
      </w:pPr>
    </w:p>
    <w:p>
      <w:pPr>
        <w:pStyle w:val="Heading2"/>
        <w:keepNext w:val="1"/>
      </w:pPr>
      <w:r>
        <w:t>4.1 Ràng buộc database</w:t>
      </w:r>
    </w:p>
    <w:p>
      <w:pPr>
        <w:pStyle w:val="ListBullet"/>
        <w:ind w:left="369" w:hanging="198"/>
      </w:pPr>
      <w:r>
        <w:rPr>
          <w:rFonts w:ascii="Times New Roman" w:hAnsi="Times New Roman" w:eastAsia="Times New Roman"/>
          <w:b w:val="0"/>
          <w:i w:val="0"/>
        </w:rPr>
        <w:t>Tên đăng nhập và tên chứng chỉ có unique index.</w:t>
      </w:r>
    </w:p>
    <w:p>
      <w:pPr>
        <w:pStyle w:val="ListBullet"/>
        <w:ind w:left="369" w:hanging="198"/>
      </w:pPr>
      <w:r>
        <w:rPr>
          <w:rFonts w:ascii="Times New Roman" w:hAnsi="Times New Roman" w:eastAsia="Times New Roman"/>
          <w:b w:val="0"/>
          <w:i w:val="0"/>
        </w:rPr>
        <w:t>MaTaiKhoan trong ThiSinh là duy nhất, bảo đảm một tài khoản chỉ có một hồ sơ cá nhân.</w:t>
      </w:r>
    </w:p>
    <w:p>
      <w:pPr>
        <w:pStyle w:val="ListBullet"/>
        <w:ind w:left="369" w:hanging="198"/>
      </w:pPr>
      <w:r>
        <w:rPr>
          <w:rFonts w:ascii="Times New Roman" w:hAnsi="Times New Roman" w:eastAsia="Times New Roman"/>
          <w:b w:val="0"/>
          <w:i w:val="0"/>
        </w:rPr>
        <w:t>MaHoSo trong KetQuaThi là duy nhất, bảo đảm một hồ sơ chỉ có một kết quả cuối cùng.</w:t>
      </w:r>
    </w:p>
    <w:p>
      <w:pPr>
        <w:pStyle w:val="ListBullet"/>
        <w:ind w:left="369" w:hanging="198"/>
      </w:pPr>
      <w:r>
        <w:rPr>
          <w:rFonts w:ascii="Times New Roman" w:hAnsi="Times New Roman" w:eastAsia="Times New Roman"/>
          <w:b w:val="0"/>
          <w:i w:val="0"/>
        </w:rPr>
        <w:t>Enum được lưu dưới dạng chuỗi để dữ liệu dễ đọc và tránh phụ thuộc vào thứ tự số.</w:t>
      </w:r>
    </w:p>
    <w:p>
      <w:pPr>
        <w:pStyle w:val="ListBullet"/>
        <w:ind w:left="369" w:hanging="198"/>
      </w:pPr>
      <w:r>
        <w:rPr>
          <w:rFonts w:ascii="Times New Roman" w:hAnsi="Times New Roman" w:eastAsia="Times New Roman"/>
          <w:b w:val="0"/>
          <w:i w:val="0"/>
        </w:rPr>
        <w:t>Các khóa ngoại dùng DeleteBehavior.Restrict để không xóa dây chuyền dữ liệu lịch sử.</w:t>
      </w:r>
    </w:p>
    <w:p>
      <w:pPr>
        <w:pStyle w:val="ListBullet"/>
        <w:ind w:left="369" w:hanging="198"/>
      </w:pPr>
      <w:r>
        <w:rPr>
          <w:rFonts w:ascii="Times New Roman" w:hAnsi="Times New Roman" w:eastAsia="Times New Roman"/>
          <w:b w:val="0"/>
          <w:i w:val="0"/>
        </w:rPr>
        <w:t>Hồ sơ có chỉ mục ghép MaThiSinh và MaKyThi để hỗ trợ tra cứu đăng ký trùng.</w:t>
      </w:r>
    </w:p>
    <w:p>
      <w:pPr>
        <w:pStyle w:val="Heading2"/>
        <w:keepNext w:val="1"/>
      </w:pPr>
      <w:r>
        <w:t>4.2 Trạng thái chính</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Đối tượng</w:t>
            </w:r>
          </w:p>
        </w:tc>
        <w:tc>
          <w:tcPr>
            <w:tcW w:type="dxa" w:w="6917"/>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Các trạng thái</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Tài khoản</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HoatDong  BiKhoa</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Chứng chỉ</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DangHoatDong  NgungHoatDong</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Kỳ thi</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ChuaMo  DangMoDangKy  TamDung  DaDong</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Thí sinh</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HoatDong  NgungHoatDong</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Hồ sơ</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ChoDuyet  DuDieuKien  KhongDuDieuKien  ChoThi  DaThi  Dat  KhongDat  DaHuy</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Lịch thi</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DaLenLich  DaHoanThanh  DaHuy</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Kết quả</w:t>
            </w:r>
          </w:p>
        </w:tc>
        <w:tc>
          <w:tcPr>
            <w:tcW w:type="dxa" w:w="69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Dat  KhongDat</w:t>
            </w:r>
          </w:p>
        </w:tc>
      </w:tr>
    </w:tbl>
    <w:p>
      <w:pPr>
        <w:spacing w:after="20"/>
      </w:pPr>
    </w:p>
    <w:p>
      <w:pPr>
        <w:pStyle w:val="Heading1"/>
        <w:keepNext w:val="1"/>
      </w:pPr>
      <w:r>
        <w:t>5 Chức năng đã hoàn thành</w:t>
      </w:r>
    </w:p>
    <w:p>
      <w:pPr>
        <w:pStyle w:val="Heading2"/>
        <w:keepNext w:val="1"/>
      </w:pPr>
      <w:r>
        <w:t>5.1 Đăng nhập và quản lý phiên</w:t>
      </w:r>
    </w:p>
    <w:p>
      <w:pPr>
        <w:pStyle w:val="ListBullet"/>
        <w:ind w:left="369" w:hanging="198"/>
      </w:pPr>
      <w:r>
        <w:rPr>
          <w:rFonts w:ascii="Times New Roman" w:hAnsi="Times New Roman" w:eastAsia="Times New Roman"/>
          <w:b w:val="0"/>
          <w:i w:val="0"/>
        </w:rPr>
        <w:t>Đăng nhập bằng tên đăng nhập và mật khẩu đã băm.</w:t>
      </w:r>
    </w:p>
    <w:p>
      <w:pPr>
        <w:pStyle w:val="ListBullet"/>
        <w:ind w:left="369" w:hanging="198"/>
      </w:pPr>
      <w:r>
        <w:rPr>
          <w:rFonts w:ascii="Times New Roman" w:hAnsi="Times New Roman" w:eastAsia="Times New Roman"/>
          <w:b w:val="0"/>
          <w:i w:val="0"/>
        </w:rPr>
        <w:t>Từ chối đăng nhập nếu tài khoản không tồn tại hoặc bị khóa.</w:t>
      </w:r>
    </w:p>
    <w:p>
      <w:pPr>
        <w:pStyle w:val="ListBullet"/>
        <w:ind w:left="369" w:hanging="198"/>
      </w:pPr>
      <w:r>
        <w:rPr>
          <w:rFonts w:ascii="Times New Roman" w:hAnsi="Times New Roman" w:eastAsia="Times New Roman"/>
          <w:b w:val="0"/>
          <w:i w:val="0"/>
        </w:rPr>
        <w:t>Lưu MaTaiKhoan, HoTen và VaiTro trong Session sau khi xác thực.</w:t>
      </w:r>
    </w:p>
    <w:p>
      <w:pPr>
        <w:pStyle w:val="ListBullet"/>
        <w:ind w:left="369" w:hanging="198"/>
      </w:pPr>
      <w:r>
        <w:rPr>
          <w:rFonts w:ascii="Times New Roman" w:hAnsi="Times New Roman" w:eastAsia="Times New Roman"/>
          <w:b w:val="0"/>
          <w:i w:val="0"/>
        </w:rPr>
        <w:t>Hỗ trợ returnUrl hợp lệ để quay lại trang người dùng yêu cầu.</w:t>
      </w:r>
    </w:p>
    <w:p>
      <w:pPr>
        <w:pStyle w:val="ListBullet"/>
        <w:ind w:left="369" w:hanging="198"/>
      </w:pPr>
      <w:r>
        <w:rPr>
          <w:rFonts w:ascii="Times New Roman" w:hAnsi="Times New Roman" w:eastAsia="Times New Roman"/>
          <w:b w:val="0"/>
          <w:i w:val="0"/>
        </w:rPr>
        <w:t>Đăng xuất bằng POST và xóa toàn bộ Session.</w:t>
      </w:r>
    </w:p>
    <w:p>
      <w:pPr>
        <w:pStyle w:val="ListBullet"/>
        <w:ind w:left="369" w:hanging="198"/>
      </w:pPr>
      <w:r>
        <w:rPr>
          <w:rFonts w:ascii="Times New Roman" w:hAnsi="Times New Roman" w:eastAsia="Times New Roman"/>
          <w:b w:val="0"/>
          <w:i w:val="0"/>
        </w:rPr>
        <w:t>Đổi mật khẩu sau khi kiểm tra mật khẩu hiện tại và xác nhận mật khẩu mới.</w:t>
      </w:r>
    </w:p>
    <w:p>
      <w:pPr>
        <w:pStyle w:val="Heading2"/>
        <w:keepNext w:val="1"/>
      </w:pPr>
      <w:r>
        <w:t>5.2 Quản lý tài khoản</w:t>
      </w:r>
    </w:p>
    <w:p>
      <w:pPr>
        <w:pStyle w:val="ListBullet"/>
        <w:ind w:left="369" w:hanging="198"/>
      </w:pPr>
      <w:r>
        <w:rPr>
          <w:rFonts w:ascii="Times New Roman" w:hAnsi="Times New Roman" w:eastAsia="Times New Roman"/>
          <w:b w:val="0"/>
          <w:i w:val="0"/>
        </w:rPr>
        <w:t>Danh sách tài khoản có tìm kiếm, lọc vai trò, lọc trạng thái và phân trang.</w:t>
      </w:r>
    </w:p>
    <w:p>
      <w:pPr>
        <w:pStyle w:val="ListBullet"/>
        <w:ind w:left="369" w:hanging="198"/>
      </w:pPr>
      <w:r>
        <w:rPr>
          <w:rFonts w:ascii="Times New Roman" w:hAnsi="Times New Roman" w:eastAsia="Times New Roman"/>
          <w:b w:val="0"/>
          <w:i w:val="0"/>
        </w:rPr>
        <w:t>Tạo tài khoản với tên đăng nhập duy nhất, email hợp lệ và mật khẩu xác nhận.</w:t>
      </w:r>
    </w:p>
    <w:p>
      <w:pPr>
        <w:pStyle w:val="ListBullet"/>
        <w:ind w:left="369" w:hanging="198"/>
      </w:pPr>
      <w:r>
        <w:rPr>
          <w:rFonts w:ascii="Times New Roman" w:hAnsi="Times New Roman" w:eastAsia="Times New Roman"/>
          <w:b w:val="0"/>
          <w:i w:val="0"/>
        </w:rPr>
        <w:t>Sửa họ tên, email và vai trò theo điều kiện an toàn.</w:t>
      </w:r>
    </w:p>
    <w:p>
      <w:pPr>
        <w:pStyle w:val="ListBullet"/>
        <w:ind w:left="369" w:hanging="198"/>
      </w:pPr>
      <w:r>
        <w:rPr>
          <w:rFonts w:ascii="Times New Roman" w:hAnsi="Times New Roman" w:eastAsia="Times New Roman"/>
          <w:b w:val="0"/>
          <w:i w:val="0"/>
        </w:rPr>
        <w:t>Khóa hoặc mở khóa tài khoản; phiên cũ bị vô hiệu ở lần truy cập tiếp theo.</w:t>
      </w:r>
    </w:p>
    <w:p>
      <w:pPr>
        <w:pStyle w:val="ListBullet"/>
        <w:ind w:left="369" w:hanging="198"/>
      </w:pPr>
      <w:r>
        <w:rPr>
          <w:rFonts w:ascii="Times New Roman" w:hAnsi="Times New Roman" w:eastAsia="Times New Roman"/>
          <w:b w:val="0"/>
          <w:i w:val="0"/>
        </w:rPr>
        <w:t>Đặt lại mật khẩu bằng ViewModel riêng.</w:t>
      </w:r>
    </w:p>
    <w:p>
      <w:pPr>
        <w:pStyle w:val="ListBullet"/>
        <w:ind w:left="369" w:hanging="198"/>
      </w:pPr>
      <w:r>
        <w:rPr>
          <w:rFonts w:ascii="Times New Roman" w:hAnsi="Times New Roman" w:eastAsia="Times New Roman"/>
          <w:b w:val="0"/>
          <w:i w:val="0"/>
        </w:rPr>
        <w:t>Chỉ xóa tài khoản khi không có hồ sơ thí sinh và không có lịch sử xử lý hồ sơ.</w:t>
      </w:r>
    </w:p>
    <w:p>
      <w:pPr>
        <w:pStyle w:val="Heading2"/>
        <w:keepNext w:val="1"/>
      </w:pPr>
      <w:r>
        <w:t>5.3 Quản lý chứng chỉ</w:t>
      </w:r>
    </w:p>
    <w:p>
      <w:pPr>
        <w:pStyle w:val="ListBullet"/>
        <w:ind w:left="369" w:hanging="198"/>
      </w:pPr>
      <w:r>
        <w:rPr>
          <w:rFonts w:ascii="Times New Roman" w:hAnsi="Times New Roman" w:eastAsia="Times New Roman"/>
          <w:b w:val="0"/>
          <w:i w:val="0"/>
        </w:rPr>
        <w:t>Xem danh sách, chi tiết, tìm kiếm, lọc trạng thái, sắp xếp và phân trang.</w:t>
      </w:r>
    </w:p>
    <w:p>
      <w:pPr>
        <w:pStyle w:val="ListBullet"/>
        <w:ind w:left="369" w:hanging="198"/>
      </w:pPr>
      <w:r>
        <w:rPr>
          <w:rFonts w:ascii="Times New Roman" w:hAnsi="Times New Roman" w:eastAsia="Times New Roman"/>
          <w:b w:val="0"/>
          <w:i w:val="0"/>
        </w:rPr>
        <w:t>Admin được thêm, sửa, cập nhật trạng thái và xóa chứng chỉ.</w:t>
      </w:r>
    </w:p>
    <w:p>
      <w:pPr>
        <w:pStyle w:val="ListBullet"/>
        <w:ind w:left="369" w:hanging="198"/>
      </w:pPr>
      <w:r>
        <w:rPr>
          <w:rFonts w:ascii="Times New Roman" w:hAnsi="Times New Roman" w:eastAsia="Times New Roman"/>
          <w:b w:val="0"/>
          <w:i w:val="0"/>
        </w:rPr>
        <w:t>Tên chứng chỉ được chuẩn hóa và kiểm tra trùng không phân biệt hoa thường.</w:t>
      </w:r>
    </w:p>
    <w:p>
      <w:pPr>
        <w:pStyle w:val="ListBullet"/>
        <w:ind w:left="369" w:hanging="198"/>
      </w:pPr>
      <w:r>
        <w:rPr>
          <w:rFonts w:ascii="Times New Roman" w:hAnsi="Times New Roman" w:eastAsia="Times New Roman"/>
          <w:b w:val="0"/>
          <w:i w:val="0"/>
        </w:rPr>
        <w:t>Không xóa chứng chỉ nếu đã có kỳ thi tham chiếu.</w:t>
      </w:r>
    </w:p>
    <w:p>
      <w:pPr>
        <w:pStyle w:val="ListBullet"/>
        <w:ind w:left="369" w:hanging="198"/>
      </w:pPr>
      <w:r>
        <w:rPr>
          <w:rFonts w:ascii="Times New Roman" w:hAnsi="Times New Roman" w:eastAsia="Times New Roman"/>
          <w:b w:val="0"/>
          <w:i w:val="0"/>
        </w:rPr>
        <w:t>Chứng chỉ ngừng hoạt động không được dùng để tạo kỳ thi mới.</w:t>
      </w:r>
    </w:p>
    <w:p>
      <w:pPr>
        <w:pStyle w:val="Heading2"/>
        <w:keepNext w:val="1"/>
      </w:pPr>
      <w:r>
        <w:t>5.4 Quản lý kỳ thi</w:t>
      </w:r>
    </w:p>
    <w:p>
      <w:pPr>
        <w:pStyle w:val="ListBullet"/>
        <w:ind w:left="369" w:hanging="198"/>
      </w:pPr>
      <w:r>
        <w:rPr>
          <w:rFonts w:ascii="Times New Roman" w:hAnsi="Times New Roman" w:eastAsia="Times New Roman"/>
          <w:b w:val="0"/>
          <w:i w:val="0"/>
        </w:rPr>
        <w:t>Danh sách hỗ trợ từ khóa, chứng chỉ, cấp độ, trạng thái, mức điểm, thời hạn và nhiều kiểu sắp xếp.</w:t>
      </w:r>
    </w:p>
    <w:p>
      <w:pPr>
        <w:pStyle w:val="ListBullet"/>
        <w:ind w:left="369" w:hanging="198"/>
      </w:pPr>
      <w:r>
        <w:rPr>
          <w:rFonts w:ascii="Times New Roman" w:hAnsi="Times New Roman" w:eastAsia="Times New Roman"/>
          <w:b w:val="0"/>
          <w:i w:val="0"/>
        </w:rPr>
        <w:t>Admin và cán bộ khảo thí được tạo, sửa, cập nhật trạng thái và xóa kỳ thi.</w:t>
      </w:r>
    </w:p>
    <w:p>
      <w:pPr>
        <w:pStyle w:val="ListBullet"/>
        <w:ind w:left="369" w:hanging="198"/>
      </w:pPr>
      <w:r>
        <w:rPr>
          <w:rFonts w:ascii="Times New Roman" w:hAnsi="Times New Roman" w:eastAsia="Times New Roman"/>
          <w:b w:val="0"/>
          <w:i w:val="0"/>
        </w:rPr>
        <w:t>Ngày hết hạn phải sau hoặc bằng ngày bắt đầu nhận đăng ký.</w:t>
      </w:r>
    </w:p>
    <w:p>
      <w:pPr>
        <w:pStyle w:val="ListBullet"/>
        <w:ind w:left="369" w:hanging="198"/>
      </w:pPr>
      <w:r>
        <w:rPr>
          <w:rFonts w:ascii="Times New Roman" w:hAnsi="Times New Roman" w:eastAsia="Times New Roman"/>
          <w:b w:val="0"/>
          <w:i w:val="0"/>
        </w:rPr>
        <w:t>Không cho giảm chỉ tiêu thấp hơn số hồ sơ đã giữ chỗ.</w:t>
      </w:r>
    </w:p>
    <w:p>
      <w:pPr>
        <w:pStyle w:val="ListBullet"/>
        <w:ind w:left="369" w:hanging="198"/>
      </w:pPr>
      <w:r>
        <w:rPr>
          <w:rFonts w:ascii="Times New Roman" w:hAnsi="Times New Roman" w:eastAsia="Times New Roman"/>
          <w:b w:val="0"/>
          <w:i w:val="0"/>
        </w:rPr>
        <w:t>Không cho đổi chứng chỉ hoặc xóa kỳ thi khi đã có hồ sơ đăng ký.</w:t>
      </w:r>
    </w:p>
    <w:p>
      <w:pPr>
        <w:pStyle w:val="ListBullet"/>
        <w:ind w:left="369" w:hanging="198"/>
      </w:pPr>
      <w:r>
        <w:rPr>
          <w:rFonts w:ascii="Times New Roman" w:hAnsi="Times New Roman" w:eastAsia="Times New Roman"/>
          <w:b w:val="0"/>
          <w:i w:val="0"/>
        </w:rPr>
        <w:t>Chỉ nhận đăng ký khi trạng thái là DangMoDangKy và thời điểm hiện tại nằm trong khoảng đăng ký.</w:t>
      </w:r>
    </w:p>
    <w:p>
      <w:pPr>
        <w:pStyle w:val="Heading2"/>
        <w:keepNext w:val="1"/>
      </w:pPr>
      <w:r>
        <w:t>5.5 Hồ sơ cá nhân thí sinh</w:t>
      </w:r>
    </w:p>
    <w:p>
      <w:pPr>
        <w:pStyle w:val="ListBullet"/>
        <w:ind w:left="369" w:hanging="198"/>
      </w:pPr>
      <w:r>
        <w:rPr>
          <w:rFonts w:ascii="Times New Roman" w:hAnsi="Times New Roman" w:eastAsia="Times New Roman"/>
          <w:b w:val="0"/>
          <w:i w:val="0"/>
        </w:rPr>
        <w:t>Admin và cán bộ được tra cứu danh sách, tìm kiếm và xem chi tiết thí sinh.</w:t>
      </w:r>
    </w:p>
    <w:p>
      <w:pPr>
        <w:pStyle w:val="ListBullet"/>
        <w:ind w:left="369" w:hanging="198"/>
      </w:pPr>
      <w:r>
        <w:rPr>
          <w:rFonts w:ascii="Times New Roman" w:hAnsi="Times New Roman" w:eastAsia="Times New Roman"/>
          <w:b w:val="0"/>
          <w:i w:val="0"/>
        </w:rPr>
        <w:t>Chỉ thí sinh được tạo hoặc sửa hồ sơ cá nhân của chính mình.</w:t>
      </w:r>
    </w:p>
    <w:p>
      <w:pPr>
        <w:pStyle w:val="ListBullet"/>
        <w:ind w:left="369" w:hanging="198"/>
      </w:pPr>
      <w:r>
        <w:rPr>
          <w:rFonts w:ascii="Times New Roman" w:hAnsi="Times New Roman" w:eastAsia="Times New Roman"/>
          <w:b w:val="0"/>
          <w:i w:val="0"/>
        </w:rPr>
        <w:t>Ngày sinh không được ở tương lai hoặc vượt quá giới hạn 100 năm.</w:t>
      </w:r>
    </w:p>
    <w:p>
      <w:pPr>
        <w:pStyle w:val="ListBullet"/>
        <w:ind w:left="369" w:hanging="198"/>
      </w:pPr>
      <w:r>
        <w:rPr>
          <w:rFonts w:ascii="Times New Roman" w:hAnsi="Times New Roman" w:eastAsia="Times New Roman"/>
          <w:b w:val="0"/>
          <w:i w:val="0"/>
        </w:rPr>
        <w:t>Họ tên và email được đồng bộ sang TaiKhoan khi thí sinh cập nhật hồ sơ.</w:t>
      </w:r>
    </w:p>
    <w:p>
      <w:pPr>
        <w:pStyle w:val="ListBullet"/>
        <w:ind w:left="369" w:hanging="198"/>
      </w:pPr>
      <w:r>
        <w:rPr>
          <w:rFonts w:ascii="Times New Roman" w:hAnsi="Times New Roman" w:eastAsia="Times New Roman"/>
          <w:b w:val="0"/>
          <w:i w:val="0"/>
        </w:rPr>
        <w:t>Thông tin liên hệ, trình độ, nghề nghiệp, số lần thi và chứng chỉ đã có được kiểm tra độ dài và định dạng.</w:t>
      </w:r>
    </w:p>
    <w:p>
      <w:pPr>
        <w:pStyle w:val="Heading2"/>
        <w:keepNext w:val="1"/>
      </w:pPr>
      <w:r>
        <w:t>5.6 Đăng ký và theo dõi hồ sơ</w:t>
      </w:r>
    </w:p>
    <w:p>
      <w:pPr>
        <w:pStyle w:val="ListBullet"/>
        <w:ind w:left="369" w:hanging="198"/>
      </w:pPr>
      <w:r>
        <w:rPr>
          <w:rFonts w:ascii="Times New Roman" w:hAnsi="Times New Roman" w:eastAsia="Times New Roman"/>
          <w:b w:val="0"/>
          <w:i w:val="0"/>
        </w:rPr>
        <w:t>Thí sinh phải có hồ sơ cá nhân đang hoạt động trước khi đăng ký.</w:t>
      </w:r>
    </w:p>
    <w:p>
      <w:pPr>
        <w:pStyle w:val="ListBullet"/>
        <w:ind w:left="369" w:hanging="198"/>
      </w:pPr>
      <w:r>
        <w:rPr>
          <w:rFonts w:ascii="Times New Roman" w:hAnsi="Times New Roman" w:eastAsia="Times New Roman"/>
          <w:b w:val="0"/>
          <w:i w:val="0"/>
        </w:rPr>
        <w:t>Danh sách kỳ thi trên form chỉ gồm các kỳ đang mở và còn thời hạn.</w:t>
      </w:r>
    </w:p>
    <w:p>
      <w:pPr>
        <w:pStyle w:val="ListBullet"/>
        <w:ind w:left="369" w:hanging="198"/>
      </w:pPr>
      <w:r>
        <w:rPr>
          <w:rFonts w:ascii="Times New Roman" w:hAnsi="Times New Roman" w:eastAsia="Times New Roman"/>
          <w:b w:val="0"/>
          <w:i w:val="0"/>
        </w:rPr>
        <w:t>Ngày nộp và trạng thái ChoDuyet được máy chủ tự gán.</w:t>
      </w:r>
    </w:p>
    <w:p>
      <w:pPr>
        <w:pStyle w:val="ListBullet"/>
        <w:ind w:left="369" w:hanging="198"/>
      </w:pPr>
      <w:r>
        <w:rPr>
          <w:rFonts w:ascii="Times New Roman" w:hAnsi="Times New Roman" w:eastAsia="Times New Roman"/>
          <w:b w:val="0"/>
          <w:i w:val="0"/>
        </w:rPr>
        <w:t>Không cho nộp trùng khi hồ sơ trước còn hiệu lực; cho phép nộp lại sau KhongDuDieuKien hoặc DaHuy.</w:t>
      </w:r>
    </w:p>
    <w:p>
      <w:pPr>
        <w:pStyle w:val="ListBullet"/>
        <w:ind w:left="369" w:hanging="198"/>
      </w:pPr>
      <w:r>
        <w:rPr>
          <w:rFonts w:ascii="Times New Roman" w:hAnsi="Times New Roman" w:eastAsia="Times New Roman"/>
          <w:b w:val="0"/>
          <w:i w:val="0"/>
        </w:rPr>
        <w:t>Thí sinh chỉ xem được hồ sơ thuộc tài khoản của mình; Admin và cán bộ được tra cứu toàn bộ.</w:t>
      </w:r>
    </w:p>
    <w:p>
      <w:pPr>
        <w:pStyle w:val="ListBullet"/>
        <w:ind w:left="369" w:hanging="198"/>
      </w:pPr>
      <w:r>
        <w:rPr>
          <w:rFonts w:ascii="Times New Roman" w:hAnsi="Times New Roman" w:eastAsia="Times New Roman"/>
          <w:b w:val="0"/>
          <w:i w:val="0"/>
        </w:rPr>
        <w:t>Cho phép hủy hồ sơ ChoDuyet hoặc DuDieuKien khi chưa có lịch thi hiệu lực.</w:t>
      </w:r>
    </w:p>
    <w:p>
      <w:pPr>
        <w:pStyle w:val="Heading1"/>
        <w:keepNext w:val="1"/>
      </w:pPr>
      <w:r>
        <w:t>6 Luồng nghiệp vụ và điều kiện xử lý</w:t>
      </w:r>
    </w:p>
    <w:p>
      <w:pPr>
        <w:pStyle w:val="Heading2"/>
        <w:keepNext w:val="1"/>
      </w:pPr>
      <w:r>
        <w:t>6.1 Luồng đăng nhập</w:t>
      </w:r>
    </w:p>
    <w:p>
      <w:pPr>
        <w:pStyle w:val="ListNumber"/>
        <w:ind w:left="397" w:hanging="227"/>
      </w:pPr>
      <w:r>
        <w:rPr>
          <w:rFonts w:ascii="Times New Roman" w:hAnsi="Times New Roman" w:eastAsia="Times New Roman"/>
          <w:b w:val="0"/>
          <w:i w:val="0"/>
        </w:rPr>
        <w:t>Người dùng nhập tên đăng nhập và mật khẩu.</w:t>
      </w:r>
    </w:p>
    <w:p>
      <w:pPr>
        <w:pStyle w:val="ListNumber"/>
        <w:ind w:left="397" w:hanging="227"/>
      </w:pPr>
      <w:r>
        <w:rPr>
          <w:rFonts w:ascii="Times New Roman" w:hAnsi="Times New Roman" w:eastAsia="Times New Roman"/>
          <w:b w:val="0"/>
          <w:i w:val="0"/>
        </w:rPr>
        <w:t>Controller chuẩn hóa tên đăng nhập và tìm tài khoản trong database.</w:t>
      </w:r>
    </w:p>
    <w:p>
      <w:pPr>
        <w:pStyle w:val="ListNumber"/>
        <w:ind w:left="397" w:hanging="227"/>
      </w:pPr>
      <w:r>
        <w:rPr>
          <w:rFonts w:ascii="Times New Roman" w:hAnsi="Times New Roman" w:eastAsia="Times New Roman"/>
          <w:b w:val="0"/>
          <w:i w:val="0"/>
        </w:rPr>
        <w:t>Hệ thống từ chối nếu tài khoản không tồn tại, mật khẩu sai hoặc tài khoản bị khóa.</w:t>
      </w:r>
    </w:p>
    <w:p>
      <w:pPr>
        <w:pStyle w:val="ListNumber"/>
        <w:ind w:left="397" w:hanging="227"/>
      </w:pPr>
      <w:r>
        <w:rPr>
          <w:rFonts w:ascii="Times New Roman" w:hAnsi="Times New Roman" w:eastAsia="Times New Roman"/>
          <w:b w:val="0"/>
          <w:i w:val="0"/>
        </w:rPr>
        <w:t>Nếu hợp lệ, hệ thống ghi MaTaiKhoan, HoTen và VaiTro vào Session.</w:t>
      </w:r>
    </w:p>
    <w:p>
      <w:pPr>
        <w:pStyle w:val="ListNumber"/>
        <w:ind w:left="397" w:hanging="227"/>
      </w:pPr>
      <w:r>
        <w:rPr>
          <w:rFonts w:ascii="Times New Roman" w:hAnsi="Times New Roman" w:eastAsia="Times New Roman"/>
          <w:b w:val="0"/>
          <w:i w:val="0"/>
        </w:rPr>
        <w:t>Người dùng được chuyển tới returnUrl hợp lệ hoặc trang chủ.</w:t>
      </w:r>
    </w:p>
    <w:p>
      <w:pPr>
        <w:pStyle w:val="Heading2"/>
        <w:keepNext w:val="1"/>
      </w:pPr>
      <w:r>
        <w:t>6.2 Luồng tạo và quản lý tài khoản</w:t>
      </w:r>
    </w:p>
    <w:p>
      <w:pPr>
        <w:pStyle w:val="ListNumber"/>
        <w:ind w:left="397" w:hanging="227"/>
      </w:pPr>
      <w:r>
        <w:rPr>
          <w:rFonts w:ascii="Times New Roman" w:hAnsi="Times New Roman" w:eastAsia="Times New Roman"/>
          <w:b w:val="0"/>
          <w:i w:val="0"/>
        </w:rPr>
        <w:t>Admin mở form tạo tài khoản và nhập thông tin bắt buộc.</w:t>
      </w:r>
    </w:p>
    <w:p>
      <w:pPr>
        <w:pStyle w:val="ListNumber"/>
        <w:ind w:left="397" w:hanging="227"/>
      </w:pPr>
      <w:r>
        <w:rPr>
          <w:rFonts w:ascii="Times New Roman" w:hAnsi="Times New Roman" w:eastAsia="Times New Roman"/>
          <w:b w:val="0"/>
          <w:i w:val="0"/>
        </w:rPr>
        <w:t>Hệ thống kiểm tra định dạng tên đăng nhập, email, vai trò, mật khẩu và xác nhận mật khẩu.</w:t>
      </w:r>
    </w:p>
    <w:p>
      <w:pPr>
        <w:pStyle w:val="ListNumber"/>
        <w:ind w:left="397" w:hanging="227"/>
      </w:pPr>
      <w:r>
        <w:rPr>
          <w:rFonts w:ascii="Times New Roman" w:hAnsi="Times New Roman" w:eastAsia="Times New Roman"/>
          <w:b w:val="0"/>
          <w:i w:val="0"/>
        </w:rPr>
        <w:t>Tên đăng nhập được kiểm tra trùng ở tầng nghiệp vụ và unique index.</w:t>
      </w:r>
    </w:p>
    <w:p>
      <w:pPr>
        <w:pStyle w:val="ListNumber"/>
        <w:ind w:left="397" w:hanging="227"/>
      </w:pPr>
      <w:r>
        <w:rPr>
          <w:rFonts w:ascii="Times New Roman" w:hAnsi="Times New Roman" w:eastAsia="Times New Roman"/>
          <w:b w:val="0"/>
          <w:i w:val="0"/>
        </w:rPr>
        <w:t>Mật khẩu được băm trước khi lưu; tài khoản mới ở trạng thái HoatDong.</w:t>
      </w:r>
    </w:p>
    <w:p>
      <w:pPr>
        <w:pStyle w:val="ListNumber"/>
        <w:ind w:left="397" w:hanging="227"/>
      </w:pPr>
      <w:r>
        <w:rPr>
          <w:rFonts w:ascii="Times New Roman" w:hAnsi="Times New Roman" w:eastAsia="Times New Roman"/>
          <w:b w:val="0"/>
          <w:i w:val="0"/>
        </w:rPr>
        <w:t>Khi sửa hoặc xóa, hệ thống kiểm tra tài khoản hiện tại, vai trò, hồ sơ liên quan và Admin cuối cùng.</w:t>
      </w:r>
    </w:p>
    <w:p>
      <w:pPr>
        <w:pStyle w:val="Heading2"/>
        <w:keepNext w:val="1"/>
      </w:pPr>
      <w:r>
        <w:t>6.3 Luồng tạo kỳ thi</w:t>
      </w:r>
    </w:p>
    <w:p>
      <w:pPr>
        <w:pStyle w:val="ListNumber"/>
        <w:ind w:left="397" w:hanging="227"/>
      </w:pPr>
      <w:r>
        <w:rPr>
          <w:rFonts w:ascii="Times New Roman" w:hAnsi="Times New Roman" w:eastAsia="Times New Roman"/>
          <w:b w:val="0"/>
          <w:i w:val="0"/>
        </w:rPr>
        <w:t>Admin hoặc cán bộ khảo thí chọn chứng chỉ đang hoạt động.</w:t>
      </w:r>
    </w:p>
    <w:p>
      <w:pPr>
        <w:pStyle w:val="ListNumber"/>
        <w:ind w:left="397" w:hanging="227"/>
      </w:pPr>
      <w:r>
        <w:rPr>
          <w:rFonts w:ascii="Times New Roman" w:hAnsi="Times New Roman" w:eastAsia="Times New Roman"/>
          <w:b w:val="0"/>
          <w:i w:val="0"/>
        </w:rPr>
        <w:t>Người dùng nhập tên kỳ thi, cấp độ, chỉ tiêu, điểm tối thiểu và thời gian nhận đăng ký.</w:t>
      </w:r>
    </w:p>
    <w:p>
      <w:pPr>
        <w:pStyle w:val="ListNumber"/>
        <w:ind w:left="397" w:hanging="227"/>
      </w:pPr>
      <w:r>
        <w:rPr>
          <w:rFonts w:ascii="Times New Roman" w:hAnsi="Times New Roman" w:eastAsia="Times New Roman"/>
          <w:b w:val="0"/>
          <w:i w:val="0"/>
        </w:rPr>
        <w:t>Hệ thống kiểm tra chỉ tiêu lớn hơn 0 và hạn đăng ký không trước ngày bắt đầu.</w:t>
      </w:r>
    </w:p>
    <w:p>
      <w:pPr>
        <w:pStyle w:val="ListNumber"/>
        <w:ind w:left="397" w:hanging="227"/>
      </w:pPr>
      <w:r>
        <w:rPr>
          <w:rFonts w:ascii="Times New Roman" w:hAnsi="Times New Roman" w:eastAsia="Times New Roman"/>
          <w:b w:val="0"/>
          <w:i w:val="0"/>
        </w:rPr>
        <w:t>Kỳ thi được tạo với trạng thái ChuaMo.</w:t>
      </w:r>
    </w:p>
    <w:p>
      <w:pPr>
        <w:pStyle w:val="ListNumber"/>
        <w:ind w:left="397" w:hanging="227"/>
      </w:pPr>
      <w:r>
        <w:rPr>
          <w:rFonts w:ascii="Times New Roman" w:hAnsi="Times New Roman" w:eastAsia="Times New Roman"/>
          <w:b w:val="0"/>
          <w:i w:val="0"/>
        </w:rPr>
        <w:t>Cán bộ cập nhật trạng thái sang DangMoDangKy khi đủ điều kiện tiếp nhận hồ sơ.</w:t>
      </w:r>
    </w:p>
    <w:p>
      <w:pPr>
        <w:pStyle w:val="Heading2"/>
        <w:keepNext w:val="1"/>
      </w:pPr>
      <w:r>
        <w:t>6.4 Luồng đăng ký dự thi</w:t>
      </w:r>
    </w:p>
    <w:p>
      <w:pPr>
        <w:pStyle w:val="ListNumber"/>
        <w:ind w:left="397" w:hanging="227"/>
      </w:pPr>
      <w:r>
        <w:rPr>
          <w:rFonts w:ascii="Times New Roman" w:hAnsi="Times New Roman" w:eastAsia="Times New Roman"/>
          <w:b w:val="0"/>
          <w:i w:val="0"/>
        </w:rPr>
        <w:t>Thí sinh đăng nhập và hoàn thiện hồ sơ cá nhân.</w:t>
      </w:r>
    </w:p>
    <w:p>
      <w:pPr>
        <w:pStyle w:val="ListNumber"/>
        <w:ind w:left="397" w:hanging="227"/>
      </w:pPr>
      <w:r>
        <w:rPr>
          <w:rFonts w:ascii="Times New Roman" w:hAnsi="Times New Roman" w:eastAsia="Times New Roman"/>
          <w:b w:val="0"/>
          <w:i w:val="0"/>
        </w:rPr>
        <w:t>Hệ thống chỉ hiển thị kỳ thi DangMoDangKy còn trong khoảng thời gian tiếp nhận.</w:t>
      </w:r>
    </w:p>
    <w:p>
      <w:pPr>
        <w:pStyle w:val="ListNumber"/>
        <w:ind w:left="397" w:hanging="227"/>
      </w:pPr>
      <w:r>
        <w:rPr>
          <w:rFonts w:ascii="Times New Roman" w:hAnsi="Times New Roman" w:eastAsia="Times New Roman"/>
          <w:b w:val="0"/>
          <w:i w:val="0"/>
        </w:rPr>
        <w:t>Thí sinh chọn kỳ thi, nhập mục đích dự thi và ghi chú nếu cần.</w:t>
      </w:r>
    </w:p>
    <w:p>
      <w:pPr>
        <w:pStyle w:val="ListNumber"/>
        <w:ind w:left="397" w:hanging="227"/>
      </w:pPr>
      <w:r>
        <w:rPr>
          <w:rFonts w:ascii="Times New Roman" w:hAnsi="Times New Roman" w:eastAsia="Times New Roman"/>
          <w:b w:val="0"/>
          <w:i w:val="0"/>
        </w:rPr>
        <w:t>Hệ thống kiểm tra hồ sơ cá nhân hoạt động, kỳ thi hợp lệ và quy tắc đăng ký trùng.</w:t>
      </w:r>
    </w:p>
    <w:p>
      <w:pPr>
        <w:pStyle w:val="ListNumber"/>
        <w:ind w:left="397" w:hanging="227"/>
      </w:pPr>
      <w:r>
        <w:rPr>
          <w:rFonts w:ascii="Times New Roman" w:hAnsi="Times New Roman" w:eastAsia="Times New Roman"/>
          <w:b w:val="0"/>
          <w:i w:val="0"/>
        </w:rPr>
        <w:t>Nếu hợp lệ, hệ thống tạo hồ sơ ChoDuyet và tự gán thời điểm nộp.</w:t>
      </w:r>
    </w:p>
    <w:p>
      <w:pPr>
        <w:pStyle w:val="ListNumber"/>
        <w:ind w:left="397" w:hanging="227"/>
      </w:pPr>
      <w:r>
        <w:rPr>
          <w:rFonts w:ascii="Times New Roman" w:hAnsi="Times New Roman" w:eastAsia="Times New Roman"/>
          <w:b w:val="0"/>
          <w:i w:val="0"/>
        </w:rPr>
        <w:t>Chỉ tiêu chưa bị giữ ở bước này; Module 4 sẽ kiểm tra khi cán bộ duyệt đủ điều kiện.</w:t>
      </w:r>
    </w:p>
    <w:p>
      <w:pPr>
        <w:pStyle w:val="Heading2"/>
        <w:keepNext w:val="1"/>
      </w:pPr>
      <w:r>
        <w:t>6.5 Luồng hủy hồ sơ</w:t>
      </w:r>
    </w:p>
    <w:p>
      <w:pPr>
        <w:pStyle w:val="ListNumber"/>
        <w:ind w:left="397" w:hanging="227"/>
      </w:pPr>
      <w:r>
        <w:rPr>
          <w:rFonts w:ascii="Times New Roman" w:hAnsi="Times New Roman" w:eastAsia="Times New Roman"/>
          <w:b w:val="0"/>
          <w:i w:val="0"/>
        </w:rPr>
        <w:t>Thí sinh mở chi tiết hồ sơ thuộc chính tài khoản đang đăng nhập.</w:t>
      </w:r>
    </w:p>
    <w:p>
      <w:pPr>
        <w:pStyle w:val="ListNumber"/>
        <w:ind w:left="397" w:hanging="227"/>
      </w:pPr>
      <w:r>
        <w:rPr>
          <w:rFonts w:ascii="Times New Roman" w:hAnsi="Times New Roman" w:eastAsia="Times New Roman"/>
          <w:b w:val="0"/>
          <w:i w:val="0"/>
        </w:rPr>
        <w:t>Hồ sơ ChoDuyet luôn được phép hủy.</w:t>
      </w:r>
    </w:p>
    <w:p>
      <w:pPr>
        <w:pStyle w:val="ListNumber"/>
        <w:ind w:left="397" w:hanging="227"/>
      </w:pPr>
      <w:r>
        <w:rPr>
          <w:rFonts w:ascii="Times New Roman" w:hAnsi="Times New Roman" w:eastAsia="Times New Roman"/>
          <w:b w:val="0"/>
          <w:i w:val="0"/>
        </w:rPr>
        <w:t>Hồ sơ DuDieuKien chỉ được hủy khi không tồn tại lịch thi chưa bị hủy.</w:t>
      </w:r>
    </w:p>
    <w:p>
      <w:pPr>
        <w:pStyle w:val="ListNumber"/>
        <w:ind w:left="397" w:hanging="227"/>
      </w:pPr>
      <w:r>
        <w:rPr>
          <w:rFonts w:ascii="Times New Roman" w:hAnsi="Times New Roman" w:eastAsia="Times New Roman"/>
          <w:b w:val="0"/>
          <w:i w:val="0"/>
        </w:rPr>
        <w:t>Các trạng thái còn lại không được hủy qua thao tác thông thường.</w:t>
      </w:r>
    </w:p>
    <w:p>
      <w:pPr>
        <w:pStyle w:val="ListNumber"/>
        <w:ind w:left="397" w:hanging="227"/>
      </w:pPr>
      <w:r>
        <w:rPr>
          <w:rFonts w:ascii="Times New Roman" w:hAnsi="Times New Roman" w:eastAsia="Times New Roman"/>
          <w:b w:val="0"/>
          <w:i w:val="0"/>
        </w:rPr>
        <w:t>Hệ thống chuyển trạng thái sang DaHuy và lưu ghi chú thí sinh tự hủy.</w:t>
      </w:r>
    </w:p>
    <w:p>
      <w:pPr>
        <w:pStyle w:val="Heading2"/>
        <w:keepNext w:val="1"/>
      </w:pPr>
      <w:r>
        <w:t>6.6 Luồng tìm kiếm lọc và phân trang</w:t>
      </w:r>
    </w:p>
    <w:p>
      <w:pPr>
        <w:ind w:firstLine="567"/>
        <w:jc w:val="both"/>
      </w:pPr>
      <w:r>
        <w:rPr>
          <w:rFonts w:ascii="Times New Roman" w:hAnsi="Times New Roman" w:eastAsia="Times New Roman"/>
          <w:b w:val="0"/>
          <w:i w:val="0"/>
        </w:rPr>
        <w:t>Các danh sách chính khởi tạo truy vấn IQueryable, áp dụng Where cho từ khóa và bộ lọc, áp dụng OrderBy, sau đó CountAsync trước khi Skip và Take. Kích thước trang mặc định là 10 bản ghi. Tham số tìm kiếm, lọc và sắp xếp được giữ lại khi người dùng chuyển trang.</w:t>
      </w:r>
    </w:p>
    <w:p>
      <w:pPr>
        <w:pStyle w:val="Heading1"/>
        <w:keepNext w:val="1"/>
      </w:pPr>
      <w:r>
        <w:t>7 Quy trình trạng thái hồ sơ và kiểm soát chỉ tiêu</w:t>
      </w:r>
    </w:p>
    <w:p>
      <w:pPr>
        <w:jc w:val="center"/>
      </w:pPr>
      <w:r>
        <w:drawing>
          <wp:inline xmlns:a="http://schemas.openxmlformats.org/drawingml/2006/main" xmlns:pic="http://schemas.openxmlformats.org/drawingml/2006/picture">
            <wp:extent cx="6120000" cy="2898947"/>
            <wp:docPr id="4" name="Picture 4"/>
            <wp:cNvGraphicFramePr>
              <a:graphicFrameLocks noChangeAspect="1"/>
            </wp:cNvGraphicFramePr>
            <a:graphic>
              <a:graphicData uri="http://schemas.openxmlformats.org/drawingml/2006/picture">
                <pic:pic>
                  <pic:nvPicPr>
                    <pic:cNvPr id="0" name="workflow.png"/>
                    <pic:cNvPicPr/>
                  </pic:nvPicPr>
                  <pic:blipFill>
                    <a:blip r:embed="rId16"/>
                    <a:stretch>
                      <a:fillRect/>
                    </a:stretch>
                  </pic:blipFill>
                  <pic:spPr>
                    <a:xfrm>
                      <a:off x="0" y="0"/>
                      <a:ext cx="6120000" cy="2898947"/>
                    </a:xfrm>
                    <a:prstGeom prst="rect"/>
                  </pic:spPr>
                </pic:pic>
              </a:graphicData>
            </a:graphic>
          </wp:inline>
        </w:drawing>
      </w:r>
    </w:p>
    <w:p>
      <w:pPr>
        <w:spacing w:before="60" w:after="180"/>
        <w:jc w:val="center"/>
      </w:pPr>
      <w:r>
        <w:rPr>
          <w:rFonts w:ascii="Times New Roman" w:hAnsi="Times New Roman" w:eastAsia="Times New Roman"/>
          <w:b w:val="0"/>
          <w:i/>
          <w:sz w:val="21"/>
        </w:rPr>
        <w:t>Hình 4 Luồng trạng thái hồ sơ theo quy ước của nhóm</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266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19"/>
              </w:rPr>
              <w:t>Chuyển trạng thái</w:t>
            </w:r>
          </w:p>
        </w:tc>
        <w:tc>
          <w:tcPr>
            <w:tcW w:type="dxa" w:w="408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19"/>
              </w:rPr>
              <w:t>Điều kiện</w:t>
            </w:r>
          </w:p>
        </w:tc>
        <w:tc>
          <w:tcPr>
            <w:tcW w:type="dxa" w:w="243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19"/>
              </w:rPr>
              <w:t>Tình trạng triển khai</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ChoDuyet sang DuDieuKien</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Cán bộ xác nhận hợp lệ và kỳ thi còn chỉ tiêu</w:t>
            </w:r>
          </w:p>
        </w:tc>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Chưa làm  Module 4</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ChoDuyet sang KhongDuDieuKien</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Cán bộ từ chối và cần ghi nhận lý do</w:t>
            </w:r>
          </w:p>
        </w:tc>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Chưa làm  Module 4</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ChoDuyet sang DaHuy</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Chính thí sinh hủy</w:t>
            </w:r>
          </w:p>
        </w:tc>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Đã làm</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DuDieuKien sang DaHuy</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Không có lịch thi hiệu lực</w:t>
            </w:r>
          </w:p>
        </w:tc>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Đã làm ở Module 3</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DuDieuKien sang ChoThi</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Tạo lịch thi có hiệu lực</w:t>
            </w:r>
          </w:p>
        </w:tc>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Chưa làm  Module 5</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ChoThi sang DaThi</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Lịch thi được hoàn thành</w:t>
            </w:r>
          </w:p>
        </w:tc>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Chưa làm  Module 5</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DaThi sang Dat hoặc KhongDat</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Lưu kết quả cuối cùng</w:t>
            </w:r>
          </w:p>
        </w:tc>
        <w:tc>
          <w:tcPr>
            <w:tcW w:type="dxa" w:w="24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Chưa làm  Module 5</w:t>
            </w:r>
          </w:p>
        </w:tc>
      </w:tr>
    </w:tbl>
    <w:p>
      <w:pPr>
        <w:spacing w:after="20"/>
      </w:pPr>
    </w:p>
    <w:p>
      <w:pPr>
        <w:pStyle w:val="Heading2"/>
        <w:keepNext w:val="1"/>
      </w:pPr>
      <w:r>
        <w:t>7.1 Quy tắc giữ chỗ đã thống nhất</w:t>
      </w:r>
    </w:p>
    <w:p>
      <w:pPr>
        <w:ind w:firstLine="567"/>
        <w:jc w:val="both"/>
      </w:pPr>
      <w:r>
        <w:rPr>
          <w:rFonts w:ascii="Times New Roman" w:hAnsi="Times New Roman" w:eastAsia="Times New Roman"/>
          <w:b w:val="0"/>
          <w:i w:val="0"/>
        </w:rPr>
        <w:t>Một hồ sơ chỉ giữ chỗ sau khi được duyệt đủ điều kiện. Các trạng thái được tính là đã sử dụng suất gồm DuDieuKien, ChoThi, DaThi, Dat và KhongDat. ChoDuyet, KhongDuDieuKien và DaHuy không giữ chỗ. Việc tính cả KhongDat bảo đảm một thí sinh đã dự thi không làm chỉ tiêu của kỳ thi trở lại trạng thái còn trống.</w:t>
      </w:r>
    </w:p>
    <w:p>
      <w:pPr>
        <w:pStyle w:val="Heading2"/>
        <w:keepNext w:val="1"/>
      </w:pPr>
      <w:r>
        <w:t>7.2 Yêu cầu dành cho Module 4</w:t>
      </w:r>
    </w:p>
    <w:p>
      <w:pPr>
        <w:pStyle w:val="ListBullet"/>
        <w:ind w:left="369" w:hanging="198"/>
      </w:pPr>
      <w:r>
        <w:rPr>
          <w:rFonts w:ascii="Times New Roman" w:hAnsi="Times New Roman" w:eastAsia="Times New Roman"/>
          <w:b w:val="0"/>
          <w:i w:val="0"/>
        </w:rPr>
        <w:t>Chỉ xử lý hồ sơ đang ở trạng thái ChoDuyet.</w:t>
      </w:r>
    </w:p>
    <w:p>
      <w:pPr>
        <w:pStyle w:val="ListBullet"/>
        <w:ind w:left="369" w:hanging="198"/>
      </w:pPr>
      <w:r>
        <w:rPr>
          <w:rFonts w:ascii="Times New Roman" w:hAnsi="Times New Roman" w:eastAsia="Times New Roman"/>
          <w:b w:val="0"/>
          <w:i w:val="0"/>
        </w:rPr>
        <w:t>Kiểm tra chỉ tiêu ngay tại thời điểm chuyển sang DuDieuKien.</w:t>
      </w:r>
    </w:p>
    <w:p>
      <w:pPr>
        <w:pStyle w:val="ListBullet"/>
        <w:ind w:left="369" w:hanging="198"/>
      </w:pPr>
      <w:r>
        <w:rPr>
          <w:rFonts w:ascii="Times New Roman" w:hAnsi="Times New Roman" w:eastAsia="Times New Roman"/>
          <w:b w:val="0"/>
          <w:i w:val="0"/>
        </w:rPr>
        <w:t>Tính đủ năm trạng thái giữ chỗ, bao gồm KhongDat.</w:t>
      </w:r>
    </w:p>
    <w:p>
      <w:pPr>
        <w:pStyle w:val="ListBullet"/>
        <w:ind w:left="369" w:hanging="198"/>
      </w:pPr>
      <w:r>
        <w:rPr>
          <w:rFonts w:ascii="Times New Roman" w:hAnsi="Times New Roman" w:eastAsia="Times New Roman"/>
          <w:b w:val="0"/>
          <w:i w:val="0"/>
        </w:rPr>
        <w:t>Tự gán NgayXuLy và MaNguoiXuLy từ thời gian máy chủ và Session.</w:t>
      </w:r>
    </w:p>
    <w:p>
      <w:pPr>
        <w:pStyle w:val="ListBullet"/>
        <w:ind w:left="369" w:hanging="198"/>
      </w:pPr>
      <w:r>
        <w:rPr>
          <w:rFonts w:ascii="Times New Roman" w:hAnsi="Times New Roman" w:eastAsia="Times New Roman"/>
          <w:b w:val="0"/>
          <w:i w:val="0"/>
        </w:rPr>
        <w:t>Không nhận trạng thái hoặc người xử lý tùy ý từ form.</w:t>
      </w:r>
    </w:p>
    <w:p>
      <w:pPr>
        <w:pStyle w:val="ListBullet"/>
        <w:ind w:left="369" w:hanging="198"/>
      </w:pPr>
      <w:r>
        <w:rPr>
          <w:rFonts w:ascii="Times New Roman" w:hAnsi="Times New Roman" w:eastAsia="Times New Roman"/>
          <w:b w:val="0"/>
          <w:i w:val="0"/>
        </w:rPr>
        <w:t>Bắt buộc nhập nhận xét khi chuyển sang KhongDuDieuKien.</w:t>
      </w:r>
    </w:p>
    <w:p>
      <w:pPr>
        <w:pStyle w:val="ListBullet"/>
        <w:ind w:left="369" w:hanging="198"/>
      </w:pPr>
      <w:r>
        <w:rPr>
          <w:rFonts w:ascii="Times New Roman" w:hAnsi="Times New Roman" w:eastAsia="Times New Roman"/>
          <w:b w:val="0"/>
          <w:i w:val="0"/>
        </w:rPr>
        <w:t>Ngăn hai yêu cầu duyệt đồng thời làm vượt chỉ tiêu bằng transaction hoặc cơ chế kiểm soát tương đương.</w:t>
      </w:r>
    </w:p>
    <w:p>
      <w:pPr>
        <w:pStyle w:val="Heading1"/>
        <w:keepNext w:val="1"/>
      </w:pPr>
      <w:r>
        <w:t>8 Phân quyền bảo mật và tính toàn vẹn dữ liệu</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3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Biện pháp</w:t>
            </w:r>
          </w:p>
        </w:tc>
        <w:tc>
          <w:tcPr>
            <w:tcW w:type="dxa" w:w="68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Cách triển khai hiện tại</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Mật khẩu</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Băm PBKDF2 thông qua PasswordHasher; không lưu mật khẩu thuần</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Session</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Cookie HttpOnly, Essential, SameSite Lax và thời hạn 30 phút</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Phân quyền</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PhanQuyenAttribute kiểm tra Session, database, trạng thái tài khoản và vai trò</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Chống CSRF</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Các thao tác POST thay đổi dữ liệu dùng ValidateAntiForgeryToken</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Chống overposting</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Các form quan trọng dùng ViewModel thay vì bind toàn bộ Entity</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Quyền dữ liệu cá nhân</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Hồ sơ thí sinh được ràng buộc theo MaTaiKhoan trong Session</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Lịch sử dữ liệu</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Khóa ngoại Restrict và từ chối xóa dữ liệu đang được tham chiếu</w:t>
            </w:r>
          </w:p>
        </w:tc>
      </w:tr>
      <w:tr>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Kiểm tra đầu vào</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DataAnnotations kết hợp kiểm tra nghiệp vụ trong Controller</w:t>
            </w:r>
          </w:p>
        </w:tc>
      </w:tr>
    </w:tbl>
    <w:p>
      <w:pPr>
        <w:spacing w:after="20"/>
      </w:pPr>
    </w:p>
    <w:p>
      <w:pPr>
        <w:ind w:firstLine="567"/>
        <w:jc w:val="both"/>
      </w:pPr>
      <w:r>
        <w:rPr>
          <w:rFonts w:ascii="Times New Roman" w:hAnsi="Times New Roman" w:eastAsia="Times New Roman"/>
          <w:b w:val="0"/>
          <w:i w:val="0"/>
        </w:rPr>
        <w:t>Bộ lọc phân quyền truy vấn lại tài khoản ở mỗi request cần bảo vệ. Nếu tài khoản đã bị khóa hoặc xóa sau khi đăng nhập, Session bị xóa và người dùng phải đăng nhập lại. Khi họ tên hoặc vai trò thay đổi, Session được đồng bộ với dữ liệu mới nhất.</w:t>
      </w:r>
    </w:p>
    <w:p>
      <w:pPr>
        <w:pStyle w:val="Heading1"/>
        <w:keepNext w:val="1"/>
      </w:pPr>
      <w:r>
        <w:t>9 Giao diện hiện có</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38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Nhóm giao diện</w:t>
            </w:r>
          </w:p>
        </w:tc>
        <w:tc>
          <w:tcPr>
            <w:tcW w:type="dxa" w:w="6803"/>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Màn hình hiện có</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Xác thực</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Đăng nhập  Đổi mật khẩu  Từ chối truy cập</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Trang chủ</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Lời chào theo vai trò  Số liệu nhanh  Lối tắt</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Tài khoản</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Danh sách  Tạo  Chi tiết  Sửa  Xóa  Đặt lại mật khẩu</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Chứng chỉ</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Danh sách  Tạo  Chi tiết  Sửa  Xóa</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Kỳ thi</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Danh sách  Tạo  Chi tiết  Sửa  Xóa</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Thí sinh</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Danh sách  Chi tiết  Cập nhật hồ sơ cá nhân</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Hồ sơ đăng ký</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Danh sách  Chi tiết  Tạo hồ sơ  Hủy hồ sơ</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Thành phần dùng chung</w:t>
            </w:r>
          </w:p>
        </w:tc>
        <w:tc>
          <w:tcPr>
            <w:tcW w:type="dxa" w:w="6803"/>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Layout  Thanh menu  Badge trạng thái  Phân trang  Thông báo  Hộp xác nhận</w:t>
            </w:r>
          </w:p>
        </w:tc>
      </w:tr>
    </w:tbl>
    <w:p>
      <w:pPr>
        <w:spacing w:after="20"/>
      </w:pPr>
    </w:p>
    <w:p>
      <w:pPr>
        <w:ind w:firstLine="567"/>
        <w:jc w:val="both"/>
      </w:pPr>
      <w:r>
        <w:rPr>
          <w:rFonts w:ascii="Times New Roman" w:hAnsi="Times New Roman" w:eastAsia="Times New Roman"/>
          <w:b w:val="0"/>
          <w:i w:val="0"/>
        </w:rPr>
        <w:t>Layout thay đổi menu theo vai trò nhưng quyền truy cập không phụ thuộc vào việc ẩn hoặc hiện menu. Controller và PhanQuyenAttribute vẫn là lớp kiểm soát bắt buộc. Giao diện sử dụng cùng hệ thống màu, thẻ, bảng, form, badge và phân trang để giữ tính thống nhất giữa các module.</w:t>
      </w:r>
    </w:p>
    <w:p>
      <w:pPr>
        <w:pStyle w:val="Heading1"/>
        <w:keepNext w:val="1"/>
      </w:pPr>
      <w:r>
        <w:t>10 Dữ liệu mẫu và khả năng kiểm thử</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306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Loại dữ liệu</w:t>
            </w:r>
          </w:p>
        </w:tc>
        <w:tc>
          <w:tcPr>
            <w:tcW w:type="dxa" w:w="187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Số lượng cấu hình</w:t>
            </w:r>
          </w:p>
        </w:tc>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Mức yêu cầu</w:t>
            </w:r>
          </w:p>
        </w:tc>
        <w:tc>
          <w:tcPr>
            <w:tcW w:type="dxa" w:w="19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Đánh giá</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Admin</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2</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1 đến 2</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Đủ</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Cán bộ khảo thí</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3</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2 đến 3</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Đủ</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Tài khoản và hồ sơ thí sinh</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30</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30</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Đủ</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Chứng chỉ</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6</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Tối thiểu 5</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Đủ</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Kỳ thi</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15</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Tối thiểu 15</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Đủ</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Hồ sơ đăng ký</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45</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40 đến 50</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Đủ</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Lịch thi</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18</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15 đến 20</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Đủ</w:t>
            </w:r>
          </w:p>
        </w:tc>
      </w:tr>
      <w:tr>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Kết quả</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7</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Có đạt và không đạt</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Đủ</w:t>
            </w:r>
          </w:p>
        </w:tc>
      </w:tr>
    </w:tbl>
    <w:p>
      <w:pPr>
        <w:spacing w:after="20"/>
      </w:pPr>
    </w:p>
    <w:p>
      <w:pPr>
        <w:ind w:firstLine="567"/>
        <w:jc w:val="both"/>
      </w:pPr>
      <w:r>
        <w:rPr>
          <w:rFonts w:ascii="Times New Roman" w:hAnsi="Times New Roman" w:eastAsia="Times New Roman"/>
          <w:b w:val="0"/>
          <w:i w:val="0"/>
        </w:rPr>
        <w:t>Mười lăm kỳ thi gồm các trường hợp chưa mở, đang mở, tạm dừng, đã đóng và hết hạn theo ngày. Bốn mươi lăm hồ sơ bao phủ tám trạng thái. Dữ liệu lịch thi được cấu hình để hồ sơ ChoThi có lịch tương lai ở trạng thái DaLenLich, còn hồ sơ DaThi, Dat và KhongDat có lịch quá khứ ở trạng thái DaHoanThanh.</w:t>
      </w:r>
    </w:p>
    <w:p>
      <w:pPr>
        <w:ind w:firstLine="567"/>
        <w:jc w:val="both"/>
      </w:pPr>
      <w:r>
        <w:rPr>
          <w:rFonts w:ascii="Times New Roman" w:hAnsi="Times New Roman" w:eastAsia="Times New Roman"/>
          <w:b w:val="0"/>
          <w:i w:val="0"/>
        </w:rPr>
        <w:t>DbInitializer được thiết kế chạy lặp lại và chỉ thêm bản ghi còn thiếu theo các khóa nhận diện. Các điều chỉnh về dữ liệu mẫu được áp dụng đầy đủ nhất khi tạo database mới; initializer không tự ghi đè dữ liệu đã tồn tại.</w:t>
      </w:r>
    </w:p>
    <w:p>
      <w:pPr>
        <w:pStyle w:val="Heading1"/>
        <w:keepNext w:val="1"/>
      </w:pPr>
      <w:r>
        <w:t>11 Cấu trúc mã nguồn và tích hợp database</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300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Thư mục hoặc file</w:t>
            </w:r>
          </w:p>
        </w:tc>
        <w:tc>
          <w:tcPr>
            <w:tcW w:type="dxa" w:w="61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Vai trò</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Controllers</w:t>
            </w:r>
          </w:p>
        </w:tc>
        <w:tc>
          <w:tcPr>
            <w:tcW w:type="dxa" w:w="61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Nhận request, kiểm tra quyền và thực hiện nghiệp vụ</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Models</w:t>
            </w:r>
          </w:p>
        </w:tc>
        <w:tc>
          <w:tcPr>
            <w:tcW w:type="dxa" w:w="61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Bảy Entity và các enum trạng thái</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ViewModels</w:t>
            </w:r>
          </w:p>
        </w:tc>
        <w:tc>
          <w:tcPr>
            <w:tcW w:type="dxa" w:w="61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Dữ liệu dành riêng cho danh sách, form và chi tiết</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Views</w:t>
            </w:r>
          </w:p>
        </w:tc>
        <w:tc>
          <w:tcPr>
            <w:tcW w:type="dxa" w:w="61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Giao diện Razor theo từng controller và thành phần dùng chung</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Data ApplicationDbContext</w:t>
            </w:r>
          </w:p>
        </w:tc>
        <w:tc>
          <w:tcPr>
            <w:tcW w:type="dxa" w:w="61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DbSet, unique index, chuyển enum và cấu hình quan hệ</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Data DbInitializer</w:t>
            </w:r>
          </w:p>
        </w:tc>
        <w:tc>
          <w:tcPr>
            <w:tcW w:type="dxa" w:w="61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Áp dụng migration và nạp dữ liệu mẫu</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Filters</w:t>
            </w:r>
          </w:p>
        </w:tc>
        <w:tc>
          <w:tcPr>
            <w:tcW w:type="dxa" w:w="61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Bộ lọc phân quyền dựa trên Session</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Services</w:t>
            </w:r>
          </w:p>
        </w:tc>
        <w:tc>
          <w:tcPr>
            <w:tcW w:type="dxa" w:w="61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Băm mật khẩu, thao tác Session và tiện ích giao diện</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Migrations</w:t>
            </w:r>
          </w:p>
        </w:tc>
        <w:tc>
          <w:tcPr>
            <w:tcW w:type="dxa" w:w="61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Migration khởi tạo và model snapshot</w:t>
            </w:r>
          </w:p>
        </w:tc>
      </w:tr>
      <w:tr>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wwwroot</w:t>
            </w:r>
          </w:p>
        </w:tc>
        <w:tc>
          <w:tcPr>
            <w:tcW w:type="dxa" w:w="61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CSS, JavaScript, Bootstrap, Bootstrap Icons và jQuery</w:t>
            </w:r>
          </w:p>
        </w:tc>
      </w:tr>
    </w:tbl>
    <w:p>
      <w:pPr>
        <w:spacing w:after="20"/>
      </w:pPr>
    </w:p>
    <w:p>
      <w:pPr>
        <w:pStyle w:val="Heading2"/>
        <w:keepNext w:val="1"/>
      </w:pPr>
      <w:r>
        <w:t>11.1 Quy trình khởi động</w:t>
      </w:r>
    </w:p>
    <w:p>
      <w:pPr>
        <w:pStyle w:val="ListNumber"/>
        <w:ind w:left="397" w:hanging="227"/>
      </w:pPr>
      <w:r>
        <w:rPr>
          <w:rFonts w:ascii="Times New Roman" w:hAnsi="Times New Roman" w:eastAsia="Times New Roman"/>
          <w:b w:val="0"/>
          <w:i w:val="0"/>
        </w:rPr>
        <w:t>Program đăng ký MVC, ApplicationDbContext, Session và dịch vụ mật khẩu.</w:t>
      </w:r>
    </w:p>
    <w:p>
      <w:pPr>
        <w:pStyle w:val="ListNumber"/>
        <w:ind w:left="397" w:hanging="227"/>
      </w:pPr>
      <w:r>
        <w:rPr>
          <w:rFonts w:ascii="Times New Roman" w:hAnsi="Times New Roman" w:eastAsia="Times New Roman"/>
          <w:b w:val="0"/>
          <w:i w:val="0"/>
        </w:rPr>
        <w:t>DbInitializer kiểm tra migration và tự áp dụng migration khi cấu hình TuDongMigrate bật.</w:t>
      </w:r>
    </w:p>
    <w:p>
      <w:pPr>
        <w:pStyle w:val="ListNumber"/>
        <w:ind w:left="397" w:hanging="227"/>
      </w:pPr>
      <w:r>
        <w:rPr>
          <w:rFonts w:ascii="Times New Roman" w:hAnsi="Times New Roman" w:eastAsia="Times New Roman"/>
          <w:b w:val="0"/>
          <w:i w:val="0"/>
        </w:rPr>
        <w:t>Dữ liệu tài khoản, chứng chỉ, kỳ thi, thí sinh, hồ sơ, lịch và kết quả được nạp theo thứ tự phụ thuộc khóa ngoại.</w:t>
      </w:r>
    </w:p>
    <w:p>
      <w:pPr>
        <w:pStyle w:val="ListNumber"/>
        <w:ind w:left="397" w:hanging="227"/>
      </w:pPr>
      <w:r>
        <w:rPr>
          <w:rFonts w:ascii="Times New Roman" w:hAnsi="Times New Roman" w:eastAsia="Times New Roman"/>
          <w:b w:val="0"/>
          <w:i w:val="0"/>
        </w:rPr>
        <w:t>Ứng dụng cấu hình xử lý lỗi, HTTPS redirection, static assets, Session và route mặc định.</w:t>
      </w:r>
    </w:p>
    <w:p>
      <w:pPr>
        <w:pStyle w:val="Heading1"/>
        <w:keepNext w:val="1"/>
      </w:pPr>
      <w:r>
        <w:t>12 Kết quả kiểm tra hiện trạng</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255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Hạng mục kiểm tra</w:t>
            </w:r>
          </w:p>
        </w:tc>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Kết quả</w:t>
            </w:r>
          </w:p>
        </w:tc>
        <w:tc>
          <w:tcPr>
            <w:tcW w:type="dxa" w:w="4819"/>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Ghi chú</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Biên dịch project</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Đạt</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dotnet build hoàn tất với 0 lỗi</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Cảnh báo package</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Còn 2 cảnh báo</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System Security Cryptography Pkcs 9.0.11 qua phụ thuộc SQL Client</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Migration</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Đã có</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InitialCreate và model snapshot chứa bảy Entity</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Kiểm tra runtime với database</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Chưa hoàn tất</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Không kết nối được instance mặc định .\SQLEXPRESS trong môi trường kiểm tra</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Kiểm thử tự động</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Chưa có</w:t>
            </w:r>
          </w:p>
        </w:tc>
        <w:tc>
          <w:tcPr>
            <w:tcW w:type="dxa" w:w="48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Project chưa có test project hoặc test case tự động</w:t>
            </w:r>
          </w:p>
        </w:tc>
      </w:tr>
    </w:tbl>
    <w:p>
      <w:pPr>
        <w:spacing w:after="20"/>
      </w:pPr>
    </w:p>
    <w:p>
      <w:pPr>
        <w:ind w:firstLine="567"/>
        <w:jc w:val="both"/>
      </w:pPr>
      <w:r>
        <w:rPr>
          <w:rFonts w:ascii="Times New Roman" w:hAnsi="Times New Roman" w:eastAsia="Times New Roman"/>
          <w:b w:val="0"/>
          <w:i w:val="0"/>
        </w:rPr>
        <w:t>Kết quả build xác nhận mã C# và Razor hiện tại biên dịch được. Tuy nhiên, cần chạy lại migration, seed và các kịch bản nghiệp vụ trên một SQL Server hoạt động trước khi coi hệ thống đã được kiểm thử tích hợp đầy đủ.</w:t>
      </w:r>
    </w:p>
    <w:p>
      <w:pPr>
        <w:pStyle w:val="Heading1"/>
        <w:keepNext w:val="1"/>
      </w:pPr>
      <w:r>
        <w:t>13 Phần việc còn lại và mức độ sẵn sàng cho Module 4</w:t>
      </w:r>
    </w:p>
    <w:p>
      <w:pPr>
        <w:pStyle w:val="Heading2"/>
        <w:keepNext w:val="1"/>
      </w:pPr>
      <w:r>
        <w:t>13.1 Nền tảng đã sẵn sàng</w:t>
      </w:r>
    </w:p>
    <w:p>
      <w:pPr>
        <w:pStyle w:val="ListBullet"/>
        <w:ind w:left="369" w:hanging="198"/>
      </w:pPr>
      <w:r>
        <w:rPr>
          <w:rFonts w:ascii="Times New Roman" w:hAnsi="Times New Roman" w:eastAsia="Times New Roman"/>
          <w:b w:val="0"/>
          <w:i w:val="0"/>
        </w:rPr>
        <w:t>Entity HoSoDangKyThi đã có TrangThai, NgayXuLy, NhanXetXetDuyet và MaNguoiXuLy.</w:t>
      </w:r>
    </w:p>
    <w:p>
      <w:pPr>
        <w:pStyle w:val="ListBullet"/>
        <w:ind w:left="369" w:hanging="198"/>
      </w:pPr>
      <w:r>
        <w:rPr>
          <w:rFonts w:ascii="Times New Roman" w:hAnsi="Times New Roman" w:eastAsia="Times New Roman"/>
          <w:b w:val="0"/>
          <w:i w:val="0"/>
        </w:rPr>
        <w:t>Enum đã có ChoDuyet, DuDieuKien và KhongDuDieuKien.</w:t>
      </w:r>
    </w:p>
    <w:p>
      <w:pPr>
        <w:pStyle w:val="ListBullet"/>
        <w:ind w:left="369" w:hanging="198"/>
      </w:pPr>
      <w:r>
        <w:rPr>
          <w:rFonts w:ascii="Times New Roman" w:hAnsi="Times New Roman" w:eastAsia="Times New Roman"/>
          <w:b w:val="0"/>
          <w:i w:val="0"/>
        </w:rPr>
        <w:t>Admin và cán bộ đã có quyền xem danh sách và chi tiết hồ sơ.</w:t>
      </w:r>
    </w:p>
    <w:p>
      <w:pPr>
        <w:pStyle w:val="ListBullet"/>
        <w:ind w:left="369" w:hanging="198"/>
      </w:pPr>
      <w:r>
        <w:rPr>
          <w:rFonts w:ascii="Times New Roman" w:hAnsi="Times New Roman" w:eastAsia="Times New Roman"/>
          <w:b w:val="0"/>
          <w:i w:val="0"/>
        </w:rPr>
        <w:t>Dữ liệu mẫu đã có hồ sơ ở nhiều trạng thái để kiểm tra bộ lọc và lịch sử.</w:t>
      </w:r>
    </w:p>
    <w:p>
      <w:pPr>
        <w:pStyle w:val="ListBullet"/>
        <w:ind w:left="369" w:hanging="198"/>
      </w:pPr>
      <w:r>
        <w:rPr>
          <w:rFonts w:ascii="Times New Roman" w:hAnsi="Times New Roman" w:eastAsia="Times New Roman"/>
          <w:b w:val="0"/>
          <w:i w:val="0"/>
        </w:rPr>
        <w:t>Quy tắc giữ chỗ đã thống nhất gồm cả KhongDat.</w:t>
      </w:r>
    </w:p>
    <w:p>
      <w:pPr>
        <w:pStyle w:val="ListBullet"/>
        <w:ind w:left="369" w:hanging="198"/>
      </w:pPr>
      <w:r>
        <w:rPr>
          <w:rFonts w:ascii="Times New Roman" w:hAnsi="Times New Roman" w:eastAsia="Times New Roman"/>
          <w:b w:val="0"/>
          <w:i w:val="0"/>
        </w:rPr>
        <w:t>PhanQuyenAttribute và Session đã cung cấp mã tài khoản người xử lý.</w:t>
      </w:r>
    </w:p>
    <w:p>
      <w:pPr>
        <w:pStyle w:val="Heading2"/>
        <w:keepNext w:val="1"/>
      </w:pPr>
      <w:r>
        <w:t>13.2 Chức năng Module 4 cần xây dựng</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19"/>
              </w:rPr>
              <w:t>Chức năng</w:t>
            </w:r>
          </w:p>
        </w:tc>
        <w:tc>
          <w:tcPr>
            <w:tcW w:type="dxa" w:w="521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19"/>
              </w:rPr>
              <w:t>Yêu cầu chính</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19"/>
              </w:rPr>
              <w:t>Ưu tiên</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Danh sách tiếp nhận</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Lọc hồ sơ ChoDuyet, tìm kiếm, phân trang và xem thông tin liên quan</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Cao</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Duyệt đủ điều kiện</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Kiểm tra trạng thái, chỉ tiêu, cập nhật người và ngày xử lý</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Cao</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Từ chối hồ sơ</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Bắt buộc lý do, cập nhật trạng thái và lịch sử xử lý</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Cao</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Chi tiết xét duyệt</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Hiển thị thí sinh, kỳ thi, điều kiện, hồ sơ và thông tin xử lý</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Cao</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Chống xử lý lặp</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Chỉ ChoDuyet được xử lý và kiểm tra lại trước khi lưu</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Cao</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Chống vượt chỉ tiêu đồng thời</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19"/>
              </w:rPr>
              <w:t>Dùng transaction hoặc mức cô lập phù hợp</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19"/>
              </w:rPr>
              <w:t>Cao</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Lịch sử cán bộ xử lý</w:t>
            </w:r>
          </w:p>
        </w:tc>
        <w:tc>
          <w:tcPr>
            <w:tcW w:type="dxa" w:w="52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19"/>
              </w:rPr>
              <w:t>Hiển thị MaNguoiXuLy, NgayXuLy và nhận xét</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19"/>
              </w:rPr>
              <w:t>Trung bình</w:t>
            </w:r>
          </w:p>
        </w:tc>
      </w:tr>
    </w:tbl>
    <w:p>
      <w:pPr>
        <w:spacing w:after="20"/>
      </w:pPr>
    </w:p>
    <w:p>
      <w:pPr>
        <w:pStyle w:val="Heading2"/>
        <w:keepNext w:val="1"/>
      </w:pPr>
      <w:r>
        <w:t>13.3 Phần việc Module 5</w:t>
      </w:r>
    </w:p>
    <w:p>
      <w:pPr>
        <w:pStyle w:val="ListBullet"/>
        <w:ind w:left="369" w:hanging="198"/>
      </w:pPr>
      <w:r>
        <w:rPr>
          <w:rFonts w:ascii="Times New Roman" w:hAnsi="Times New Roman" w:eastAsia="Times New Roman"/>
          <w:b w:val="0"/>
          <w:i w:val="0"/>
        </w:rPr>
        <w:t>Tạo, hủy và hoàn thành lịch thi; kiểm tra trùng thí sinh, giám thị và phòng.</w:t>
      </w:r>
    </w:p>
    <w:p>
      <w:pPr>
        <w:pStyle w:val="ListBullet"/>
        <w:ind w:left="369" w:hanging="198"/>
      </w:pPr>
      <w:r>
        <w:rPr>
          <w:rFonts w:ascii="Times New Roman" w:hAnsi="Times New Roman" w:eastAsia="Times New Roman"/>
          <w:b w:val="0"/>
          <w:i w:val="0"/>
        </w:rPr>
        <w:t>Chuyển DuDieuKien sang ChoThi khi tạo lịch và xử lý trạng thái khi hủy lịch.</w:t>
      </w:r>
    </w:p>
    <w:p>
      <w:pPr>
        <w:pStyle w:val="ListBullet"/>
        <w:ind w:left="369" w:hanging="198"/>
      </w:pPr>
      <w:r>
        <w:rPr>
          <w:rFonts w:ascii="Times New Roman" w:hAnsi="Times New Roman" w:eastAsia="Times New Roman"/>
          <w:b w:val="0"/>
          <w:i w:val="0"/>
        </w:rPr>
        <w:t>Chỉ nhập kết quả cho hồ sơ DaThi và cập nhật Dat hoặc KhongDat trong cùng thao tác.</w:t>
      </w:r>
    </w:p>
    <w:p>
      <w:pPr>
        <w:pStyle w:val="ListBullet"/>
        <w:ind w:left="369" w:hanging="198"/>
      </w:pPr>
      <w:r>
        <w:rPr>
          <w:rFonts w:ascii="Times New Roman" w:hAnsi="Times New Roman" w:eastAsia="Times New Roman"/>
          <w:b w:val="0"/>
          <w:i w:val="0"/>
        </w:rPr>
        <w:t>Xây dựng dashboard và thống kê dành cho Admin và cán bộ khảo thí.</w:t>
      </w:r>
    </w:p>
    <w:p>
      <w:pPr>
        <w:pStyle w:val="Heading1"/>
        <w:keepNext w:val="1"/>
      </w:pPr>
      <w:r>
        <w:t>14 Kết luận</w:t>
      </w:r>
    </w:p>
    <w:p>
      <w:pPr>
        <w:ind w:firstLine="567"/>
        <w:jc w:val="both"/>
      </w:pPr>
      <w:r>
        <w:rPr>
          <w:rFonts w:ascii="Times New Roman" w:hAnsi="Times New Roman" w:eastAsia="Times New Roman"/>
          <w:b w:val="0"/>
          <w:i w:val="0"/>
        </w:rPr>
        <w:t>Project hiện đã có cấu trúc thống nhất và đủ dữ liệu nền để bắt đầu Module 4. Các chức năng xác thực, tài khoản, chứng chỉ, kỳ thi, hồ sơ cá nhân và đăng ký dự thi đã được triển khai ở mức cơ bản. Quan hệ dữ liệu, Session, phân quyền, ViewModel, migration và dữ liệu mẫu đã sẵn sàng cho quá trình xét duyệt hồ sơ.</w:t>
      </w:r>
    </w:p>
    <w:p>
      <w:pPr>
        <w:ind w:firstLine="567"/>
        <w:jc w:val="both"/>
      </w:pPr>
      <w:r>
        <w:rPr>
          <w:rFonts w:ascii="Times New Roman" w:hAnsi="Times New Roman" w:eastAsia="Times New Roman"/>
          <w:b w:val="0"/>
          <w:i w:val="0"/>
        </w:rPr>
        <w:t>Hệ thống chưa hoàn thành toàn bộ đề tài vì Module 4 chưa có thao tác xét duyệt và Module 5 chưa có giao diện lịch thi, kết quả, dashboard và thống kê. Sau khi triển khai hai module này, nhóm cần chạy kiểm thử tích hợp trên SQL Server, đối chiếu số lượng dữ liệu thực tế và bổ sung test cho các trường hợp đăng ký trùng, hết hạn, vượt chỉ tiêu, xử lý đồng thời và chuyển trạng thái.</w:t>
      </w:r>
    </w:p>
    <w:p>
      <w:r>
        <w:br w:type="page"/>
      </w:r>
    </w:p>
    <w:p>
      <w:pPr>
        <w:pStyle w:val="Heading1"/>
        <w:keepNext w:val="1"/>
      </w:pPr>
      <w:r>
        <w:t>Phụ lục A Tài khoản kiểm thử</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255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Vai trò</w:t>
            </w:r>
          </w:p>
        </w:tc>
        <w:tc>
          <w:tcPr>
            <w:tcW w:type="dxa" w:w="368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Tên đăng nhập</w:t>
            </w:r>
          </w:p>
        </w:tc>
        <w:tc>
          <w:tcPr>
            <w:tcW w:type="dxa" w:w="29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rFonts w:ascii="Times New Roman" w:hAnsi="Times New Roman" w:eastAsia="Times New Roman"/>
                <w:b/>
                <w:i w:val="0"/>
                <w:color w:val="FFFFFF"/>
                <w:sz w:val="21"/>
              </w:rPr>
              <w:t>Mật khẩu demo</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Admin</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admin  admin2</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Admin@123</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Cán bộ khảo thí</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canbo1  canbo2  canbo3</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CanBo@123</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Times New Roman" w:hAnsi="Times New Roman" w:eastAsia="Times New Roman"/>
                <w:b w:val="0"/>
                <w:i w:val="0"/>
                <w:sz w:val="21"/>
              </w:rPr>
              <w:t>Thí sinh</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thisinh01 đến thisinh30</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Times New Roman" w:hAnsi="Times New Roman" w:eastAsia="Times New Roman"/>
                <w:b w:val="0"/>
                <w:i w:val="0"/>
                <w:sz w:val="21"/>
              </w:rPr>
              <w:t>ThiSinh@123</w:t>
            </w:r>
          </w:p>
        </w:tc>
      </w:tr>
      <w:t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left"/>
            </w:pPr>
            <w:r>
              <w:rPr>
                <w:rFonts w:ascii="Times New Roman" w:hAnsi="Times New Roman" w:eastAsia="Times New Roman"/>
                <w:b w:val="0"/>
                <w:i w:val="0"/>
                <w:sz w:val="21"/>
              </w:rPr>
              <w:t>Thí sinh bị khóa</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thisinh_khoa</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3F7FA"/>
            <w:vAlign w:val="center"/>
          </w:tcPr>
          <w:p>
            <w:pPr>
              <w:spacing w:after="0"/>
              <w:jc w:val="center"/>
            </w:pPr>
            <w:r>
              <w:rPr>
                <w:rFonts w:ascii="Times New Roman" w:hAnsi="Times New Roman" w:eastAsia="Times New Roman"/>
                <w:b w:val="0"/>
                <w:i w:val="0"/>
                <w:sz w:val="21"/>
              </w:rPr>
              <w:t>ThiSinh@123</w:t>
            </w:r>
          </w:p>
        </w:tc>
      </w:tr>
    </w:tbl>
    <w:p>
      <w:pPr>
        <w:spacing w:after="20"/>
      </w:pPr>
    </w:p>
    <w:p>
      <w:pPr>
        <w:ind w:firstLine="567"/>
        <w:jc w:val="both"/>
      </w:pPr>
      <w:r>
        <w:rPr>
          <w:rFonts w:ascii="Times New Roman" w:hAnsi="Times New Roman" w:eastAsia="Times New Roman"/>
          <w:b w:val="0"/>
          <w:i w:val="0"/>
        </w:rPr>
        <w:t>Các mật khẩu trên chỉ phục vụ dữ liệu demo. Database lưu chuỗi băm, không lưu mật khẩu thuần.</w:t>
      </w:r>
    </w:p>
    <w:p>
      <w:pPr>
        <w:pStyle w:val="Heading1"/>
        <w:keepNext w:val="1"/>
      </w:pPr>
      <w:r>
        <w:t>Phụ lục B Kịch bản kiểm tra đề xuất</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jc w:val="center"/>
            </w:pPr>
            <w:r>
              <w:rPr>
                <w:rFonts w:ascii="Times New Roman" w:hAnsi="Times New Roman" w:eastAsia="Times New Roman"/>
                <w:b/>
                <w:i w:val="0"/>
                <w:color w:val="FFFFFF"/>
                <w:sz w:val="18"/>
              </w:rPr>
              <w:t>Mã</w:t>
            </w:r>
          </w:p>
        </w:tc>
        <w:tc>
          <w:tcPr>
            <w:tcW w:type="dxa" w:w="4082"/>
            <w:shd w:fill="1F4E78"/>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jc w:val="center"/>
            </w:pPr>
            <w:r>
              <w:rPr>
                <w:rFonts w:ascii="Times New Roman" w:hAnsi="Times New Roman" w:eastAsia="Times New Roman"/>
                <w:b/>
                <w:i w:val="0"/>
                <w:color w:val="FFFFFF"/>
                <w:sz w:val="18"/>
              </w:rPr>
              <w:t>Kịch bản</w:t>
            </w:r>
          </w:p>
        </w:tc>
        <w:tc>
          <w:tcPr>
            <w:tcW w:type="dxa" w:w="4195"/>
            <w:shd w:fill="1F4E78"/>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jc w:val="center"/>
            </w:pPr>
            <w:r>
              <w:rPr>
                <w:rFonts w:ascii="Times New Roman" w:hAnsi="Times New Roman" w:eastAsia="Times New Roman"/>
                <w:b/>
                <w:i w:val="0"/>
                <w:color w:val="FFFFFF"/>
                <w:sz w:val="18"/>
              </w:rPr>
              <w:t>Kết quả mong đợi</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center"/>
            </w:pPr>
            <w:r>
              <w:rPr>
                <w:rFonts w:ascii="Times New Roman" w:hAnsi="Times New Roman" w:eastAsia="Times New Roman"/>
                <w:b w:val="0"/>
                <w:i w:val="0"/>
                <w:sz w:val="18"/>
              </w:rPr>
              <w:t>TC01</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Đăng nhập sai mật khẩu</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Hiển thị lỗi và không tạo Session</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center"/>
            </w:pPr>
            <w:r>
              <w:rPr>
                <w:rFonts w:ascii="Times New Roman" w:hAnsi="Times New Roman" w:eastAsia="Times New Roman"/>
                <w:b w:val="0"/>
                <w:i w:val="0"/>
                <w:sz w:val="18"/>
              </w:rPr>
              <w:t>TC02</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Đăng nhập tài khoản bị khóa</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Từ chối đăng nhập</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center"/>
            </w:pPr>
            <w:r>
              <w:rPr>
                <w:rFonts w:ascii="Times New Roman" w:hAnsi="Times New Roman" w:eastAsia="Times New Roman"/>
                <w:b w:val="0"/>
                <w:i w:val="0"/>
                <w:sz w:val="18"/>
              </w:rPr>
              <w:t>TC03</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Thí sinh sửa URL sang hồ sơ người khác</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Từ chối truy cập</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center"/>
            </w:pPr>
            <w:r>
              <w:rPr>
                <w:rFonts w:ascii="Times New Roman" w:hAnsi="Times New Roman" w:eastAsia="Times New Roman"/>
                <w:b w:val="0"/>
                <w:i w:val="0"/>
                <w:sz w:val="18"/>
              </w:rPr>
              <w:t>TC04</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Đăng ký kỳ thi chưa mở hoặc hết hạn</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Không tạo hồ sơ</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center"/>
            </w:pPr>
            <w:r>
              <w:rPr>
                <w:rFonts w:ascii="Times New Roman" w:hAnsi="Times New Roman" w:eastAsia="Times New Roman"/>
                <w:b w:val="0"/>
                <w:i w:val="0"/>
                <w:sz w:val="18"/>
              </w:rPr>
              <w:t>TC05</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Nộp trùng khi hồ sơ trước còn hiệu lực</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Báo đã có hồ sơ</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center"/>
            </w:pPr>
            <w:r>
              <w:rPr>
                <w:rFonts w:ascii="Times New Roman" w:hAnsi="Times New Roman" w:eastAsia="Times New Roman"/>
                <w:b w:val="0"/>
                <w:i w:val="0"/>
                <w:sz w:val="18"/>
              </w:rPr>
              <w:t>TC06</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Nộp lại sau KhongDuDieuKien hoặc DaHuy</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Cho phép tạo hồ sơ mới</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center"/>
            </w:pPr>
            <w:r>
              <w:rPr>
                <w:rFonts w:ascii="Times New Roman" w:hAnsi="Times New Roman" w:eastAsia="Times New Roman"/>
                <w:b w:val="0"/>
                <w:i w:val="0"/>
                <w:sz w:val="18"/>
              </w:rPr>
              <w:t>TC07</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Hủy hồ sơ ChoDuyet</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Chuyển sang DaHuy</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center"/>
            </w:pPr>
            <w:r>
              <w:rPr>
                <w:rFonts w:ascii="Times New Roman" w:hAnsi="Times New Roman" w:eastAsia="Times New Roman"/>
                <w:b w:val="0"/>
                <w:i w:val="0"/>
                <w:sz w:val="18"/>
              </w:rPr>
              <w:t>TC08</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Hủy DuDieuKien chưa có lịch hiệu lực</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Chuyển sang DaHuy</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center"/>
            </w:pPr>
            <w:r>
              <w:rPr>
                <w:rFonts w:ascii="Times New Roman" w:hAnsi="Times New Roman" w:eastAsia="Times New Roman"/>
                <w:b w:val="0"/>
                <w:i w:val="0"/>
                <w:sz w:val="18"/>
              </w:rPr>
              <w:t>TC09</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Hủy DuDieuKien đã có lịch hiệu lực</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Từ chối thao tác</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center"/>
            </w:pPr>
            <w:r>
              <w:rPr>
                <w:rFonts w:ascii="Times New Roman" w:hAnsi="Times New Roman" w:eastAsia="Times New Roman"/>
                <w:b w:val="0"/>
                <w:i w:val="0"/>
                <w:sz w:val="18"/>
              </w:rPr>
              <w:t>TC10</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Duyệt hồ sơ khi đã đủ chỉ tiêu</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Từ chối và không vượt chỉ tiêu</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center"/>
            </w:pPr>
            <w:r>
              <w:rPr>
                <w:rFonts w:ascii="Times New Roman" w:hAnsi="Times New Roman" w:eastAsia="Times New Roman"/>
                <w:b w:val="0"/>
                <w:i w:val="0"/>
                <w:sz w:val="18"/>
              </w:rPr>
              <w:t>TC11</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Hai cán bộ duyệt suất cuối đồng thời</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Chỉ một hồ sơ được duyệt</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center"/>
            </w:pPr>
            <w:r>
              <w:rPr>
                <w:rFonts w:ascii="Times New Roman" w:hAnsi="Times New Roman" w:eastAsia="Times New Roman"/>
                <w:b w:val="0"/>
                <w:i w:val="0"/>
                <w:sz w:val="18"/>
              </w:rPr>
              <w:t>TC12</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Từ chối không nhập lý do</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Không lưu và hiển thị lỗi</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center"/>
            </w:pPr>
            <w:r>
              <w:rPr>
                <w:rFonts w:ascii="Times New Roman" w:hAnsi="Times New Roman" w:eastAsia="Times New Roman"/>
                <w:b w:val="0"/>
                <w:i w:val="0"/>
                <w:sz w:val="18"/>
              </w:rPr>
              <w:t>TC13</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Nhập kết quả trước trạng thái DaThi</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vAlign w:val="center"/>
          </w:tcPr>
          <w:p>
            <w:pPr>
              <w:spacing w:after="0"/>
              <w:jc w:val="left"/>
            </w:pPr>
            <w:r>
              <w:rPr>
                <w:rFonts w:ascii="Times New Roman" w:hAnsi="Times New Roman" w:eastAsia="Times New Roman"/>
                <w:b w:val="0"/>
                <w:i w:val="0"/>
                <w:sz w:val="18"/>
              </w:rPr>
              <w:t>Từ chối thao tác</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center"/>
            </w:pPr>
            <w:r>
              <w:rPr>
                <w:rFonts w:ascii="Times New Roman" w:hAnsi="Times New Roman" w:eastAsia="Times New Roman"/>
                <w:b w:val="0"/>
                <w:i w:val="0"/>
                <w:sz w:val="18"/>
              </w:rPr>
              <w:t>TC14</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Tạo lịch trùng thí sinh hoặc phòng</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45" w:type="dxa"/>
              <w:start w:w="110" w:type="dxa"/>
              <w:bottom w:w="45" w:type="dxa"/>
              <w:end w:w="110" w:type="dxa"/>
            </w:tcMar>
            <w:shd w:fill="F3F7FA"/>
            <w:vAlign w:val="center"/>
          </w:tcPr>
          <w:p>
            <w:pPr>
              <w:spacing w:after="0"/>
              <w:jc w:val="left"/>
            </w:pPr>
            <w:r>
              <w:rPr>
                <w:rFonts w:ascii="Times New Roman" w:hAnsi="Times New Roman" w:eastAsia="Times New Roman"/>
                <w:b w:val="0"/>
                <w:i w:val="0"/>
                <w:sz w:val="18"/>
              </w:rPr>
              <w:t>Từ chối tạo lịch</w:t>
            </w:r>
          </w:p>
        </w:tc>
      </w:tr>
    </w:tbl>
    <w:p>
      <w:pPr>
        <w:spacing w:after="20"/>
      </w:pPr>
    </w:p>
    <w:p>
      <w:pPr>
        <w:pStyle w:val="Heading1"/>
        <w:keepNext w:val="1"/>
      </w:pPr>
      <w:r>
        <w:t>Phụ lục C Cơ sở lập báo cáo</w:t>
      </w:r>
    </w:p>
    <w:p>
      <w:pPr>
        <w:pStyle w:val="ListBullet"/>
        <w:ind w:left="369" w:hanging="198"/>
      </w:pPr>
      <w:r>
        <w:rPr>
          <w:rFonts w:ascii="Times New Roman" w:hAnsi="Times New Roman" w:eastAsia="Times New Roman"/>
          <w:b w:val="0"/>
          <w:i w:val="0"/>
        </w:rPr>
        <w:t>Mã nguồn hiện tại trong project QuanLyKyThi_UNETI1_TI17A5HN.</w:t>
      </w:r>
    </w:p>
    <w:p>
      <w:pPr>
        <w:pStyle w:val="ListBullet"/>
        <w:ind w:left="369" w:hanging="198"/>
      </w:pPr>
      <w:r>
        <w:rPr>
          <w:rFonts w:ascii="Times New Roman" w:hAnsi="Times New Roman" w:eastAsia="Times New Roman"/>
          <w:b w:val="0"/>
          <w:i w:val="0"/>
        </w:rPr>
        <w:t>QUY_UOC_NHOM phiên bản 1.0 của đề tài 28.</w:t>
      </w:r>
    </w:p>
    <w:p>
      <w:pPr>
        <w:pStyle w:val="ListBullet"/>
        <w:ind w:left="369" w:hanging="198"/>
      </w:pPr>
      <w:r>
        <w:rPr>
          <w:rFonts w:ascii="Times New Roman" w:hAnsi="Times New Roman" w:eastAsia="Times New Roman"/>
          <w:b w:val="0"/>
          <w:i w:val="0"/>
        </w:rPr>
        <w:t>Cấu hình Entity Framework Core, migration và DbInitializer hiện có.</w:t>
      </w:r>
    </w:p>
    <w:p>
      <w:pPr>
        <w:pStyle w:val="ListBullet"/>
        <w:ind w:left="369" w:hanging="198"/>
      </w:pPr>
      <w:r>
        <w:rPr>
          <w:rFonts w:ascii="Times New Roman" w:hAnsi="Times New Roman" w:eastAsia="Times New Roman"/>
          <w:b w:val="0"/>
          <w:i w:val="0"/>
        </w:rPr>
        <w:t>Kết quả dotnet build tại thời điểm lập báo cáo.</w:t>
      </w:r>
    </w:p>
    <w:sectPr w:rsidR="00FC693F" w:rsidRPr="0006063C" w:rsidSect="00034616">
      <w:headerReference w:type="default" r:id="rId9"/>
      <w:footerReference w:type="default" r:id="rId10"/>
      <w:headerReference w:type="first" r:id="rId11"/>
      <w:footerReference w:type="first" r:id="rId12"/>
      <w:pgSz w:w="11906" w:h="16838"/>
      <w:pgMar w:top="1247"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color w:val="666666"/>
        <w:sz w:val="19"/>
      </w:rPr>
      <w:t>Báo cáo hiện trạng hệ thống quản lý kỳ thi chứng chỉ</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Times New Roman"/>
      <w:color w:val="1F1F1F"/>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5"/>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5"/>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hiện trạng và phân tích hệ thống quản lý kỳ thi chứng chỉ</dc:title>
  <dc:subject>Đề tài 28 trước khi triển khai Module 4</dc:subject>
  <dc:creator>Nhóm 1 lớp TI17A5HN</dc:creator>
  <cp:keywords>ASP.NET Core MVC, EF Core, quản lý kỳ thi, hồ sơ đăng ký</cp:keywords>
  <dc:description>generated by python-docx</dc:description>
  <cp:lastModifiedBy/>
  <cp:revision>1</cp:revision>
  <dcterms:created xsi:type="dcterms:W3CDTF">2013-12-23T23:15:00Z</dcterms:created>
  <dcterms:modified xsi:type="dcterms:W3CDTF">2013-12-23T23:15:00Z</dcterms:modified>
  <cp:category/>
</cp:coreProperties>
</file>