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8099" w14:textId="24D52DB8" w:rsidR="00805FF3" w:rsidRPr="00465A9F" w:rsidRDefault="006C06C6" w:rsidP="00465A9F">
      <w:pPr>
        <w:pStyle w:val="Title"/>
        <w:spacing w:line="480" w:lineRule="auto"/>
        <w:ind w:firstLine="360"/>
        <w:jc w:val="both"/>
        <w:rPr>
          <w:rFonts w:cs="Times New Roman"/>
          <w:sz w:val="22"/>
          <w:szCs w:val="22"/>
        </w:rPr>
      </w:pPr>
      <w:r w:rsidRPr="00465A9F">
        <w:rPr>
          <w:rFonts w:cs="Times New Roman"/>
          <w:sz w:val="22"/>
          <w:szCs w:val="22"/>
        </w:rPr>
        <w:softHyphen/>
      </w:r>
      <w:r w:rsidR="00805FF3" w:rsidRPr="00465A9F">
        <w:rPr>
          <w:rFonts w:cs="Times New Roman"/>
          <w:sz w:val="22"/>
          <w:szCs w:val="22"/>
        </w:rPr>
        <w:t>A hydrological calibration procedure for stochastic rainfall model</w:t>
      </w:r>
    </w:p>
    <w:p w14:paraId="0956202A" w14:textId="77777777" w:rsidR="00805FF3" w:rsidRPr="00465A9F" w:rsidRDefault="00805FF3" w:rsidP="00465A9F">
      <w:pPr>
        <w:pStyle w:val="Heading1"/>
        <w:numPr>
          <w:ilvl w:val="0"/>
          <w:numId w:val="0"/>
        </w:numPr>
        <w:spacing w:line="480" w:lineRule="auto"/>
        <w:rPr>
          <w:rFonts w:cs="Times New Roman"/>
          <w:szCs w:val="22"/>
        </w:rPr>
      </w:pPr>
      <w:r w:rsidRPr="00465A9F">
        <w:rPr>
          <w:rFonts w:cs="Times New Roman"/>
          <w:szCs w:val="22"/>
        </w:rPr>
        <w:t>Abstract</w:t>
      </w:r>
    </w:p>
    <w:p w14:paraId="481C8FAC" w14:textId="77777777" w:rsidR="0050043E" w:rsidRPr="00465A9F" w:rsidRDefault="00111DBC" w:rsidP="00465A9F">
      <w:pPr>
        <w:pStyle w:val="Heading1"/>
        <w:spacing w:line="480" w:lineRule="auto"/>
        <w:ind w:left="0"/>
        <w:rPr>
          <w:rFonts w:cs="Times New Roman"/>
          <w:szCs w:val="22"/>
        </w:rPr>
      </w:pPr>
      <w:r w:rsidRPr="00465A9F">
        <w:rPr>
          <w:rFonts w:cs="Times New Roman"/>
          <w:szCs w:val="22"/>
        </w:rPr>
        <w:t>Introduction</w:t>
      </w:r>
    </w:p>
    <w:p w14:paraId="5238B44B" w14:textId="5708F60F" w:rsidR="003F3CBB" w:rsidRPr="00465A9F" w:rsidRDefault="00E476AA" w:rsidP="00465A9F">
      <w:pPr>
        <w:pStyle w:val="ListParagraph"/>
        <w:spacing w:after="100" w:afterAutospacing="1" w:line="480" w:lineRule="auto"/>
        <w:ind w:left="0"/>
        <w:rPr>
          <w:rFonts w:ascii="Times New Roman" w:hAnsi="Times New Roman" w:cs="Times New Roman"/>
        </w:rPr>
      </w:pPr>
      <w:r w:rsidRPr="00465A9F">
        <w:rPr>
          <w:rFonts w:ascii="Times New Roman" w:hAnsi="Times New Roman" w:cs="Times New Roman"/>
        </w:rPr>
        <w:t xml:space="preserve">Stochastic rainfall </w:t>
      </w:r>
      <w:r w:rsidR="002E577F" w:rsidRPr="00465A9F">
        <w:rPr>
          <w:rFonts w:ascii="Times New Roman" w:hAnsi="Times New Roman" w:cs="Times New Roman"/>
        </w:rPr>
        <w:t>modelling involves the generation of sequences of rainfall at a scale of interest (e.g.</w:t>
      </w:r>
      <w:r w:rsidR="0017429D" w:rsidRPr="00465A9F">
        <w:rPr>
          <w:rFonts w:ascii="Times New Roman" w:hAnsi="Times New Roman" w:cs="Times New Roman"/>
        </w:rPr>
        <w:t>,</w:t>
      </w:r>
      <w:r w:rsidR="002E577F" w:rsidRPr="00465A9F">
        <w:rPr>
          <w:rFonts w:ascii="Times New Roman" w:hAnsi="Times New Roman" w:cs="Times New Roman"/>
        </w:rPr>
        <w:t xml:space="preserve"> sub-daily, daily, monthly, annual, multi-annual) that is statistically similar to observed rainfall timeseries</w:t>
      </w:r>
      <w:r w:rsidR="00E46FBC" w:rsidRPr="00465A9F">
        <w:rPr>
          <w:rFonts w:ascii="Times New Roman" w:hAnsi="Times New Roman" w:cs="Times New Roman"/>
        </w:rPr>
        <w:t>, typically measured at rain gauges</w:t>
      </w:r>
      <w:r w:rsidRPr="00465A9F">
        <w:rPr>
          <w:rFonts w:ascii="Times New Roman" w:hAnsi="Times New Roman" w:cs="Times New Roman"/>
        </w:rPr>
        <w:t xml:space="preserve">. Simulated rainfall is a primary input to </w:t>
      </w:r>
      <w:r w:rsidR="00807AC9" w:rsidRPr="00465A9F">
        <w:rPr>
          <w:rFonts w:ascii="Times New Roman" w:hAnsi="Times New Roman" w:cs="Times New Roman"/>
        </w:rPr>
        <w:t xml:space="preserve">hydrological model, for simulating streamflow. The simulated streamflow </w:t>
      </w:r>
      <w:r w:rsidR="002E577F" w:rsidRPr="00465A9F">
        <w:rPr>
          <w:rFonts w:ascii="Times New Roman" w:hAnsi="Times New Roman" w:cs="Times New Roman"/>
        </w:rPr>
        <w:t xml:space="preserve">is then used to assess </w:t>
      </w:r>
      <w:r w:rsidR="00E46FBC" w:rsidRPr="00465A9F">
        <w:rPr>
          <w:rFonts w:ascii="Times New Roman" w:hAnsi="Times New Roman" w:cs="Times New Roman"/>
        </w:rPr>
        <w:t xml:space="preserve">risks such as floods and droughts. </w:t>
      </w:r>
      <w:r w:rsidR="00FC7B5B" w:rsidRPr="00465A9F">
        <w:rPr>
          <w:rFonts w:ascii="Times New Roman" w:hAnsi="Times New Roman" w:cs="Times New Roman"/>
        </w:rPr>
        <w:t>Stochastic rainfall models</w:t>
      </w:r>
      <w:r w:rsidR="00BD0723" w:rsidRPr="00465A9F">
        <w:rPr>
          <w:rFonts w:ascii="Times New Roman" w:hAnsi="Times New Roman" w:cs="Times New Roman"/>
        </w:rPr>
        <w:t xml:space="preserve"> (SRMs)</w:t>
      </w:r>
      <w:r w:rsidR="00FC7B5B" w:rsidRPr="00465A9F">
        <w:rPr>
          <w:rFonts w:ascii="Times New Roman" w:hAnsi="Times New Roman" w:cs="Times New Roman"/>
        </w:rPr>
        <w:t xml:space="preserve"> are commonly fitted to observed rainfall data. However,</w:t>
      </w:r>
      <w:r w:rsidR="00890041" w:rsidRPr="00465A9F">
        <w:rPr>
          <w:rFonts w:ascii="Times New Roman" w:hAnsi="Times New Roman" w:cs="Times New Roman"/>
        </w:rPr>
        <w:t xml:space="preserve"> when simulated rainfall data are used as input for hydrological models,</w:t>
      </w:r>
      <w:r w:rsidR="00FC7B5B" w:rsidRPr="00465A9F">
        <w:rPr>
          <w:rFonts w:ascii="Times New Roman" w:hAnsi="Times New Roman" w:cs="Times New Roman"/>
        </w:rPr>
        <w:t xml:space="preserve"> it is possible that the simulated rainfall will not be translated to realisation</w:t>
      </w:r>
      <w:r w:rsidR="00C375D9" w:rsidRPr="00465A9F">
        <w:rPr>
          <w:rFonts w:ascii="Times New Roman" w:hAnsi="Times New Roman" w:cs="Times New Roman"/>
        </w:rPr>
        <w:t>s</w:t>
      </w:r>
      <w:r w:rsidR="00FC7B5B" w:rsidRPr="00465A9F">
        <w:rPr>
          <w:rFonts w:ascii="Times New Roman" w:hAnsi="Times New Roman" w:cs="Times New Roman"/>
        </w:rPr>
        <w:t xml:space="preserve"> of streamflow that is statistically similar to the observed</w:t>
      </w:r>
      <w:r w:rsidR="0082520A" w:rsidRPr="00465A9F">
        <w:rPr>
          <w:rFonts w:ascii="Times New Roman" w:hAnsi="Times New Roman" w:cs="Times New Roman"/>
        </w:rPr>
        <w:t xml:space="preserve"> one</w:t>
      </w:r>
      <w:r w:rsidR="001A606B" w:rsidRPr="00465A9F">
        <w:rPr>
          <w:rFonts w:ascii="Times New Roman" w:hAnsi="Times New Roman" w:cs="Times New Roman"/>
        </w:rPr>
        <w:t xml:space="preserve"> </w:t>
      </w:r>
      <w:r w:rsidR="0082520A" w:rsidRPr="00465A9F">
        <w:rPr>
          <w:rFonts w:ascii="Times New Roman" w:hAnsi="Times New Roman" w:cs="Times New Roman"/>
        </w:rPr>
        <w:t>due to</w:t>
      </w:r>
      <w:r w:rsidR="001A606B" w:rsidRPr="00465A9F">
        <w:rPr>
          <w:rFonts w:ascii="Times New Roman" w:hAnsi="Times New Roman" w:cs="Times New Roman"/>
        </w:rPr>
        <w:t>, for example,</w:t>
      </w:r>
      <w:r w:rsidR="00E75545" w:rsidRPr="00465A9F">
        <w:rPr>
          <w:rFonts w:ascii="Times New Roman" w:hAnsi="Times New Roman" w:cs="Times New Roman"/>
        </w:rPr>
        <w:t xml:space="preserve"> limited understanding of the rainfall-runoff process</w:t>
      </w:r>
      <w:r w:rsidR="00A04ED2" w:rsidRPr="00465A9F">
        <w:rPr>
          <w:rFonts w:ascii="Times New Roman" w:hAnsi="Times New Roman" w:cs="Times New Roman"/>
        </w:rPr>
        <w:t xml:space="preserve"> or</w:t>
      </w:r>
      <w:r w:rsidR="0082520A" w:rsidRPr="00465A9F">
        <w:rPr>
          <w:rFonts w:ascii="Times New Roman" w:hAnsi="Times New Roman" w:cs="Times New Roman"/>
        </w:rPr>
        <w:t xml:space="preserve"> the incapability of </w:t>
      </w:r>
      <w:r w:rsidR="00BD0723" w:rsidRPr="00465A9F">
        <w:rPr>
          <w:rFonts w:ascii="Times New Roman" w:hAnsi="Times New Roman" w:cs="Times New Roman"/>
        </w:rPr>
        <w:t>SRMs</w:t>
      </w:r>
      <w:r w:rsidR="0082520A" w:rsidRPr="00465A9F">
        <w:rPr>
          <w:rFonts w:ascii="Times New Roman" w:hAnsi="Times New Roman" w:cs="Times New Roman"/>
        </w:rPr>
        <w:t xml:space="preserve"> to capture important rainfall attribute</w:t>
      </w:r>
      <w:r w:rsidR="00A04ED2" w:rsidRPr="00465A9F">
        <w:rPr>
          <w:rFonts w:ascii="Times New Roman" w:hAnsi="Times New Roman" w:cs="Times New Roman"/>
        </w:rPr>
        <w:t>s</w:t>
      </w:r>
      <w:r w:rsidR="0082520A" w:rsidRPr="00465A9F">
        <w:rPr>
          <w:rFonts w:ascii="Times New Roman" w:hAnsi="Times New Roman" w:cs="Times New Roman"/>
        </w:rPr>
        <w:t xml:space="preserve">. This paper </w:t>
      </w:r>
      <w:r w:rsidR="00717084" w:rsidRPr="00465A9F">
        <w:rPr>
          <w:rFonts w:ascii="Times New Roman" w:hAnsi="Times New Roman" w:cs="Times New Roman"/>
        </w:rPr>
        <w:t xml:space="preserve">introduces a new hydrological calibration procedure that </w:t>
      </w:r>
      <w:r w:rsidR="00BD0723" w:rsidRPr="00465A9F">
        <w:rPr>
          <w:rFonts w:ascii="Times New Roman" w:hAnsi="Times New Roman" w:cs="Times New Roman"/>
        </w:rPr>
        <w:t xml:space="preserve">allows SRMs to help capture streamflow statistics that cannot be achieved with </w:t>
      </w:r>
      <w:r w:rsidR="00C375D9" w:rsidRPr="00465A9F">
        <w:rPr>
          <w:rFonts w:ascii="Times New Roman" w:hAnsi="Times New Roman" w:cs="Times New Roman"/>
        </w:rPr>
        <w:t>common</w:t>
      </w:r>
      <w:r w:rsidR="00BD0723" w:rsidRPr="00465A9F">
        <w:rPr>
          <w:rFonts w:ascii="Times New Roman" w:hAnsi="Times New Roman" w:cs="Times New Roman"/>
        </w:rPr>
        <w:t xml:space="preserve"> calibration approach (</w:t>
      </w:r>
      <w:r w:rsidR="005C48A8" w:rsidRPr="00465A9F">
        <w:rPr>
          <w:rFonts w:ascii="Times New Roman" w:hAnsi="Times New Roman" w:cs="Times New Roman"/>
        </w:rPr>
        <w:t>fitting</w:t>
      </w:r>
      <w:r w:rsidR="00BD0723" w:rsidRPr="00465A9F">
        <w:rPr>
          <w:rFonts w:ascii="Times New Roman" w:hAnsi="Times New Roman" w:cs="Times New Roman"/>
        </w:rPr>
        <w:t xml:space="preserve"> with observed rainfall statistics)</w:t>
      </w:r>
      <w:r w:rsidR="005C48A8" w:rsidRPr="00465A9F">
        <w:rPr>
          <w:rFonts w:ascii="Times New Roman" w:hAnsi="Times New Roman" w:cs="Times New Roman"/>
        </w:rPr>
        <w:t xml:space="preserve"> when SRMs are used to generate</w:t>
      </w:r>
      <w:r w:rsidR="001A606B" w:rsidRPr="00465A9F">
        <w:rPr>
          <w:rFonts w:ascii="Times New Roman" w:hAnsi="Times New Roman" w:cs="Times New Roman"/>
        </w:rPr>
        <w:t xml:space="preserve"> rainfall</w:t>
      </w:r>
      <w:r w:rsidR="005C48A8" w:rsidRPr="00465A9F">
        <w:rPr>
          <w:rFonts w:ascii="Times New Roman" w:hAnsi="Times New Roman" w:cs="Times New Roman"/>
        </w:rPr>
        <w:t xml:space="preserve"> input for continuous hydrological simulation. </w:t>
      </w:r>
    </w:p>
    <w:p w14:paraId="173391AF" w14:textId="775D35CC" w:rsidR="000354C2" w:rsidRPr="00465A9F" w:rsidRDefault="00ED13E8" w:rsidP="00465A9F">
      <w:pPr>
        <w:pStyle w:val="ListParagraph"/>
        <w:spacing w:line="480" w:lineRule="auto"/>
        <w:ind w:left="0"/>
        <w:rPr>
          <w:rFonts w:ascii="Times New Roman" w:hAnsi="Times New Roman" w:cs="Times New Roman"/>
        </w:rPr>
      </w:pPr>
      <w:r w:rsidRPr="00465A9F">
        <w:rPr>
          <w:rFonts w:ascii="Times New Roman" w:hAnsi="Times New Roman" w:cs="Times New Roman"/>
        </w:rPr>
        <w:t xml:space="preserve">In catchment hydrology, the term continuous simulation is the simulation of the wet and dry condition of a catchment by estimating the loss in rainfall and generating streamflow at daily, hourly, </w:t>
      </w:r>
      <w:r w:rsidR="00346E96" w:rsidRPr="00465A9F">
        <w:rPr>
          <w:rFonts w:ascii="Times New Roman" w:hAnsi="Times New Roman" w:cs="Times New Roman"/>
        </w:rPr>
        <w:t>or</w:t>
      </w:r>
      <w:r w:rsidRPr="00465A9F">
        <w:rPr>
          <w:rFonts w:ascii="Times New Roman" w:hAnsi="Times New Roman" w:cs="Times New Roman"/>
        </w:rPr>
        <w:t xml:space="preserve"> sub-hourly time scales. </w:t>
      </w:r>
      <w:r w:rsidR="00255DB4" w:rsidRPr="00465A9F">
        <w:rPr>
          <w:rFonts w:ascii="Times New Roman" w:hAnsi="Times New Roman" w:cs="Times New Roman"/>
        </w:rPr>
        <w:t xml:space="preserve">Generally, the process of continuous simulation requires a rainfall-runoff model </w:t>
      </w:r>
      <w:r w:rsidR="00C375D9" w:rsidRPr="00465A9F">
        <w:rPr>
          <w:rFonts w:ascii="Times New Roman" w:hAnsi="Times New Roman" w:cs="Times New Roman"/>
        </w:rPr>
        <w:t>with</w:t>
      </w:r>
      <w:r w:rsidR="00750A86" w:rsidRPr="00465A9F">
        <w:rPr>
          <w:rFonts w:ascii="Times New Roman" w:hAnsi="Times New Roman" w:cs="Times New Roman"/>
        </w:rPr>
        <w:t xml:space="preserve"> sequences of</w:t>
      </w:r>
      <w:r w:rsidR="00C375D9" w:rsidRPr="00465A9F">
        <w:rPr>
          <w:rFonts w:ascii="Times New Roman" w:hAnsi="Times New Roman" w:cs="Times New Roman"/>
        </w:rPr>
        <w:t xml:space="preserve"> meteorological inputs such as rainfall,</w:t>
      </w:r>
      <w:r w:rsidR="00255DB4" w:rsidRPr="00465A9F">
        <w:rPr>
          <w:rFonts w:ascii="Times New Roman" w:hAnsi="Times New Roman" w:cs="Times New Roman"/>
        </w:rPr>
        <w:t xml:space="preserve"> evapotranspiration or temperature depending on the specification of the model</w:t>
      </w:r>
      <w:r w:rsidR="00C375D9" w:rsidRPr="00465A9F">
        <w:rPr>
          <w:rFonts w:ascii="Times New Roman" w:hAnsi="Times New Roman" w:cs="Times New Roman"/>
        </w:rPr>
        <w:t xml:space="preserve"> </w:t>
      </w:r>
      <w:r w:rsidR="002222A4" w:rsidRPr="00465A9F">
        <w:rPr>
          <w:rFonts w:ascii="Times New Roman" w:hAnsi="Times New Roman" w:cs="Times New Roman"/>
        </w:rPr>
        <w:fldChar w:fldCharType="begin"/>
      </w:r>
      <w:r w:rsidR="00180473" w:rsidRPr="00465A9F">
        <w:rPr>
          <w:rFonts w:ascii="Times New Roman" w:hAnsi="Times New Roman" w:cs="Times New Roman"/>
        </w:rPr>
        <w:instrText xml:space="preserve"> ADDIN EN.CITE &lt;EndNote&gt;&lt;Cite&gt;&lt;Author&gt;Beven&lt;/Author&gt;&lt;Year&gt;2012&lt;/Year&gt;&lt;RecNum&gt;253&lt;/RecNum&gt;&lt;DisplayText&gt;(Beven, 2012)&lt;/DisplayText&gt;&lt;record&gt;&lt;rec-number&gt;253&lt;/rec-number&gt;&lt;foreign-keys&gt;&lt;key app="EN" db-id="d9pe590tsvsx01eerdpx2f2zvtddfs0f2zss" timestamp="1628838901"&gt;253&lt;/key&gt;&lt;/foreign-keys&gt;&lt;ref-type name="Book"&gt;6&lt;/ref-type&gt;&lt;contributors&gt;&lt;authors&gt;&lt;author&gt;Beven, K. J.&lt;/author&gt;&lt;/authors&gt;&lt;/contributors&gt;&lt;titles&gt;&lt;title&gt;Rainfall-runoff modelling : the primer&lt;/title&gt;&lt;/titles&gt;&lt;edition&gt;2nd ed.&lt;/edition&gt;&lt;keywords&gt;&lt;keyword&gt;Runoff -- Mathematical models&lt;/keyword&gt;&lt;keyword&gt;Rain and rainfall -- Mathematical models&lt;/keyword&gt;&lt;/keywords&gt;&lt;dates&gt;&lt;year&gt;2012&lt;/year&gt;&lt;/dates&gt;&lt;pub-location&gt;Chichester, West Sussex ;&lt;/pub-location&gt;&lt;publisher&gt;Wiley-Blackwell&lt;/publisher&gt;&lt;isbn&gt;9780470714591&lt;/isbn&gt;&lt;urls&gt;&lt;/urls&gt;&lt;/record&gt;&lt;/Cite&gt;&lt;/EndNote&gt;</w:instrText>
      </w:r>
      <w:r w:rsidR="002222A4" w:rsidRPr="00465A9F">
        <w:rPr>
          <w:rFonts w:ascii="Times New Roman" w:hAnsi="Times New Roman" w:cs="Times New Roman"/>
        </w:rPr>
        <w:fldChar w:fldCharType="separate"/>
      </w:r>
      <w:r w:rsidR="002222A4" w:rsidRPr="00465A9F">
        <w:rPr>
          <w:rFonts w:ascii="Times New Roman" w:hAnsi="Times New Roman" w:cs="Times New Roman"/>
          <w:noProof/>
        </w:rPr>
        <w:t>(</w:t>
      </w:r>
      <w:hyperlink w:anchor="_ENREF_5" w:tooltip="Beven, 2012 #253" w:history="1">
        <w:r w:rsidR="00367085" w:rsidRPr="00367085">
          <w:rPr>
            <w:rStyle w:val="Hyperlink"/>
          </w:rPr>
          <w:t>Beven, 2012</w:t>
        </w:r>
      </w:hyperlink>
      <w:r w:rsidR="002222A4" w:rsidRPr="00465A9F">
        <w:rPr>
          <w:rFonts w:ascii="Times New Roman" w:hAnsi="Times New Roman" w:cs="Times New Roman"/>
          <w:noProof/>
        </w:rPr>
        <w:t>)</w:t>
      </w:r>
      <w:r w:rsidR="002222A4" w:rsidRPr="00465A9F">
        <w:rPr>
          <w:rFonts w:ascii="Times New Roman" w:hAnsi="Times New Roman" w:cs="Times New Roman"/>
        </w:rPr>
        <w:fldChar w:fldCharType="end"/>
      </w:r>
      <w:r w:rsidR="00255DB4" w:rsidRPr="00465A9F">
        <w:rPr>
          <w:rFonts w:ascii="Times New Roman" w:hAnsi="Times New Roman" w:cs="Times New Roman"/>
        </w:rPr>
        <w:t>.</w:t>
      </w:r>
      <w:r w:rsidR="009F766B" w:rsidRPr="00465A9F">
        <w:rPr>
          <w:rFonts w:ascii="Times New Roman" w:hAnsi="Times New Roman" w:cs="Times New Roman"/>
        </w:rPr>
        <w:t xml:space="preserve"> </w:t>
      </w:r>
      <w:r w:rsidR="000354C2" w:rsidRPr="00465A9F">
        <w:rPr>
          <w:rFonts w:ascii="Times New Roman" w:hAnsi="Times New Roman" w:cs="Times New Roman"/>
        </w:rPr>
        <w:t xml:space="preserve">Continuous simulation for catchment process has an advantage </w:t>
      </w:r>
      <w:r w:rsidR="00180473" w:rsidRPr="00465A9F">
        <w:rPr>
          <w:rFonts w:ascii="Times New Roman" w:hAnsi="Times New Roman" w:cs="Times New Roman"/>
        </w:rPr>
        <w:t>over</w:t>
      </w:r>
      <w:r w:rsidR="000354C2" w:rsidRPr="00465A9F">
        <w:rPr>
          <w:rFonts w:ascii="Times New Roman" w:hAnsi="Times New Roman" w:cs="Times New Roman"/>
        </w:rPr>
        <w:t xml:space="preserve"> the </w:t>
      </w:r>
      <w:r w:rsidR="009F766B" w:rsidRPr="00465A9F">
        <w:rPr>
          <w:rFonts w:ascii="Times New Roman" w:hAnsi="Times New Roman" w:cs="Times New Roman"/>
        </w:rPr>
        <w:t xml:space="preserve">popular event-based approach by eliminating the assumptions of initial and continuing losses. </w:t>
      </w:r>
      <w:r w:rsidR="00255DB4" w:rsidRPr="00465A9F">
        <w:rPr>
          <w:rFonts w:ascii="Times New Roman" w:hAnsi="Times New Roman" w:cs="Times New Roman"/>
        </w:rPr>
        <w:t xml:space="preserve"> </w:t>
      </w:r>
      <w:r w:rsidR="00CD545A" w:rsidRPr="00465A9F">
        <w:rPr>
          <w:rFonts w:ascii="Times New Roman" w:hAnsi="Times New Roman" w:cs="Times New Roman"/>
        </w:rPr>
        <w:t>Continuous simulation</w:t>
      </w:r>
      <w:r w:rsidR="00180473" w:rsidRPr="00465A9F">
        <w:rPr>
          <w:rFonts w:ascii="Times New Roman" w:hAnsi="Times New Roman" w:cs="Times New Roman"/>
        </w:rPr>
        <w:t xml:space="preserve"> </w:t>
      </w:r>
      <w:r w:rsidR="009F766B" w:rsidRPr="00465A9F">
        <w:rPr>
          <w:rFonts w:ascii="Times New Roman" w:hAnsi="Times New Roman" w:cs="Times New Roman"/>
        </w:rPr>
        <w:t>also</w:t>
      </w:r>
      <w:r w:rsidR="00CD545A" w:rsidRPr="00465A9F">
        <w:rPr>
          <w:rFonts w:ascii="Times New Roman" w:hAnsi="Times New Roman" w:cs="Times New Roman"/>
        </w:rPr>
        <w:t xml:space="preserve"> allows the generation of long sequences of streamflow from which important flood or drought statistics can be extracted for the establishment of appropriate mitigation strategies, early warning, or long-term projection </w:t>
      </w:r>
      <w:r w:rsidR="00CD545A" w:rsidRPr="00465A9F">
        <w:rPr>
          <w:rFonts w:ascii="Times New Roman" w:hAnsi="Times New Roman" w:cs="Times New Roman"/>
        </w:rPr>
        <w:fldChar w:fldCharType="begin">
          <w:fldData xml:space="preserve">PEVuZE5vdGU+PENpdGU+PEF1dGhvcj5MaW5zbGV5PC9BdXRob3I+PFllYXI+MTk3NDwvWWVhcj48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</w:fldData>
        </w:fldChar>
      </w:r>
      <w:r w:rsidR="004A76B8" w:rsidRPr="00465A9F">
        <w:rPr>
          <w:rFonts w:ascii="Times New Roman" w:hAnsi="Times New Roman" w:cs="Times New Roman"/>
        </w:rPr>
        <w:instrText xml:space="preserve"> ADDIN EN.CITE </w:instrText>
      </w:r>
      <w:r w:rsidR="004A76B8" w:rsidRPr="00465A9F">
        <w:rPr>
          <w:rFonts w:ascii="Times New Roman" w:hAnsi="Times New Roman" w:cs="Times New Roman"/>
        </w:rPr>
        <w:fldChar w:fldCharType="begin">
          <w:fldData xml:space="preserve">PEVuZE5vdGU+PENpdGU+PEF1dGhvcj5MaW5zbGV5PC9BdXRob3I+PFllYXI+MTk3NDwvWWVhcj48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</w:fldData>
        </w:fldChar>
      </w:r>
      <w:r w:rsidR="004A76B8" w:rsidRPr="00465A9F">
        <w:rPr>
          <w:rFonts w:ascii="Times New Roman" w:hAnsi="Times New Roman" w:cs="Times New Roman"/>
        </w:rPr>
        <w:instrText xml:space="preserve"> ADDIN EN.CITE.DATA </w:instrText>
      </w:r>
      <w:r w:rsidR="004A76B8" w:rsidRPr="00465A9F">
        <w:rPr>
          <w:rFonts w:ascii="Times New Roman" w:hAnsi="Times New Roman" w:cs="Times New Roman"/>
        </w:rPr>
      </w:r>
      <w:r w:rsidR="004A76B8" w:rsidRPr="00465A9F">
        <w:rPr>
          <w:rFonts w:ascii="Times New Roman" w:hAnsi="Times New Roman" w:cs="Times New Roman"/>
        </w:rPr>
        <w:fldChar w:fldCharType="end"/>
      </w:r>
      <w:r w:rsidR="00CD545A" w:rsidRPr="00465A9F">
        <w:rPr>
          <w:rFonts w:ascii="Times New Roman" w:hAnsi="Times New Roman" w:cs="Times New Roman"/>
        </w:rPr>
        <w:fldChar w:fldCharType="separate"/>
      </w:r>
      <w:r w:rsidR="004A76B8" w:rsidRPr="00465A9F">
        <w:rPr>
          <w:rFonts w:ascii="Times New Roman" w:hAnsi="Times New Roman" w:cs="Times New Roman"/>
          <w:noProof/>
        </w:rPr>
        <w:t>(</w:t>
      </w:r>
      <w:hyperlink w:anchor="_ENREF_26" w:tooltip="Linsley, 1974 #185" w:history="1">
        <w:r w:rsidR="00367085" w:rsidRPr="00367085">
          <w:rPr>
            <w:rStyle w:val="Hyperlink"/>
          </w:rPr>
          <w:t>Linsley and Crawford, 1974</w:t>
        </w:r>
      </w:hyperlink>
      <w:r w:rsidR="004A76B8" w:rsidRPr="00465A9F">
        <w:rPr>
          <w:rFonts w:ascii="Times New Roman" w:hAnsi="Times New Roman" w:cs="Times New Roman"/>
          <w:noProof/>
        </w:rPr>
        <w:t xml:space="preserve">, </w:t>
      </w:r>
      <w:hyperlink w:anchor="_ENREF_8" w:tooltip="Boughton, 1997 #287" w:history="1">
        <w:r w:rsidR="00367085" w:rsidRPr="00367085">
          <w:rPr>
            <w:rStyle w:val="Hyperlink"/>
          </w:rPr>
          <w:t>Boughton and Hill, 1997</w:t>
        </w:r>
      </w:hyperlink>
      <w:r w:rsidR="004A76B8" w:rsidRPr="00465A9F">
        <w:rPr>
          <w:rFonts w:ascii="Times New Roman" w:hAnsi="Times New Roman" w:cs="Times New Roman"/>
          <w:noProof/>
        </w:rPr>
        <w:t xml:space="preserve">, </w:t>
      </w:r>
      <w:hyperlink w:anchor="_ENREF_6" w:tooltip="Blazkova, 2002 #133" w:history="1">
        <w:r w:rsidR="00367085" w:rsidRPr="00367085">
          <w:rPr>
            <w:rStyle w:val="Hyperlink"/>
          </w:rPr>
          <w:t>Blazkova and Beven, 2002</w:t>
        </w:r>
      </w:hyperlink>
      <w:r w:rsidR="004A76B8" w:rsidRPr="00465A9F">
        <w:rPr>
          <w:rFonts w:ascii="Times New Roman" w:hAnsi="Times New Roman" w:cs="Times New Roman"/>
          <w:noProof/>
        </w:rPr>
        <w:t xml:space="preserve">, </w:t>
      </w:r>
      <w:hyperlink w:anchor="_ENREF_24" w:tooltip="Lamb, 2005 #247" w:history="1">
        <w:r w:rsidR="00367085" w:rsidRPr="00367085">
          <w:rPr>
            <w:rStyle w:val="Hyperlink"/>
          </w:rPr>
          <w:t>Lamb, 2005</w:t>
        </w:r>
      </w:hyperlink>
      <w:r w:rsidR="004A76B8" w:rsidRPr="00465A9F">
        <w:rPr>
          <w:rFonts w:ascii="Times New Roman" w:hAnsi="Times New Roman" w:cs="Times New Roman"/>
          <w:noProof/>
        </w:rPr>
        <w:t xml:space="preserve">, </w:t>
      </w:r>
      <w:hyperlink w:anchor="_ENREF_39" w:tooltip="Viviroli, 2009 #230" w:history="1">
        <w:r w:rsidR="00367085" w:rsidRPr="00367085">
          <w:rPr>
            <w:rStyle w:val="Hyperlink"/>
          </w:rPr>
          <w:t>Viviroli et al., 2009</w:t>
        </w:r>
      </w:hyperlink>
      <w:r w:rsidR="004A76B8" w:rsidRPr="00465A9F">
        <w:rPr>
          <w:rFonts w:ascii="Times New Roman" w:hAnsi="Times New Roman" w:cs="Times New Roman"/>
          <w:noProof/>
        </w:rPr>
        <w:t>)</w:t>
      </w:r>
      <w:r w:rsidR="00CD545A" w:rsidRPr="00465A9F">
        <w:rPr>
          <w:rFonts w:ascii="Times New Roman" w:hAnsi="Times New Roman" w:cs="Times New Roman"/>
        </w:rPr>
        <w:fldChar w:fldCharType="end"/>
      </w:r>
      <w:r w:rsidR="00CD545A" w:rsidRPr="00465A9F">
        <w:rPr>
          <w:rFonts w:ascii="Times New Roman" w:hAnsi="Times New Roman" w:cs="Times New Roman"/>
        </w:rPr>
        <w:t>.</w:t>
      </w:r>
    </w:p>
    <w:p w14:paraId="7DCFBC16" w14:textId="1C58339D" w:rsidR="00CD545A" w:rsidRPr="00465A9F" w:rsidRDefault="00CD545A" w:rsidP="00465A9F">
      <w:pPr>
        <w:pStyle w:val="ListParagraph"/>
        <w:spacing w:line="480" w:lineRule="auto"/>
        <w:ind w:left="0"/>
        <w:rPr>
          <w:rFonts w:ascii="Times New Roman" w:hAnsi="Times New Roman" w:cs="Times New Roman"/>
        </w:rPr>
      </w:pPr>
      <w:r w:rsidRPr="00465A9F">
        <w:rPr>
          <w:rFonts w:ascii="Times New Roman" w:hAnsi="Times New Roman" w:cs="Times New Roman"/>
        </w:rPr>
        <w:lastRenderedPageBreak/>
        <w:t>The type of rainfall-runoff model compo</w:t>
      </w:r>
      <w:r w:rsidR="009F766B" w:rsidRPr="00465A9F">
        <w:rPr>
          <w:rFonts w:ascii="Times New Roman" w:hAnsi="Times New Roman" w:cs="Times New Roman"/>
        </w:rPr>
        <w:t>n</w:t>
      </w:r>
      <w:r w:rsidRPr="00465A9F">
        <w:rPr>
          <w:rFonts w:ascii="Times New Roman" w:hAnsi="Times New Roman" w:cs="Times New Roman"/>
        </w:rPr>
        <w:t xml:space="preserve">ent is selected depending on different purposes of the hydrological assessment. </w:t>
      </w:r>
      <w:r w:rsidR="00BE10E5" w:rsidRPr="00465A9F">
        <w:rPr>
          <w:rFonts w:ascii="Times New Roman" w:hAnsi="Times New Roman" w:cs="Times New Roman"/>
        </w:rPr>
        <w:t xml:space="preserve">Based on the spatial resolution, for example, rainfall runoff models can be categorised into lumped, semi-distributed and distributed models. </w:t>
      </w:r>
      <w:r w:rsidR="000B12F5" w:rsidRPr="00465A9F">
        <w:rPr>
          <w:rFonts w:ascii="Times New Roman" w:hAnsi="Times New Roman" w:cs="Times New Roman"/>
        </w:rPr>
        <w:t xml:space="preserve">There have been a numerous developments and reviews of lumped rainfall runoff models </w:t>
      </w:r>
      <w:r w:rsidR="000B12F5" w:rsidRPr="00465A9F">
        <w:rPr>
          <w:rFonts w:ascii="Times New Roman" w:hAnsi="Times New Roman" w:cs="Times New Roman"/>
        </w:rPr>
        <w:fldChar w:fldCharType="begin">
          <w:fldData xml:space="preserve">PEVuZE5vdGU+PENpdGU+PEF1dGhvcj5CdXJuYXNoPC9BdXRob3I+PFllYXI+MTk3MzwvWWVhcj48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</w:fldData>
        </w:fldChar>
      </w:r>
      <w:r w:rsidR="007D329A" w:rsidRPr="00465A9F">
        <w:rPr>
          <w:rFonts w:ascii="Times New Roman" w:hAnsi="Times New Roman" w:cs="Times New Roman"/>
        </w:rPr>
        <w:instrText xml:space="preserve"> ADDIN EN.CITE </w:instrText>
      </w:r>
      <w:r w:rsidR="007D329A" w:rsidRPr="00465A9F">
        <w:rPr>
          <w:rFonts w:ascii="Times New Roman" w:hAnsi="Times New Roman" w:cs="Times New Roman"/>
        </w:rPr>
        <w:fldChar w:fldCharType="begin">
          <w:fldData xml:space="preserve">PEVuZE5vdGU+PENpdGU+PEF1dGhvcj5CdXJuYXNoPC9BdXRob3I+PFllYXI+MTk3MzwvWWVhcj48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</w:fldData>
        </w:fldChar>
      </w:r>
      <w:r w:rsidR="007D329A" w:rsidRPr="00465A9F">
        <w:rPr>
          <w:rFonts w:ascii="Times New Roman" w:hAnsi="Times New Roman" w:cs="Times New Roman"/>
        </w:rPr>
        <w:instrText xml:space="preserve"> ADDIN EN.CITE.DATA </w:instrText>
      </w:r>
      <w:r w:rsidR="007D329A" w:rsidRPr="00465A9F">
        <w:rPr>
          <w:rFonts w:ascii="Times New Roman" w:hAnsi="Times New Roman" w:cs="Times New Roman"/>
        </w:rPr>
      </w:r>
      <w:r w:rsidR="007D329A" w:rsidRPr="00465A9F">
        <w:rPr>
          <w:rFonts w:ascii="Times New Roman" w:hAnsi="Times New Roman" w:cs="Times New Roman"/>
        </w:rPr>
        <w:fldChar w:fldCharType="end"/>
      </w:r>
      <w:r w:rsidR="000B12F5" w:rsidRPr="00465A9F">
        <w:rPr>
          <w:rFonts w:ascii="Times New Roman" w:hAnsi="Times New Roman" w:cs="Times New Roman"/>
        </w:rPr>
        <w:fldChar w:fldCharType="separate"/>
      </w:r>
      <w:r w:rsidR="007D329A" w:rsidRPr="00465A9F">
        <w:rPr>
          <w:rFonts w:ascii="Times New Roman" w:hAnsi="Times New Roman" w:cs="Times New Roman"/>
          <w:noProof/>
        </w:rPr>
        <w:t>(</w:t>
      </w:r>
      <w:hyperlink w:anchor="_ENREF_9" w:tooltip="Burnash, 1973 #266" w:history="1">
        <w:r w:rsidR="00367085" w:rsidRPr="00367085">
          <w:rPr>
            <w:rStyle w:val="Hyperlink"/>
          </w:rPr>
          <w:t>Burnash et al., 1973</w:t>
        </w:r>
      </w:hyperlink>
      <w:r w:rsidR="007D329A" w:rsidRPr="00465A9F">
        <w:rPr>
          <w:rFonts w:ascii="Times New Roman" w:hAnsi="Times New Roman" w:cs="Times New Roman"/>
          <w:noProof/>
        </w:rPr>
        <w:t xml:space="preserve">, </w:t>
      </w:r>
      <w:hyperlink w:anchor="_ENREF_29" w:tooltip="Perrin, 2003 #6" w:history="1">
        <w:r w:rsidR="00367085" w:rsidRPr="00367085">
          <w:rPr>
            <w:rStyle w:val="Hyperlink"/>
          </w:rPr>
          <w:t>Perrin et al., 2003a</w:t>
        </w:r>
      </w:hyperlink>
      <w:r w:rsidR="007D329A" w:rsidRPr="00465A9F">
        <w:rPr>
          <w:rFonts w:ascii="Times New Roman" w:hAnsi="Times New Roman" w:cs="Times New Roman"/>
          <w:noProof/>
        </w:rPr>
        <w:t xml:space="preserve">, </w:t>
      </w:r>
      <w:hyperlink w:anchor="_ENREF_7" w:tooltip="Boughton, 2004 #171" w:history="1">
        <w:r w:rsidR="00367085" w:rsidRPr="00367085">
          <w:rPr>
            <w:rStyle w:val="Hyperlink"/>
          </w:rPr>
          <w:t>Boughton, 2004</w:t>
        </w:r>
      </w:hyperlink>
      <w:r w:rsidR="007D329A" w:rsidRPr="00465A9F">
        <w:rPr>
          <w:rFonts w:ascii="Times New Roman" w:hAnsi="Times New Roman" w:cs="Times New Roman"/>
          <w:noProof/>
        </w:rPr>
        <w:t xml:space="preserve">, </w:t>
      </w:r>
      <w:hyperlink w:anchor="_ENREF_13" w:tooltip="Croke, 2006 #267" w:history="1">
        <w:r w:rsidR="00367085" w:rsidRPr="00367085">
          <w:rPr>
            <w:rStyle w:val="Hyperlink"/>
          </w:rPr>
          <w:t>Croke et al., 2006</w:t>
        </w:r>
      </w:hyperlink>
      <w:r w:rsidR="007D329A" w:rsidRPr="00465A9F">
        <w:rPr>
          <w:rFonts w:ascii="Times New Roman" w:hAnsi="Times New Roman" w:cs="Times New Roman"/>
          <w:noProof/>
        </w:rPr>
        <w:t xml:space="preserve">, </w:t>
      </w:r>
      <w:hyperlink w:anchor="_ENREF_10" w:tooltip="Chiew, 2010 #175" w:history="1">
        <w:r w:rsidR="00367085" w:rsidRPr="00367085">
          <w:rPr>
            <w:rStyle w:val="Hyperlink"/>
          </w:rPr>
          <w:t>Chiew, 2010</w:t>
        </w:r>
      </w:hyperlink>
      <w:r w:rsidR="007D329A" w:rsidRPr="00465A9F">
        <w:rPr>
          <w:rFonts w:ascii="Times New Roman" w:hAnsi="Times New Roman" w:cs="Times New Roman"/>
          <w:noProof/>
        </w:rPr>
        <w:t>)</w:t>
      </w:r>
      <w:r w:rsidR="000B12F5" w:rsidRPr="00465A9F">
        <w:rPr>
          <w:rFonts w:ascii="Times New Roman" w:hAnsi="Times New Roman" w:cs="Times New Roman"/>
        </w:rPr>
        <w:fldChar w:fldCharType="end"/>
      </w:r>
      <w:r w:rsidR="000B12F5" w:rsidRPr="00465A9F">
        <w:rPr>
          <w:rFonts w:ascii="Times New Roman" w:hAnsi="Times New Roman" w:cs="Times New Roman"/>
        </w:rPr>
        <w:t xml:space="preserve"> as well as semi-distributed and distributed rainfall-runoff model [ref]</w:t>
      </w:r>
      <w:r w:rsidR="000B12F5" w:rsidRPr="00465A9F">
        <w:rPr>
          <w:rFonts w:ascii="Times New Roman" w:hAnsi="Times New Roman" w:cs="Times New Roman"/>
        </w:rPr>
        <w:fldChar w:fldCharType="begin"/>
      </w:r>
      <w:r w:rsidR="00180473" w:rsidRPr="00465A9F">
        <w:rPr>
          <w:rFonts w:ascii="Times New Roman" w:hAnsi="Times New Roman" w:cs="Times New Roman"/>
        </w:rPr>
        <w:instrText xml:space="preserve"> ADDIN EN.CITE &lt;EndNote&gt;&lt;Cite&gt;&lt;Author&gt;Knightes&lt;/Author&gt;&lt;Year&gt;2017&lt;/Year&gt;&lt;RecNum&gt;264&lt;/RecNum&gt;&lt;DisplayText&gt;(Knightes, 2017)&lt;/DisplayText&gt;&lt;record&gt;&lt;rec-number&gt;264&lt;/rec-number&gt;&lt;foreign-keys&gt;&lt;key app="EN" db-id="d9pe590tsvsx01eerdpx2f2zvtddfs0f2zss" timestamp="1630469779"&gt;264&lt;/key&gt;&lt;/foreign-keys&gt;&lt;ref-type name="Report"&gt;27&lt;/ref-type&gt;&lt;contributors&gt;&lt;authors&gt;&lt;author&gt;Knightes, Chris&lt;/author&gt;&lt;/authors&gt;&lt;/contributors&gt;&lt;titles&gt;&lt;title&gt;An overview of rainfall-runoff model types&lt;/title&gt;&lt;/titles&gt;&lt;dates&gt;&lt;year&gt;2017&lt;/year&gt;&lt;pub-dates&gt;&lt;date&gt;September 2017&lt;/date&gt;&lt;/pub-dates&gt;&lt;/dates&gt;&lt;pub-location&gt;USA&lt;/pub-location&gt;&lt;publisher&gt;The U.S. Environmental Protection Agency&lt;/publisher&gt;&lt;urls&gt;&lt;/urls&gt;&lt;/record&gt;&lt;/Cite&gt;&lt;/EndNote&gt;</w:instrText>
      </w:r>
      <w:r w:rsidR="000B12F5" w:rsidRPr="00465A9F">
        <w:rPr>
          <w:rFonts w:ascii="Times New Roman" w:hAnsi="Times New Roman" w:cs="Times New Roman"/>
        </w:rPr>
        <w:fldChar w:fldCharType="separate"/>
      </w:r>
      <w:r w:rsidR="000B12F5" w:rsidRPr="00465A9F">
        <w:rPr>
          <w:rFonts w:ascii="Times New Roman" w:hAnsi="Times New Roman" w:cs="Times New Roman"/>
          <w:noProof/>
        </w:rPr>
        <w:t>(</w:t>
      </w:r>
      <w:hyperlink w:anchor="_ENREF_23" w:tooltip="Knightes, 2017 #264" w:history="1">
        <w:r w:rsidR="00367085" w:rsidRPr="00367085">
          <w:rPr>
            <w:rStyle w:val="Hyperlink"/>
          </w:rPr>
          <w:t>Knightes, 2017</w:t>
        </w:r>
      </w:hyperlink>
      <w:r w:rsidR="000B12F5" w:rsidRPr="00465A9F">
        <w:rPr>
          <w:rFonts w:ascii="Times New Roman" w:hAnsi="Times New Roman" w:cs="Times New Roman"/>
          <w:noProof/>
        </w:rPr>
        <w:t>)</w:t>
      </w:r>
      <w:r w:rsidR="000B12F5" w:rsidRPr="00465A9F">
        <w:rPr>
          <w:rFonts w:ascii="Times New Roman" w:hAnsi="Times New Roman" w:cs="Times New Roman"/>
        </w:rPr>
        <w:fldChar w:fldCharType="end"/>
      </w:r>
      <w:r w:rsidR="000B12F5" w:rsidRPr="00465A9F">
        <w:rPr>
          <w:rFonts w:ascii="Times New Roman" w:hAnsi="Times New Roman" w:cs="Times New Roman"/>
        </w:rPr>
        <w:t xml:space="preserve">. </w:t>
      </w:r>
      <w:r w:rsidR="005D5EE6" w:rsidRPr="00465A9F">
        <w:rPr>
          <w:rFonts w:ascii="Times New Roman" w:hAnsi="Times New Roman" w:cs="Times New Roman"/>
        </w:rPr>
        <w:t xml:space="preserve">Different rainfall-runoff models have their own strengths and weaknesses, however by definition, they are all simplifications of the catchment </w:t>
      </w:r>
      <w:r w:rsidR="003E0C20" w:rsidRPr="00465A9F">
        <w:rPr>
          <w:rFonts w:ascii="Times New Roman" w:hAnsi="Times New Roman" w:cs="Times New Roman"/>
        </w:rPr>
        <w:t xml:space="preserve">characteristics and </w:t>
      </w:r>
      <w:r w:rsidR="005D5EE6" w:rsidRPr="00465A9F">
        <w:rPr>
          <w:rFonts w:ascii="Times New Roman" w:hAnsi="Times New Roman" w:cs="Times New Roman"/>
        </w:rPr>
        <w:t>processes</w:t>
      </w:r>
      <w:r w:rsidR="003E0C20" w:rsidRPr="00465A9F">
        <w:rPr>
          <w:rFonts w:ascii="Times New Roman" w:hAnsi="Times New Roman" w:cs="Times New Roman"/>
        </w:rPr>
        <w:t xml:space="preserve"> such as soil properties, topography, vegetation, water and energy balance </w:t>
      </w:r>
      <w:r w:rsidR="003E0C20" w:rsidRPr="00465A9F">
        <w:rPr>
          <w:rFonts w:ascii="Times New Roman" w:hAnsi="Times New Roman" w:cs="Times New Roman"/>
        </w:rPr>
        <w:fldChar w:fldCharType="begin"/>
      </w:r>
      <w:r w:rsidR="00180473" w:rsidRPr="00465A9F">
        <w:rPr>
          <w:rFonts w:ascii="Times New Roman" w:hAnsi="Times New Roman" w:cs="Times New Roman"/>
        </w:rPr>
        <w:instrText xml:space="preserve"> ADDIN EN.CITE &lt;EndNote&gt;&lt;Cite&gt;&lt;Author&gt;Beven&lt;/Author&gt;&lt;Year&gt;2012&lt;/Year&gt;&lt;RecNum&gt;253&lt;/RecNum&gt;&lt;DisplayText&gt;(Beven, 2012, Gupta et al., 2005)&lt;/DisplayText&gt;&lt;record&gt;&lt;rec-number&gt;253&lt;/rec-number&gt;&lt;foreign-keys&gt;&lt;key app="EN" db-id="d9pe590tsvsx01eerdpx2f2zvtddfs0f2zss" timestamp="1628838901"&gt;253&lt;/key&gt;&lt;/foreign-keys&gt;&lt;ref-type name="Book"&gt;6&lt;/ref-type&gt;&lt;contributors&gt;&lt;authors&gt;&lt;author&gt;Beven, K. J.&lt;/author&gt;&lt;/authors&gt;&lt;/contributors&gt;&lt;titles&gt;&lt;title&gt;Rainfall-runoff modelling : the primer&lt;/title&gt;&lt;/titles&gt;&lt;edition&gt;2nd ed.&lt;/edition&gt;&lt;keywords&gt;&lt;keyword&gt;Runoff -- Mathematical models&lt;/keyword&gt;&lt;keyword&gt;Rain and rainfall -- Mathematical models&lt;/keyword&gt;&lt;/keywords&gt;&lt;dates&gt;&lt;year&gt;2012&lt;/year&gt;&lt;/dates&gt;&lt;pub-location&gt;Chichester, West Sussex ;&lt;/pub-location&gt;&lt;publisher&gt;Wiley-Blackwell&lt;/publisher&gt;&lt;isbn&gt;9780470714591&lt;/isbn&gt;&lt;urls&gt;&lt;/urls&gt;&lt;/record&gt;&lt;/Cite&gt;&lt;Cite&gt;&lt;Author&gt;Gupta&lt;/Author&gt;&lt;Year&gt;2005&lt;/Year&gt;&lt;RecNum&gt;246&lt;/RecNum&gt;&lt;record&gt;&lt;rec-number&gt;246&lt;/rec-number&gt;&lt;foreign-keys&gt;&lt;key app="EN" db-id="d9pe590tsvsx01eerdpx2f2zvtddfs0f2zss" timestamp="1627545178"&gt;246&lt;/key&gt;&lt;/foreign-keys&gt;&lt;ref-type name="Book Section"&gt;5&lt;/ref-type&gt;&lt;contributors&gt;&lt;authors&gt;&lt;author&gt;Gupta, Hoshin V&lt;/author&gt;&lt;author&gt;Beven, Keith J&lt;/author&gt;&lt;author&gt;Wagener, Thorsten&lt;/author&gt;&lt;/authors&gt;&lt;/contributors&gt;&lt;titles&gt;&lt;title&gt;Model Calibration and Uncertainty Estimation&lt;/title&gt;&lt;secondary-title&gt;Encyclopedia of Hydrological Sciences&lt;/secondary-title&gt;&lt;/titles&gt;&lt;dates&gt;&lt;year&gt;2005&lt;/year&gt;&lt;/dates&gt;&lt;urls&gt;&lt;related-urls&gt;&lt;url&gt;https://onlinelibrary.wiley.com/doi/abs/10.1002/0470848944.hsa138&lt;/url&gt;&lt;/related-urls&gt;&lt;/urls&gt;&lt;electronic-resource-num&gt;https://doi.org/10.1002/0470848944.hsa138&lt;/electronic-resource-num&gt;&lt;/record&gt;&lt;/Cite&gt;&lt;/EndNote&gt;</w:instrText>
      </w:r>
      <w:r w:rsidR="003E0C20" w:rsidRPr="00465A9F">
        <w:rPr>
          <w:rFonts w:ascii="Times New Roman" w:hAnsi="Times New Roman" w:cs="Times New Roman"/>
        </w:rPr>
        <w:fldChar w:fldCharType="separate"/>
      </w:r>
      <w:r w:rsidR="00180473" w:rsidRPr="00465A9F">
        <w:rPr>
          <w:rFonts w:ascii="Times New Roman" w:hAnsi="Times New Roman" w:cs="Times New Roman"/>
          <w:noProof/>
        </w:rPr>
        <w:t>(</w:t>
      </w:r>
      <w:hyperlink w:anchor="_ENREF_5" w:tooltip="Beven, 2012 #253" w:history="1">
        <w:r w:rsidR="00367085" w:rsidRPr="00367085">
          <w:rPr>
            <w:rStyle w:val="Hyperlink"/>
          </w:rPr>
          <w:t>Beven, 2012</w:t>
        </w:r>
      </w:hyperlink>
      <w:r w:rsidR="00180473" w:rsidRPr="00465A9F">
        <w:rPr>
          <w:rFonts w:ascii="Times New Roman" w:hAnsi="Times New Roman" w:cs="Times New Roman"/>
          <w:noProof/>
        </w:rPr>
        <w:t xml:space="preserve">, </w:t>
      </w:r>
      <w:hyperlink w:anchor="_ENREF_20" w:tooltip="Gupta, 2005 #246" w:history="1">
        <w:r w:rsidR="00367085" w:rsidRPr="00367085">
          <w:rPr>
            <w:rStyle w:val="Hyperlink"/>
          </w:rPr>
          <w:t>Gupta et al., 2005</w:t>
        </w:r>
      </w:hyperlink>
      <w:r w:rsidR="00180473" w:rsidRPr="00465A9F">
        <w:rPr>
          <w:rFonts w:ascii="Times New Roman" w:hAnsi="Times New Roman" w:cs="Times New Roman"/>
          <w:noProof/>
        </w:rPr>
        <w:t>)</w:t>
      </w:r>
      <w:r w:rsidR="003E0C20" w:rsidRPr="00465A9F">
        <w:rPr>
          <w:rFonts w:ascii="Times New Roman" w:hAnsi="Times New Roman" w:cs="Times New Roman"/>
        </w:rPr>
        <w:fldChar w:fldCharType="end"/>
      </w:r>
      <w:r w:rsidR="005D5EE6" w:rsidRPr="00465A9F">
        <w:rPr>
          <w:rFonts w:ascii="Times New Roman" w:hAnsi="Times New Roman" w:cs="Times New Roman"/>
        </w:rPr>
        <w:t xml:space="preserve">. </w:t>
      </w:r>
      <w:r w:rsidR="0027022B" w:rsidRPr="00465A9F">
        <w:rPr>
          <w:rFonts w:ascii="Times New Roman" w:hAnsi="Times New Roman" w:cs="Times New Roman"/>
        </w:rPr>
        <w:t>Therefore, uncertainties and</w:t>
      </w:r>
      <w:r w:rsidR="008C519B" w:rsidRPr="00465A9F">
        <w:rPr>
          <w:rFonts w:ascii="Times New Roman" w:hAnsi="Times New Roman" w:cs="Times New Roman"/>
        </w:rPr>
        <w:t xml:space="preserve"> assumptions accompanied with rainfall-runoff models </w:t>
      </w:r>
      <w:r w:rsidR="0027022B" w:rsidRPr="00465A9F">
        <w:rPr>
          <w:rFonts w:ascii="Times New Roman" w:hAnsi="Times New Roman" w:cs="Times New Roman"/>
        </w:rPr>
        <w:t>should be accounted to ensure the reliability of the predictions from continuous simulation.</w:t>
      </w:r>
    </w:p>
    <w:p w14:paraId="7CF67AE4" w14:textId="3BA75DF8" w:rsidR="00E33D69" w:rsidRPr="00465A9F" w:rsidRDefault="00A04ED2" w:rsidP="00465A9F">
      <w:pPr>
        <w:pStyle w:val="ListParagraph"/>
        <w:spacing w:line="480" w:lineRule="auto"/>
        <w:ind w:left="0"/>
        <w:rPr>
          <w:rFonts w:ascii="Times New Roman" w:hAnsi="Times New Roman" w:cs="Times New Roman"/>
        </w:rPr>
      </w:pPr>
      <w:r w:rsidRPr="00465A9F">
        <w:rPr>
          <w:rFonts w:ascii="Times New Roman" w:hAnsi="Times New Roman" w:cs="Times New Roman"/>
        </w:rPr>
        <w:t>In terms of</w:t>
      </w:r>
      <w:r w:rsidR="00255DB4" w:rsidRPr="00465A9F">
        <w:rPr>
          <w:rFonts w:ascii="Times New Roman" w:hAnsi="Times New Roman" w:cs="Times New Roman"/>
        </w:rPr>
        <w:t xml:space="preserve"> rainfall time series</w:t>
      </w:r>
      <w:r w:rsidR="00D53118" w:rsidRPr="00465A9F">
        <w:rPr>
          <w:rFonts w:ascii="Times New Roman" w:hAnsi="Times New Roman" w:cs="Times New Roman"/>
        </w:rPr>
        <w:t>, a primary input to rainfall-runoff model,</w:t>
      </w:r>
      <w:r w:rsidR="00255DB4" w:rsidRPr="00465A9F">
        <w:rPr>
          <w:rFonts w:ascii="Times New Roman" w:hAnsi="Times New Roman" w:cs="Times New Roman"/>
        </w:rPr>
        <w:t xml:space="preserve"> can be (1) the observed rainfall data collected at a rain-gauge or a network of rain-gauges or (2) generated from a rainfall model</w:t>
      </w:r>
      <w:r w:rsidR="0099235D" w:rsidRPr="00465A9F">
        <w:rPr>
          <w:rFonts w:ascii="Times New Roman" w:hAnsi="Times New Roman" w:cs="Times New Roman"/>
        </w:rPr>
        <w:t>. There has been a substantial amount of study on rainfall model development to capture</w:t>
      </w:r>
      <w:r w:rsidR="00095F36" w:rsidRPr="00465A9F">
        <w:rPr>
          <w:rFonts w:ascii="Times New Roman" w:hAnsi="Times New Roman" w:cs="Times New Roman"/>
        </w:rPr>
        <w:t xml:space="preserve"> both</w:t>
      </w:r>
      <w:r w:rsidR="0099235D" w:rsidRPr="00465A9F">
        <w:rPr>
          <w:rFonts w:ascii="Times New Roman" w:hAnsi="Times New Roman" w:cs="Times New Roman"/>
        </w:rPr>
        <w:t xml:space="preserve"> the temporal pattern</w:t>
      </w:r>
      <w:r w:rsidR="00D53118" w:rsidRPr="00465A9F">
        <w:rPr>
          <w:rFonts w:ascii="Times New Roman" w:hAnsi="Times New Roman" w:cs="Times New Roman"/>
        </w:rPr>
        <w:t xml:space="preserve"> </w:t>
      </w:r>
      <w:r w:rsidR="0099235D" w:rsidRPr="00465A9F">
        <w:rPr>
          <w:rFonts w:ascii="Times New Roman" w:hAnsi="Times New Roman" w:cs="Times New Roman"/>
        </w:rPr>
        <w:t xml:space="preserve">including daily </w:t>
      </w:r>
      <w:r w:rsidR="00622789" w:rsidRPr="00465A9F">
        <w:rPr>
          <w:rFonts w:ascii="Times New Roman" w:hAnsi="Times New Roman" w:cs="Times New Roman"/>
        </w:rPr>
        <w:fldChar w:fldCharType="begin">
          <w:fldData xml:space="preserve">PEVuZE5vdGU+PENpdGU+PEF1dGhvcj5SaWNoYXJkc29uPC9BdXRob3I+PFllYXI+MTk4NDwvWWVh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</w:fldData>
        </w:fldChar>
      </w:r>
      <w:r w:rsidR="00180473" w:rsidRPr="00465A9F">
        <w:rPr>
          <w:rFonts w:ascii="Times New Roman" w:hAnsi="Times New Roman" w:cs="Times New Roman"/>
        </w:rPr>
        <w:instrText xml:space="preserve"> ADDIN EN.CITE </w:instrText>
      </w:r>
      <w:r w:rsidR="00180473" w:rsidRPr="00465A9F">
        <w:rPr>
          <w:rFonts w:ascii="Times New Roman" w:hAnsi="Times New Roman" w:cs="Times New Roman"/>
        </w:rPr>
        <w:fldChar w:fldCharType="begin">
          <w:fldData xml:space="preserve">PEVuZE5vdGU+PENpdGU+PEF1dGhvcj5SaWNoYXJkc29uPC9BdXRob3I+PFllYXI+MTk4NDwvWWVh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</w:fldData>
        </w:fldChar>
      </w:r>
      <w:r w:rsidR="00180473" w:rsidRPr="00465A9F">
        <w:rPr>
          <w:rFonts w:ascii="Times New Roman" w:hAnsi="Times New Roman" w:cs="Times New Roman"/>
        </w:rPr>
        <w:instrText xml:space="preserve"> ADDIN EN.CITE.DATA </w:instrText>
      </w:r>
      <w:r w:rsidR="00180473" w:rsidRPr="00465A9F">
        <w:rPr>
          <w:rFonts w:ascii="Times New Roman" w:hAnsi="Times New Roman" w:cs="Times New Roman"/>
        </w:rPr>
      </w:r>
      <w:r w:rsidR="00180473" w:rsidRPr="00465A9F">
        <w:rPr>
          <w:rFonts w:ascii="Times New Roman" w:hAnsi="Times New Roman" w:cs="Times New Roman"/>
        </w:rPr>
        <w:fldChar w:fldCharType="end"/>
      </w:r>
      <w:r w:rsidR="00622789" w:rsidRPr="00465A9F">
        <w:rPr>
          <w:rFonts w:ascii="Times New Roman" w:hAnsi="Times New Roman" w:cs="Times New Roman"/>
        </w:rPr>
        <w:fldChar w:fldCharType="separate"/>
      </w:r>
      <w:r w:rsidR="00180473" w:rsidRPr="00465A9F">
        <w:rPr>
          <w:rFonts w:ascii="Times New Roman" w:hAnsi="Times New Roman" w:cs="Times New Roman"/>
          <w:noProof/>
        </w:rPr>
        <w:t>(</w:t>
      </w:r>
      <w:hyperlink w:anchor="_ENREF_33" w:tooltip="Richardson, 1984 #260" w:history="1">
        <w:r w:rsidR="00367085" w:rsidRPr="00367085">
          <w:rPr>
            <w:rStyle w:val="Hyperlink"/>
          </w:rPr>
          <w:t>Richardson and Wright, 1984</w:t>
        </w:r>
      </w:hyperlink>
      <w:r w:rsidR="00180473" w:rsidRPr="00465A9F">
        <w:rPr>
          <w:rFonts w:ascii="Times New Roman" w:hAnsi="Times New Roman" w:cs="Times New Roman"/>
          <w:noProof/>
        </w:rPr>
        <w:t xml:space="preserve">, </w:t>
      </w:r>
      <w:hyperlink w:anchor="_ENREF_34" w:tooltip="Semenov, 1997 #23" w:history="1">
        <w:r w:rsidR="00367085" w:rsidRPr="00367085">
          <w:rPr>
            <w:rStyle w:val="Hyperlink"/>
          </w:rPr>
          <w:t>Semenov and Barrow, 1997</w:t>
        </w:r>
      </w:hyperlink>
      <w:r w:rsidR="00180473" w:rsidRPr="00465A9F">
        <w:rPr>
          <w:rFonts w:ascii="Times New Roman" w:hAnsi="Times New Roman" w:cs="Times New Roman"/>
          <w:noProof/>
        </w:rPr>
        <w:t xml:space="preserve">, </w:t>
      </w:r>
      <w:hyperlink w:anchor="_ENREF_35" w:tooltip="Sharma, 1999 #262" w:history="1">
        <w:r w:rsidR="00367085" w:rsidRPr="00367085">
          <w:rPr>
            <w:rStyle w:val="Hyperlink"/>
          </w:rPr>
          <w:t>Sharma and Lall, 1999</w:t>
        </w:r>
      </w:hyperlink>
      <w:r w:rsidR="00180473" w:rsidRPr="00465A9F">
        <w:rPr>
          <w:rFonts w:ascii="Times New Roman" w:hAnsi="Times New Roman" w:cs="Times New Roman"/>
          <w:noProof/>
        </w:rPr>
        <w:t xml:space="preserve">, </w:t>
      </w:r>
      <w:hyperlink w:anchor="_ENREF_36" w:tooltip="Srikanthan, 2001 #164" w:history="1">
        <w:r w:rsidR="00367085" w:rsidRPr="00367085">
          <w:rPr>
            <w:rStyle w:val="Hyperlink"/>
          </w:rPr>
          <w:t>Srikanthan and McMahon, 2001</w:t>
        </w:r>
      </w:hyperlink>
      <w:r w:rsidR="00180473" w:rsidRPr="00465A9F">
        <w:rPr>
          <w:rFonts w:ascii="Times New Roman" w:hAnsi="Times New Roman" w:cs="Times New Roman"/>
          <w:noProof/>
        </w:rPr>
        <w:t>)</w:t>
      </w:r>
      <w:r w:rsidR="00622789" w:rsidRPr="00465A9F">
        <w:rPr>
          <w:rFonts w:ascii="Times New Roman" w:hAnsi="Times New Roman" w:cs="Times New Roman"/>
        </w:rPr>
        <w:fldChar w:fldCharType="end"/>
      </w:r>
      <w:r w:rsidR="0099235D" w:rsidRPr="00465A9F">
        <w:rPr>
          <w:rFonts w:ascii="Times New Roman" w:hAnsi="Times New Roman" w:cs="Times New Roman"/>
        </w:rPr>
        <w:t>,</w:t>
      </w:r>
      <w:r w:rsidR="00CE3619" w:rsidRPr="00465A9F">
        <w:rPr>
          <w:rFonts w:ascii="Times New Roman" w:hAnsi="Times New Roman" w:cs="Times New Roman"/>
        </w:rPr>
        <w:t xml:space="preserve"> </w:t>
      </w:r>
      <w:r w:rsidR="0099235D" w:rsidRPr="00465A9F">
        <w:rPr>
          <w:rFonts w:ascii="Times New Roman" w:hAnsi="Times New Roman" w:cs="Times New Roman"/>
        </w:rPr>
        <w:t>sub-daily</w:t>
      </w:r>
      <w:r w:rsidR="00CE3619" w:rsidRPr="00465A9F">
        <w:rPr>
          <w:rFonts w:ascii="Times New Roman" w:hAnsi="Times New Roman" w:cs="Times New Roman"/>
        </w:rPr>
        <w:t xml:space="preserve"> </w:t>
      </w:r>
      <w:r w:rsidR="00622789" w:rsidRPr="00465A9F">
        <w:rPr>
          <w:rFonts w:ascii="Times New Roman" w:hAnsi="Times New Roman" w:cs="Times New Roman"/>
        </w:rPr>
        <w:fldChar w:fldCharType="begin">
          <w:fldData xml:space="preserve">PEVuZE5vdGU+PENpdGU+PEF1dGhvcj5HdXB0YTwvQXV0aG9yPjxZZWFyPjE5OTM8L1llYXI+PFJl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</w:fldData>
        </w:fldChar>
      </w:r>
      <w:r w:rsidR="00180473" w:rsidRPr="00465A9F">
        <w:rPr>
          <w:rFonts w:ascii="Times New Roman" w:hAnsi="Times New Roman" w:cs="Times New Roman"/>
        </w:rPr>
        <w:instrText xml:space="preserve"> ADDIN EN.CITE </w:instrText>
      </w:r>
      <w:r w:rsidR="00180473" w:rsidRPr="00465A9F">
        <w:rPr>
          <w:rFonts w:ascii="Times New Roman" w:hAnsi="Times New Roman" w:cs="Times New Roman"/>
        </w:rPr>
        <w:fldChar w:fldCharType="begin">
          <w:fldData xml:space="preserve">PEVuZE5vdGU+PENpdGU+PEF1dGhvcj5HdXB0YTwvQXV0aG9yPjxZZWFyPjE5OTM8L1llYXI+PFJl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</w:fldData>
        </w:fldChar>
      </w:r>
      <w:r w:rsidR="00180473" w:rsidRPr="00465A9F">
        <w:rPr>
          <w:rFonts w:ascii="Times New Roman" w:hAnsi="Times New Roman" w:cs="Times New Roman"/>
        </w:rPr>
        <w:instrText xml:space="preserve"> ADDIN EN.CITE.DATA </w:instrText>
      </w:r>
      <w:r w:rsidR="00180473" w:rsidRPr="00465A9F">
        <w:rPr>
          <w:rFonts w:ascii="Times New Roman" w:hAnsi="Times New Roman" w:cs="Times New Roman"/>
        </w:rPr>
      </w:r>
      <w:r w:rsidR="00180473" w:rsidRPr="00465A9F">
        <w:rPr>
          <w:rFonts w:ascii="Times New Roman" w:hAnsi="Times New Roman" w:cs="Times New Roman"/>
        </w:rPr>
        <w:fldChar w:fldCharType="end"/>
      </w:r>
      <w:r w:rsidR="00622789" w:rsidRPr="00465A9F">
        <w:rPr>
          <w:rFonts w:ascii="Times New Roman" w:hAnsi="Times New Roman" w:cs="Times New Roman"/>
        </w:rPr>
        <w:fldChar w:fldCharType="separate"/>
      </w:r>
      <w:r w:rsidR="00180473" w:rsidRPr="00465A9F">
        <w:rPr>
          <w:rFonts w:ascii="Times New Roman" w:hAnsi="Times New Roman" w:cs="Times New Roman"/>
          <w:noProof/>
        </w:rPr>
        <w:t>(</w:t>
      </w:r>
      <w:hyperlink w:anchor="_ENREF_21" w:tooltip="Gupta, 1993 #282" w:history="1">
        <w:r w:rsidR="00367085" w:rsidRPr="00367085">
          <w:rPr>
            <w:rStyle w:val="Hyperlink"/>
          </w:rPr>
          <w:t>Gupta and Waymire, 1993</w:t>
        </w:r>
      </w:hyperlink>
      <w:r w:rsidR="00180473" w:rsidRPr="00465A9F">
        <w:rPr>
          <w:rFonts w:ascii="Times New Roman" w:hAnsi="Times New Roman" w:cs="Times New Roman"/>
          <w:noProof/>
        </w:rPr>
        <w:t xml:space="preserve">, </w:t>
      </w:r>
      <w:hyperlink w:anchor="_ENREF_22" w:tooltip="Khaliq, 1996 #280" w:history="1">
        <w:r w:rsidR="00367085" w:rsidRPr="00367085">
          <w:rPr>
            <w:rStyle w:val="Hyperlink"/>
          </w:rPr>
          <w:t>Khaliq and Cunnane, 1996</w:t>
        </w:r>
      </w:hyperlink>
      <w:r w:rsidR="00180473" w:rsidRPr="00465A9F">
        <w:rPr>
          <w:rFonts w:ascii="Times New Roman" w:hAnsi="Times New Roman" w:cs="Times New Roman"/>
          <w:noProof/>
        </w:rPr>
        <w:t xml:space="preserve">, </w:t>
      </w:r>
      <w:hyperlink w:anchor="_ENREF_11" w:tooltip="Cowpertwait, 2006 #102" w:history="1">
        <w:r w:rsidR="00367085" w:rsidRPr="00367085">
          <w:rPr>
            <w:rStyle w:val="Hyperlink"/>
          </w:rPr>
          <w:t>Cowpertwait, 2006</w:t>
        </w:r>
      </w:hyperlink>
      <w:r w:rsidR="00180473" w:rsidRPr="00465A9F">
        <w:rPr>
          <w:rFonts w:ascii="Times New Roman" w:hAnsi="Times New Roman" w:cs="Times New Roman"/>
          <w:noProof/>
        </w:rPr>
        <w:t>)</w:t>
      </w:r>
      <w:r w:rsidR="00622789" w:rsidRPr="00465A9F">
        <w:rPr>
          <w:rFonts w:ascii="Times New Roman" w:hAnsi="Times New Roman" w:cs="Times New Roman"/>
        </w:rPr>
        <w:fldChar w:fldCharType="end"/>
      </w:r>
      <w:r w:rsidR="0099235D" w:rsidRPr="00465A9F">
        <w:rPr>
          <w:rFonts w:ascii="Times New Roman" w:hAnsi="Times New Roman" w:cs="Times New Roman"/>
        </w:rPr>
        <w:t xml:space="preserve">, year to year variation </w:t>
      </w:r>
      <w:r w:rsidR="00622789" w:rsidRPr="00465A9F">
        <w:rPr>
          <w:rFonts w:ascii="Times New Roman" w:hAnsi="Times New Roman" w:cs="Times New Roman"/>
        </w:rPr>
        <w:fldChar w:fldCharType="begin">
          <w:fldData xml:space="preserve">PEVuZE5vdGU+PENpdGU+PEF1dGhvcj5UaHllcjwvQXV0aG9yPjxZZWFyPjE5OTk8L1llYXI+PFJl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</w:fldData>
        </w:fldChar>
      </w:r>
      <w:r w:rsidR="00180473" w:rsidRPr="00465A9F">
        <w:rPr>
          <w:rFonts w:ascii="Times New Roman" w:hAnsi="Times New Roman" w:cs="Times New Roman"/>
        </w:rPr>
        <w:instrText xml:space="preserve"> ADDIN EN.CITE </w:instrText>
      </w:r>
      <w:r w:rsidR="00180473" w:rsidRPr="00465A9F">
        <w:rPr>
          <w:rFonts w:ascii="Times New Roman" w:hAnsi="Times New Roman" w:cs="Times New Roman"/>
        </w:rPr>
        <w:fldChar w:fldCharType="begin">
          <w:fldData xml:space="preserve">PEVuZE5vdGU+PENpdGU+PEF1dGhvcj5UaHllcjwvQXV0aG9yPjxZZWFyPjE5OTk8L1llYXI+PFJl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</w:fldData>
        </w:fldChar>
      </w:r>
      <w:r w:rsidR="00180473" w:rsidRPr="00465A9F">
        <w:rPr>
          <w:rFonts w:ascii="Times New Roman" w:hAnsi="Times New Roman" w:cs="Times New Roman"/>
        </w:rPr>
        <w:instrText xml:space="preserve"> ADDIN EN.CITE.DATA </w:instrText>
      </w:r>
      <w:r w:rsidR="00180473" w:rsidRPr="00465A9F">
        <w:rPr>
          <w:rFonts w:ascii="Times New Roman" w:hAnsi="Times New Roman" w:cs="Times New Roman"/>
        </w:rPr>
      </w:r>
      <w:r w:rsidR="00180473" w:rsidRPr="00465A9F">
        <w:rPr>
          <w:rFonts w:ascii="Times New Roman" w:hAnsi="Times New Roman" w:cs="Times New Roman"/>
        </w:rPr>
        <w:fldChar w:fldCharType="end"/>
      </w:r>
      <w:r w:rsidR="00622789" w:rsidRPr="00465A9F">
        <w:rPr>
          <w:rFonts w:ascii="Times New Roman" w:hAnsi="Times New Roman" w:cs="Times New Roman"/>
        </w:rPr>
        <w:fldChar w:fldCharType="separate"/>
      </w:r>
      <w:r w:rsidR="00180473" w:rsidRPr="00465A9F">
        <w:rPr>
          <w:rFonts w:ascii="Times New Roman" w:hAnsi="Times New Roman" w:cs="Times New Roman"/>
          <w:noProof/>
        </w:rPr>
        <w:t>(</w:t>
      </w:r>
      <w:hyperlink w:anchor="_ENREF_38" w:tooltip="Thyer, 1999 #261" w:history="1">
        <w:r w:rsidR="00367085" w:rsidRPr="00367085">
          <w:rPr>
            <w:rStyle w:val="Hyperlink"/>
          </w:rPr>
          <w:t>Thyer and Kuzera, 1999</w:t>
        </w:r>
      </w:hyperlink>
      <w:r w:rsidR="00180473" w:rsidRPr="00465A9F">
        <w:rPr>
          <w:rFonts w:ascii="Times New Roman" w:hAnsi="Times New Roman" w:cs="Times New Roman"/>
          <w:noProof/>
        </w:rPr>
        <w:t xml:space="preserve">, </w:t>
      </w:r>
      <w:hyperlink w:anchor="_ENREF_37" w:tooltip="Srikanthan, 2009 #154" w:history="1">
        <w:r w:rsidR="00367085" w:rsidRPr="00367085">
          <w:rPr>
            <w:rStyle w:val="Hyperlink"/>
          </w:rPr>
          <w:t>Srikanthan and Pegram, 2009</w:t>
        </w:r>
      </w:hyperlink>
      <w:r w:rsidR="00180473" w:rsidRPr="00465A9F">
        <w:rPr>
          <w:rFonts w:ascii="Times New Roman" w:hAnsi="Times New Roman" w:cs="Times New Roman"/>
          <w:noProof/>
        </w:rPr>
        <w:t>)</w:t>
      </w:r>
      <w:r w:rsidR="00622789" w:rsidRPr="00465A9F">
        <w:rPr>
          <w:rFonts w:ascii="Times New Roman" w:hAnsi="Times New Roman" w:cs="Times New Roman"/>
        </w:rPr>
        <w:fldChar w:fldCharType="end"/>
      </w:r>
      <w:r w:rsidR="0099235D" w:rsidRPr="00465A9F">
        <w:rPr>
          <w:rFonts w:ascii="Times New Roman" w:hAnsi="Times New Roman" w:cs="Times New Roman"/>
        </w:rPr>
        <w:t>, as well as the spatial pattern</w:t>
      </w:r>
      <w:r w:rsidR="00D53118" w:rsidRPr="00465A9F">
        <w:rPr>
          <w:rFonts w:ascii="Times New Roman" w:hAnsi="Times New Roman" w:cs="Times New Roman"/>
        </w:rPr>
        <w:t xml:space="preserve"> </w:t>
      </w:r>
      <w:r w:rsidR="00622789" w:rsidRPr="00465A9F">
        <w:rPr>
          <w:rFonts w:ascii="Times New Roman" w:hAnsi="Times New Roman" w:cs="Times New Roman"/>
        </w:rPr>
        <w:fldChar w:fldCharType="begin">
          <w:fldData xml:space="preserve">PEVuZE5vdGU+PENpdGU+PEF1dGhvcj5XaWxrczwvQXV0aG9yPjxZZWFyPjE5OTg8L1llYXI+PFJl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</w:fldData>
        </w:fldChar>
      </w:r>
      <w:r w:rsidR="00180473" w:rsidRPr="00465A9F">
        <w:rPr>
          <w:rFonts w:ascii="Times New Roman" w:hAnsi="Times New Roman" w:cs="Times New Roman"/>
        </w:rPr>
        <w:instrText xml:space="preserve"> ADDIN EN.CITE </w:instrText>
      </w:r>
      <w:r w:rsidR="00180473" w:rsidRPr="00465A9F">
        <w:rPr>
          <w:rFonts w:ascii="Times New Roman" w:hAnsi="Times New Roman" w:cs="Times New Roman"/>
        </w:rPr>
        <w:fldChar w:fldCharType="begin">
          <w:fldData xml:space="preserve">PEVuZE5vdGU+PENpdGU+PEF1dGhvcj5XaWxrczwvQXV0aG9yPjxZZWFyPjE5OTg8L1llYXI+PFJl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</w:fldData>
        </w:fldChar>
      </w:r>
      <w:r w:rsidR="00180473" w:rsidRPr="00465A9F">
        <w:rPr>
          <w:rFonts w:ascii="Times New Roman" w:hAnsi="Times New Roman" w:cs="Times New Roman"/>
        </w:rPr>
        <w:instrText xml:space="preserve"> ADDIN EN.CITE.DATA </w:instrText>
      </w:r>
      <w:r w:rsidR="00180473" w:rsidRPr="00465A9F">
        <w:rPr>
          <w:rFonts w:ascii="Times New Roman" w:hAnsi="Times New Roman" w:cs="Times New Roman"/>
        </w:rPr>
      </w:r>
      <w:r w:rsidR="00180473" w:rsidRPr="00465A9F">
        <w:rPr>
          <w:rFonts w:ascii="Times New Roman" w:hAnsi="Times New Roman" w:cs="Times New Roman"/>
        </w:rPr>
        <w:fldChar w:fldCharType="end"/>
      </w:r>
      <w:r w:rsidR="00622789" w:rsidRPr="00465A9F">
        <w:rPr>
          <w:rFonts w:ascii="Times New Roman" w:hAnsi="Times New Roman" w:cs="Times New Roman"/>
        </w:rPr>
        <w:fldChar w:fldCharType="separate"/>
      </w:r>
      <w:r w:rsidR="00180473" w:rsidRPr="00465A9F">
        <w:rPr>
          <w:rFonts w:ascii="Times New Roman" w:hAnsi="Times New Roman" w:cs="Times New Roman"/>
          <w:noProof/>
        </w:rPr>
        <w:t>(</w:t>
      </w:r>
      <w:hyperlink w:anchor="_ENREF_40" w:tooltip="Wilks, 1998 #74" w:history="1">
        <w:r w:rsidR="00367085" w:rsidRPr="00367085">
          <w:rPr>
            <w:rStyle w:val="Hyperlink"/>
          </w:rPr>
          <w:t>Wilks, 1998</w:t>
        </w:r>
      </w:hyperlink>
      <w:r w:rsidR="00180473" w:rsidRPr="00465A9F">
        <w:rPr>
          <w:rFonts w:ascii="Times New Roman" w:hAnsi="Times New Roman" w:cs="Times New Roman"/>
          <w:noProof/>
        </w:rPr>
        <w:t xml:space="preserve">, </w:t>
      </w:r>
      <w:hyperlink w:anchor="_ENREF_31" w:tooltip="Qian, 2002 #76" w:history="1">
        <w:r w:rsidR="00367085" w:rsidRPr="00367085">
          <w:rPr>
            <w:rStyle w:val="Hyperlink"/>
          </w:rPr>
          <w:t>Qian et al., 2002</w:t>
        </w:r>
      </w:hyperlink>
      <w:r w:rsidR="00180473" w:rsidRPr="00465A9F">
        <w:rPr>
          <w:rFonts w:ascii="Times New Roman" w:hAnsi="Times New Roman" w:cs="Times New Roman"/>
          <w:noProof/>
        </w:rPr>
        <w:t xml:space="preserve">, </w:t>
      </w:r>
      <w:hyperlink w:anchor="_ENREF_25" w:tooltip="Leonard, 2008 #86" w:history="1">
        <w:r w:rsidR="00367085" w:rsidRPr="00367085">
          <w:rPr>
            <w:rStyle w:val="Hyperlink"/>
          </w:rPr>
          <w:t>Leonard et al., 2008</w:t>
        </w:r>
      </w:hyperlink>
      <w:r w:rsidR="00180473" w:rsidRPr="00465A9F">
        <w:rPr>
          <w:rFonts w:ascii="Times New Roman" w:hAnsi="Times New Roman" w:cs="Times New Roman"/>
          <w:noProof/>
        </w:rPr>
        <w:t xml:space="preserve">, </w:t>
      </w:r>
      <w:hyperlink w:anchor="_ENREF_32" w:tooltip="Rasmussen, 2013 #14" w:history="1">
        <w:r w:rsidR="00367085" w:rsidRPr="00367085">
          <w:rPr>
            <w:rStyle w:val="Hyperlink"/>
          </w:rPr>
          <w:t>Rasmussen, 2013</w:t>
        </w:r>
      </w:hyperlink>
      <w:r w:rsidR="00180473" w:rsidRPr="00465A9F">
        <w:rPr>
          <w:rFonts w:ascii="Times New Roman" w:hAnsi="Times New Roman" w:cs="Times New Roman"/>
          <w:noProof/>
        </w:rPr>
        <w:t xml:space="preserve">, </w:t>
      </w:r>
      <w:hyperlink w:anchor="_ENREF_2" w:tooltip="Baxevani, 2015 #28" w:history="1">
        <w:r w:rsidR="00367085" w:rsidRPr="00367085">
          <w:rPr>
            <w:rStyle w:val="Hyperlink"/>
          </w:rPr>
          <w:t>Baxevani and Lennartsson, 2015</w:t>
        </w:r>
      </w:hyperlink>
      <w:r w:rsidR="00180473" w:rsidRPr="00465A9F">
        <w:rPr>
          <w:rFonts w:ascii="Times New Roman" w:hAnsi="Times New Roman" w:cs="Times New Roman"/>
          <w:noProof/>
        </w:rPr>
        <w:t xml:space="preserve">, </w:t>
      </w:r>
      <w:hyperlink w:anchor="_ENREF_3" w:tooltip="Bennett, 2018 #4" w:history="1">
        <w:r w:rsidR="00367085" w:rsidRPr="00367085">
          <w:rPr>
            <w:rStyle w:val="Hyperlink"/>
          </w:rPr>
          <w:t>Bennett et al., 2018</w:t>
        </w:r>
      </w:hyperlink>
      <w:r w:rsidR="00180473" w:rsidRPr="00465A9F">
        <w:rPr>
          <w:rFonts w:ascii="Times New Roman" w:hAnsi="Times New Roman" w:cs="Times New Roman"/>
          <w:noProof/>
        </w:rPr>
        <w:t xml:space="preserve">, </w:t>
      </w:r>
      <w:hyperlink w:anchor="_ENREF_16" w:tooltip="Evin, 2018 #8" w:history="1">
        <w:r w:rsidR="00367085" w:rsidRPr="00367085">
          <w:rPr>
            <w:rStyle w:val="Hyperlink"/>
          </w:rPr>
          <w:t>Evin et al., 2018</w:t>
        </w:r>
      </w:hyperlink>
      <w:r w:rsidR="00180473" w:rsidRPr="00465A9F">
        <w:rPr>
          <w:rFonts w:ascii="Times New Roman" w:hAnsi="Times New Roman" w:cs="Times New Roman"/>
          <w:noProof/>
        </w:rPr>
        <w:t>)</w:t>
      </w:r>
      <w:r w:rsidR="00622789" w:rsidRPr="00465A9F">
        <w:rPr>
          <w:rFonts w:ascii="Times New Roman" w:hAnsi="Times New Roman" w:cs="Times New Roman"/>
        </w:rPr>
        <w:fldChar w:fldCharType="end"/>
      </w:r>
      <w:r w:rsidR="00D53118" w:rsidRPr="00465A9F">
        <w:rPr>
          <w:rFonts w:ascii="Times New Roman" w:hAnsi="Times New Roman" w:cs="Times New Roman"/>
        </w:rPr>
        <w:t xml:space="preserve"> of the observed rainfall.</w:t>
      </w:r>
      <w:r w:rsidRPr="00465A9F">
        <w:rPr>
          <w:rFonts w:ascii="Times New Roman" w:hAnsi="Times New Roman" w:cs="Times New Roman"/>
        </w:rPr>
        <w:t xml:space="preserve"> </w:t>
      </w:r>
      <w:r w:rsidR="00765324" w:rsidRPr="00465A9F">
        <w:rPr>
          <w:rFonts w:ascii="Times New Roman" w:hAnsi="Times New Roman" w:cs="Times New Roman"/>
        </w:rPr>
        <w:t xml:space="preserve">However, </w:t>
      </w:r>
      <w:r w:rsidR="00750A86" w:rsidRPr="00465A9F">
        <w:rPr>
          <w:rFonts w:ascii="Times New Roman" w:hAnsi="Times New Roman" w:cs="Times New Roman"/>
        </w:rPr>
        <w:t>one of many challenges</w:t>
      </w:r>
      <w:r w:rsidR="00CA203E" w:rsidRPr="00465A9F">
        <w:rPr>
          <w:rFonts w:ascii="Times New Roman" w:hAnsi="Times New Roman" w:cs="Times New Roman"/>
        </w:rPr>
        <w:t xml:space="preserve"> to the continuous simulation approach</w:t>
      </w:r>
      <w:r w:rsidR="00765324" w:rsidRPr="00465A9F">
        <w:rPr>
          <w:rFonts w:ascii="Times New Roman" w:hAnsi="Times New Roman" w:cs="Times New Roman"/>
        </w:rPr>
        <w:t xml:space="preserve"> is to assess the impact of uncertainties in rainfall data on rainfall-runoff models response. Poor understanding of the effect of rainfall variability or uncertainties</w:t>
      </w:r>
      <w:r w:rsidR="0004057D" w:rsidRPr="00465A9F">
        <w:rPr>
          <w:rFonts w:ascii="Times New Roman" w:hAnsi="Times New Roman" w:cs="Times New Roman"/>
        </w:rPr>
        <w:t xml:space="preserve"> in rainfall data</w:t>
      </w:r>
      <w:r w:rsidR="00765324" w:rsidRPr="00465A9F">
        <w:rPr>
          <w:rFonts w:ascii="Times New Roman" w:hAnsi="Times New Roman" w:cs="Times New Roman"/>
        </w:rPr>
        <w:t xml:space="preserve"> on the output of rainfall-runoff models will hamper the capability of continuous simulation in providing reliable hydrological assessment </w:t>
      </w:r>
      <w:r w:rsidR="0050411B" w:rsidRPr="00465A9F">
        <w:rPr>
          <w:rFonts w:ascii="Times New Roman" w:hAnsi="Times New Roman" w:cs="Times New Roman"/>
        </w:rPr>
        <w:fldChar w:fldCharType="begin">
          <w:fldData xml:space="preserve">PEVuZE5vdGU+PENpdGU+PEF1dGhvcj5NaWNoYXVkPC9BdXRob3I+PFllYXI+MTk5NDwvWWVhcj48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</w:fldData>
        </w:fldChar>
      </w:r>
      <w:r w:rsidR="00180473" w:rsidRPr="00465A9F">
        <w:rPr>
          <w:rFonts w:ascii="Times New Roman" w:hAnsi="Times New Roman" w:cs="Times New Roman"/>
        </w:rPr>
        <w:instrText xml:space="preserve"> ADDIN EN.CITE </w:instrText>
      </w:r>
      <w:r w:rsidR="00180473" w:rsidRPr="00465A9F">
        <w:rPr>
          <w:rFonts w:ascii="Times New Roman" w:hAnsi="Times New Roman" w:cs="Times New Roman"/>
        </w:rPr>
        <w:fldChar w:fldCharType="begin">
          <w:fldData xml:space="preserve">PEVuZE5vdGU+PENpdGU+PEF1dGhvcj5NaWNoYXVkPC9BdXRob3I+PFllYXI+MTk5NDwvWWVhcj48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</w:fldData>
        </w:fldChar>
      </w:r>
      <w:r w:rsidR="00180473" w:rsidRPr="00465A9F">
        <w:rPr>
          <w:rFonts w:ascii="Times New Roman" w:hAnsi="Times New Roman" w:cs="Times New Roman"/>
        </w:rPr>
        <w:instrText xml:space="preserve"> ADDIN EN.CITE.DATA </w:instrText>
      </w:r>
      <w:r w:rsidR="00180473" w:rsidRPr="00465A9F">
        <w:rPr>
          <w:rFonts w:ascii="Times New Roman" w:hAnsi="Times New Roman" w:cs="Times New Roman"/>
        </w:rPr>
      </w:r>
      <w:r w:rsidR="00180473" w:rsidRPr="00465A9F">
        <w:rPr>
          <w:rFonts w:ascii="Times New Roman" w:hAnsi="Times New Roman" w:cs="Times New Roman"/>
        </w:rPr>
        <w:fldChar w:fldCharType="end"/>
      </w:r>
      <w:r w:rsidR="0050411B" w:rsidRPr="00465A9F">
        <w:rPr>
          <w:rFonts w:ascii="Times New Roman" w:hAnsi="Times New Roman" w:cs="Times New Roman"/>
        </w:rPr>
        <w:fldChar w:fldCharType="separate"/>
      </w:r>
      <w:r w:rsidR="00180473" w:rsidRPr="00465A9F">
        <w:rPr>
          <w:rFonts w:ascii="Times New Roman" w:hAnsi="Times New Roman" w:cs="Times New Roman"/>
          <w:noProof/>
        </w:rPr>
        <w:t>(</w:t>
      </w:r>
      <w:hyperlink w:anchor="_ENREF_27" w:tooltip="Michaud, 1994 #228" w:history="1">
        <w:r w:rsidR="00367085" w:rsidRPr="00367085">
          <w:rPr>
            <w:rStyle w:val="Hyperlink"/>
          </w:rPr>
          <w:t>Michaud and Sorooshian, 1994</w:t>
        </w:r>
      </w:hyperlink>
      <w:r w:rsidR="00180473" w:rsidRPr="00465A9F">
        <w:rPr>
          <w:rFonts w:ascii="Times New Roman" w:hAnsi="Times New Roman" w:cs="Times New Roman"/>
          <w:noProof/>
        </w:rPr>
        <w:t xml:space="preserve">, </w:t>
      </w:r>
      <w:hyperlink w:anchor="_ENREF_17" w:tooltip="Faurès, 1995 #222" w:history="1">
        <w:r w:rsidR="00367085" w:rsidRPr="00367085">
          <w:rPr>
            <w:rStyle w:val="Hyperlink"/>
          </w:rPr>
          <w:t>Faurès et al., 1995</w:t>
        </w:r>
      </w:hyperlink>
      <w:r w:rsidR="00180473" w:rsidRPr="00465A9F">
        <w:rPr>
          <w:rFonts w:ascii="Times New Roman" w:hAnsi="Times New Roman" w:cs="Times New Roman"/>
          <w:noProof/>
        </w:rPr>
        <w:t xml:space="preserve">, </w:t>
      </w:r>
      <w:hyperlink w:anchor="_ENREF_1" w:tooltip="Andréassian, 2001 #224" w:history="1">
        <w:r w:rsidR="00367085" w:rsidRPr="00367085">
          <w:rPr>
            <w:rStyle w:val="Hyperlink"/>
          </w:rPr>
          <w:t>Andréassian et al., 2001</w:t>
        </w:r>
      </w:hyperlink>
      <w:r w:rsidR="00180473" w:rsidRPr="00465A9F">
        <w:rPr>
          <w:rFonts w:ascii="Times New Roman" w:hAnsi="Times New Roman" w:cs="Times New Roman"/>
          <w:noProof/>
        </w:rPr>
        <w:t xml:space="preserve">, </w:t>
      </w:r>
      <w:hyperlink w:anchor="_ENREF_12" w:tooltip="Cristiano, 2017 #232" w:history="1">
        <w:r w:rsidR="00367085" w:rsidRPr="00367085">
          <w:rPr>
            <w:rStyle w:val="Hyperlink"/>
          </w:rPr>
          <w:t>Cristiano et al., 2017</w:t>
        </w:r>
      </w:hyperlink>
      <w:r w:rsidR="00180473" w:rsidRPr="00465A9F">
        <w:rPr>
          <w:rFonts w:ascii="Times New Roman" w:hAnsi="Times New Roman" w:cs="Times New Roman"/>
          <w:noProof/>
        </w:rPr>
        <w:t>)</w:t>
      </w:r>
      <w:r w:rsidR="0050411B" w:rsidRPr="00465A9F">
        <w:rPr>
          <w:rFonts w:ascii="Times New Roman" w:hAnsi="Times New Roman" w:cs="Times New Roman"/>
        </w:rPr>
        <w:fldChar w:fldCharType="end"/>
      </w:r>
      <w:r w:rsidR="0050411B" w:rsidRPr="00465A9F">
        <w:rPr>
          <w:rFonts w:ascii="Times New Roman" w:hAnsi="Times New Roman" w:cs="Times New Roman"/>
        </w:rPr>
        <w:t>.</w:t>
      </w:r>
      <w:r w:rsidR="00765324" w:rsidRPr="00465A9F">
        <w:rPr>
          <w:rFonts w:ascii="Times New Roman" w:hAnsi="Times New Roman" w:cs="Times New Roman"/>
        </w:rPr>
        <w:t xml:space="preserve"> The sensitivity of rainfall-runoff models to</w:t>
      </w:r>
      <w:r w:rsidR="0004057D" w:rsidRPr="00465A9F">
        <w:rPr>
          <w:rFonts w:ascii="Times New Roman" w:hAnsi="Times New Roman" w:cs="Times New Roman"/>
        </w:rPr>
        <w:t xml:space="preserve"> the spatial </w:t>
      </w:r>
      <w:r w:rsidR="00594116" w:rsidRPr="00465A9F">
        <w:rPr>
          <w:rFonts w:ascii="Times New Roman" w:hAnsi="Times New Roman" w:cs="Times New Roman"/>
        </w:rPr>
        <w:t>variability</w:t>
      </w:r>
      <w:r w:rsidR="0004057D" w:rsidRPr="00465A9F">
        <w:rPr>
          <w:rFonts w:ascii="Times New Roman" w:hAnsi="Times New Roman" w:cs="Times New Roman"/>
        </w:rPr>
        <w:t xml:space="preserve"> of</w:t>
      </w:r>
      <w:r w:rsidR="00765324" w:rsidRPr="00465A9F">
        <w:rPr>
          <w:rFonts w:ascii="Times New Roman" w:hAnsi="Times New Roman" w:cs="Times New Roman"/>
        </w:rPr>
        <w:t xml:space="preserve"> </w:t>
      </w:r>
      <w:r w:rsidR="00844818" w:rsidRPr="00465A9F">
        <w:rPr>
          <w:rFonts w:ascii="Times New Roman" w:hAnsi="Times New Roman" w:cs="Times New Roman"/>
        </w:rPr>
        <w:t>rainfall input</w:t>
      </w:r>
      <w:r w:rsidR="00765324" w:rsidRPr="00465A9F">
        <w:rPr>
          <w:rFonts w:ascii="Times New Roman" w:hAnsi="Times New Roman" w:cs="Times New Roman"/>
        </w:rPr>
        <w:t xml:space="preserve"> has become</w:t>
      </w:r>
      <w:r w:rsidR="00AC4310" w:rsidRPr="00465A9F">
        <w:rPr>
          <w:rFonts w:ascii="Times New Roman" w:hAnsi="Times New Roman" w:cs="Times New Roman"/>
        </w:rPr>
        <w:t xml:space="preserve"> an</w:t>
      </w:r>
      <w:r w:rsidR="00765324" w:rsidRPr="00465A9F">
        <w:rPr>
          <w:rFonts w:ascii="Times New Roman" w:hAnsi="Times New Roman" w:cs="Times New Roman"/>
        </w:rPr>
        <w:t xml:space="preserve"> attention to researchers</w:t>
      </w:r>
      <w:r w:rsidR="00CA203E" w:rsidRPr="00465A9F">
        <w:rPr>
          <w:rFonts w:ascii="Times New Roman" w:hAnsi="Times New Roman" w:cs="Times New Roman"/>
        </w:rPr>
        <w:t xml:space="preserve">. </w:t>
      </w:r>
      <w:hyperlink w:anchor="_ENREF_41" w:tooltip="Wilson, 1979 #219" w:history="1">
        <w:r w:rsidR="00367085" w:rsidRPr="00367085">
          <w:rPr>
            <w:rStyle w:val="Hyperlink"/>
          </w:rPr>
          <w:fldChar w:fldCharType="begin"/>
        </w:r>
        <w:r w:rsidR="00367085" w:rsidRPr="00367085">
          <w:rPr>
            <w:rStyle w:val="Hyperlink"/>
          </w:rPr>
          <w:instrText xml:space="preserve"> ADDIN EN.CITE &lt;EndNote&gt;&lt;Cite AuthorYear="1"&gt;&lt;Author&gt;Wilson&lt;/Author&gt;&lt;Year&gt;1979&lt;/Year&gt;&lt;RecNum&gt;219&lt;/RecNum&gt;&lt;DisplayText&gt;Wilson et al. (1979)&lt;/DisplayText&gt;&lt;record&gt;&lt;rec-number&gt;219&lt;/rec-number&gt;&lt;foreign-keys&gt;&lt;key app="EN" db-id="d9pe590tsvsx01eerdpx2f2zvtddfs0f2zss" timestamp="1627224885"&gt;219&lt;/key&gt;&lt;/foreign-keys&gt;&lt;ref-type name="Journal Article"&gt;17&lt;/ref-type&gt;&lt;contributors&gt;&lt;authors&gt;&lt;author&gt;Wilson, Charles B.&lt;/author&gt;&lt;author&gt;Valdes, Juan B.&lt;/author&gt;&lt;author&gt;Rodriguez-Iturbe, Ignacio&lt;/author&gt;&lt;/authors&gt;&lt;/contributors&gt;&lt;titles&gt;&lt;title&gt;On the influence of the spatial distribution of rainfall on storm runoff&lt;/title&gt;&lt;secondary-title&gt;Water Resources Research&lt;/secondary-title&gt;&lt;/titles&gt;&lt;periodical&gt;&lt;full-title&gt;Water Resources Research&lt;/full-title&gt;&lt;/periodical&gt;&lt;pages&gt;321-328&lt;/pages&gt;&lt;volume&gt;15&lt;/volume&gt;&lt;number&gt;2&lt;/number&gt;&lt;section&gt;321&lt;/section&gt;&lt;dates&gt;&lt;year&gt;1979&lt;/year&gt;&lt;/dates&gt;&lt;isbn&gt;00431397&lt;/isbn&gt;&lt;urls&gt;&lt;/urls&gt;&lt;electronic-resource-num&gt;10.1029/WR015i002p00321&lt;/electronic-resource-num&gt;&lt;/record&gt;&lt;/Cite&gt;&lt;/EndNote&gt;</w:instrText>
        </w:r>
        <w:r w:rsidR="00367085" w:rsidRPr="00367085">
          <w:rPr>
            <w:rStyle w:val="Hyperlink"/>
          </w:rPr>
          <w:fldChar w:fldCharType="separate"/>
        </w:r>
        <w:r w:rsidR="00367085" w:rsidRPr="00367085">
          <w:rPr>
            <w:rStyle w:val="Hyperlink"/>
          </w:rPr>
          <w:t>Wilson et al. (1979)</w:t>
        </w:r>
        <w:r w:rsidR="00367085" w:rsidRPr="00367085">
          <w:rPr>
            <w:rStyle w:val="Hyperlink"/>
          </w:rPr>
          <w:fldChar w:fldCharType="end"/>
        </w:r>
      </w:hyperlink>
      <w:r w:rsidR="0050411B" w:rsidRPr="00465A9F">
        <w:rPr>
          <w:rFonts w:ascii="Times New Roman" w:hAnsi="Times New Roman" w:cs="Times New Roman"/>
        </w:rPr>
        <w:t xml:space="preserve"> </w:t>
      </w:r>
      <w:r w:rsidR="00EE7A3B" w:rsidRPr="00465A9F">
        <w:rPr>
          <w:rFonts w:ascii="Times New Roman" w:hAnsi="Times New Roman" w:cs="Times New Roman"/>
        </w:rPr>
        <w:t xml:space="preserve">found that poor spatial </w:t>
      </w:r>
      <w:r w:rsidR="00EE7A3B" w:rsidRPr="00465A9F">
        <w:rPr>
          <w:rFonts w:ascii="Times New Roman" w:hAnsi="Times New Roman" w:cs="Times New Roman"/>
        </w:rPr>
        <w:lastRenderedPageBreak/>
        <w:t>representation of rainfall input causes significant errors to the estimated hydrograph through an experiment on a small-sized catchment (68.6 km</w:t>
      </w:r>
      <w:r w:rsidR="00EE7A3B" w:rsidRPr="00465A9F">
        <w:rPr>
          <w:rFonts w:ascii="Times New Roman" w:hAnsi="Times New Roman" w:cs="Times New Roman"/>
          <w:vertAlign w:val="superscript"/>
        </w:rPr>
        <w:t>2</w:t>
      </w:r>
      <w:r w:rsidR="00EE7A3B" w:rsidRPr="00465A9F">
        <w:rPr>
          <w:rFonts w:ascii="Times New Roman" w:hAnsi="Times New Roman" w:cs="Times New Roman"/>
        </w:rPr>
        <w:t>). Similarly,</w:t>
      </w:r>
      <w:r w:rsidR="0050411B" w:rsidRPr="00465A9F">
        <w:rPr>
          <w:rFonts w:ascii="Times New Roman" w:hAnsi="Times New Roman" w:cs="Times New Roman"/>
        </w:rPr>
        <w:t xml:space="preserve"> </w:t>
      </w:r>
      <w:hyperlink w:anchor="_ENREF_27" w:tooltip="Michaud, 1994 #228" w:history="1">
        <w:r w:rsidR="00367085" w:rsidRPr="00367085">
          <w:rPr>
            <w:rStyle w:val="Hyperlink"/>
          </w:rPr>
          <w:fldChar w:fldCharType="begin"/>
        </w:r>
        <w:r w:rsidR="00367085" w:rsidRPr="00367085">
          <w:rPr>
            <w:rStyle w:val="Hyperlink"/>
          </w:rPr>
          <w:instrText xml:space="preserve"> ADDIN EN.CITE &lt;EndNote&gt;&lt;Cite AuthorYear="1"&gt;&lt;Author&gt;Michaud&lt;/Author&gt;&lt;Year&gt;1994&lt;/Year&gt;&lt;RecNum&gt;228&lt;/RecNum&gt;&lt;DisplayText&gt;Michaud and Sorooshian (1994)&lt;/DisplayText&gt;&lt;record&gt;&lt;rec-number&gt;228&lt;/rec-number&gt;&lt;foreign-keys&gt;&lt;key app="EN" db-id="d9pe590tsvsx01eerdpx2f2zvtddfs0f2zss" timestamp="1627285628"&gt;228&lt;/key&gt;&lt;/foreign-keys&gt;&lt;ref-type name="Journal Article"&gt;17&lt;/ref-type&gt;&lt;contributors&gt;&lt;authors&gt;&lt;author&gt;Michaud, Jene Diane&lt;/author&gt;&lt;author&gt;Sorooshian, Soroosh&lt;/author&gt;&lt;/authors&gt;&lt;/contributors&gt;&lt;titles&gt;&lt;title&gt;Effect of rainfall-sampling errors on simulations of desert flash floods&lt;/title&gt;&lt;secondary-title&gt;Water Resources Research&lt;/secondary-title&gt;&lt;/titles&gt;&lt;periodical&gt;&lt;full-title&gt;Water Resources Research&lt;/full-title&gt;&lt;/periodical&gt;&lt;pages&gt;2765-2775&lt;/pages&gt;&lt;volume&gt;30&lt;/volume&gt;&lt;number&gt;10&lt;/number&gt;&lt;section&gt;2765&lt;/section&gt;&lt;dates&gt;&lt;year&gt;1994&lt;/year&gt;&lt;/dates&gt;&lt;isbn&gt;00431397&lt;/isbn&gt;&lt;urls&gt;&lt;related-urls&gt;&lt;url&gt;https://agupubs.onlinelibrary.wiley.com/doi/abs/10.1029/94WR01273&lt;/url&gt;&lt;/related-urls&gt;&lt;/urls&gt;&lt;electronic-resource-num&gt;10.1029/94wr01273&lt;/electronic-resource-num&gt;&lt;/record&gt;&lt;/Cite&gt;&lt;/EndNote&gt;</w:instrText>
        </w:r>
        <w:r w:rsidR="00367085" w:rsidRPr="00367085">
          <w:rPr>
            <w:rStyle w:val="Hyperlink"/>
          </w:rPr>
          <w:fldChar w:fldCharType="separate"/>
        </w:r>
        <w:r w:rsidR="00367085" w:rsidRPr="00367085">
          <w:rPr>
            <w:rStyle w:val="Hyperlink"/>
          </w:rPr>
          <w:t>Michaud and Sorooshian (1994)</w:t>
        </w:r>
        <w:r w:rsidR="00367085" w:rsidRPr="00367085">
          <w:rPr>
            <w:rStyle w:val="Hyperlink"/>
          </w:rPr>
          <w:fldChar w:fldCharType="end"/>
        </w:r>
      </w:hyperlink>
      <w:r w:rsidR="0050411B" w:rsidRPr="00465A9F">
        <w:rPr>
          <w:rFonts w:ascii="Times New Roman" w:hAnsi="Times New Roman" w:cs="Times New Roman"/>
        </w:rPr>
        <w:t xml:space="preserve"> </w:t>
      </w:r>
      <w:r w:rsidR="00765324" w:rsidRPr="00465A9F">
        <w:rPr>
          <w:rFonts w:ascii="Times New Roman" w:hAnsi="Times New Roman" w:cs="Times New Roman"/>
        </w:rPr>
        <w:t>examined the effect of rainfall sampling errors on peak-flow estimations on a 150 km</w:t>
      </w:r>
      <w:r w:rsidR="00765324" w:rsidRPr="00465A9F">
        <w:rPr>
          <w:rFonts w:ascii="Times New Roman" w:hAnsi="Times New Roman" w:cs="Times New Roman"/>
          <w:vertAlign w:val="superscript"/>
        </w:rPr>
        <w:t>2</w:t>
      </w:r>
      <w:r w:rsidR="00765324" w:rsidRPr="00465A9F">
        <w:rPr>
          <w:rFonts w:ascii="Times New Roman" w:hAnsi="Times New Roman" w:cs="Times New Roman"/>
        </w:rPr>
        <w:t xml:space="preserve"> semi-arid catchment and concluded that poor spatial representation of rainfall (inadequate rain-gauges network in point sampling) accounts for 58% underestimation in observed peak-flow.</w:t>
      </w:r>
      <w:r w:rsidR="00EE7A3B" w:rsidRPr="00465A9F">
        <w:rPr>
          <w:rFonts w:ascii="Times New Roman" w:hAnsi="Times New Roman" w:cs="Times New Roman"/>
        </w:rPr>
        <w:t xml:space="preserve"> </w:t>
      </w:r>
      <w:r w:rsidR="00765324" w:rsidRPr="00465A9F">
        <w:rPr>
          <w:rFonts w:ascii="Times New Roman" w:hAnsi="Times New Roman" w:cs="Times New Roman"/>
        </w:rPr>
        <w:t xml:space="preserve">However, </w:t>
      </w:r>
      <w:hyperlink w:anchor="_ENREF_28" w:tooltip="Nicótina, 2008 #22" w:history="1">
        <w:r w:rsidR="00367085" w:rsidRPr="00367085">
          <w:rPr>
            <w:rStyle w:val="Hyperlink"/>
          </w:rPr>
          <w:fldChar w:fldCharType="begin"/>
        </w:r>
        <w:r w:rsidR="00367085" w:rsidRPr="00367085">
          <w:rPr>
            <w:rStyle w:val="Hyperlink"/>
          </w:rPr>
          <w:instrText xml:space="preserve"> ADDIN EN.CITE &lt;EndNote&gt;&lt;Cite AuthorYear="1"&gt;&lt;Author&gt;Nicótina&lt;/Author&gt;&lt;Year&gt;2008&lt;/Year&gt;&lt;RecNum&gt;22&lt;/RecNum&gt;&lt;DisplayText&gt;Nicótina et al. (2008)&lt;/DisplayText&gt;&lt;record&gt;&lt;rec-number&gt;22&lt;/rec-number&gt;&lt;foreign-keys&gt;&lt;key app="EN" db-id="d9pe590tsvsx01eerdpx2f2zvtddfs0f2zss" timestamp="1619007444"&gt;22&lt;/key&gt;&lt;/foreign-keys&gt;&lt;ref-type name="Journal Article"&gt;17&lt;/ref-type&gt;&lt;contributors&gt;&lt;authors&gt;&lt;author&gt;Nicótina, L.&lt;/author&gt;&lt;author&gt;Celegon, E. Alessi&lt;/author&gt;&lt;author&gt;Rinaldo, A.&lt;/author&gt;&lt;author&gt;Marani, M.&lt;/author&gt;&lt;/authors&gt;&lt;/contributors&gt;&lt;titles&gt;&lt;title&gt;On the impact of rainfall patterns on the hydrologic response&lt;/title&gt;&lt;secondary-title&gt;Water Resources Research&lt;/secondary-title&gt;&lt;/titles&gt;&lt;periodical&gt;&lt;full-title&gt;Water Resources Research&lt;/full-title&gt;&lt;/periodical&gt;&lt;volume&gt;44&lt;/volume&gt;&lt;number&gt;12&lt;/number&gt;&lt;keywords&gt;&lt;keyword&gt;heterogeneity&lt;/keyword&gt;&lt;keyword&gt;hydrologic response&lt;/keyword&gt;&lt;keyword&gt;rainfall&lt;/keyword&gt;&lt;/keywords&gt;&lt;dates&gt;&lt;year&gt;2008&lt;/year&gt;&lt;pub-dates&gt;&lt;date&gt;2008&lt;/date&gt;&lt;/pub-dates&gt;&lt;/dates&gt;&lt;isbn&gt;1944-7973&lt;/isbn&gt;&lt;urls&gt;&lt;/urls&gt;&lt;electronic-resource-num&gt;https://doi.org/10.1029/2007WR006654&lt;/electronic-resource-num&gt;&lt;remote-database-name&gt;Wiley Online Library&lt;/remote-database-name&gt;&lt;language&gt;en&lt;/language&gt;&lt;access-date&gt;2021-04-20 01:13:59&lt;/access-date&gt;&lt;/record&gt;&lt;/Cite&gt;&lt;/EndNote&gt;</w:instrText>
        </w:r>
        <w:r w:rsidR="00367085" w:rsidRPr="00367085">
          <w:rPr>
            <w:rStyle w:val="Hyperlink"/>
          </w:rPr>
          <w:fldChar w:fldCharType="separate"/>
        </w:r>
        <w:r w:rsidR="00367085" w:rsidRPr="00367085">
          <w:rPr>
            <w:rStyle w:val="Hyperlink"/>
          </w:rPr>
          <w:t>Nicótina et al. (2008)</w:t>
        </w:r>
        <w:r w:rsidR="00367085" w:rsidRPr="00367085">
          <w:rPr>
            <w:rStyle w:val="Hyperlink"/>
          </w:rPr>
          <w:fldChar w:fldCharType="end"/>
        </w:r>
      </w:hyperlink>
      <w:r w:rsidR="005F3B7F" w:rsidRPr="00465A9F">
        <w:rPr>
          <w:rFonts w:ascii="Times New Roman" w:hAnsi="Times New Roman" w:cs="Times New Roman"/>
        </w:rPr>
        <w:t xml:space="preserve"> </w:t>
      </w:r>
      <w:r w:rsidR="00765324" w:rsidRPr="00465A9F">
        <w:rPr>
          <w:rFonts w:ascii="Times New Roman" w:hAnsi="Times New Roman" w:cs="Times New Roman"/>
        </w:rPr>
        <w:t xml:space="preserve">pointed out mixed conclusions in the effect of rainfall spatial variability on rainfall-runoff models response from multiple mesoscale catchments, where some catchments tend to dampen the effect of spatial distributions while others tend to amplify it and concluded that the sensitivity of runoff response to the spatial distribution of rainfall is also affected by catchment characteristics such as hillslope and routing time distribution. </w:t>
      </w:r>
    </w:p>
    <w:p w14:paraId="23162217" w14:textId="2AC2DFF9" w:rsidR="005F3B7F" w:rsidRPr="00465A9F" w:rsidRDefault="008C5A13" w:rsidP="00465A9F">
      <w:pPr>
        <w:pStyle w:val="ListParagraph"/>
        <w:spacing w:line="480" w:lineRule="auto"/>
        <w:ind w:left="0"/>
        <w:rPr>
          <w:rFonts w:ascii="Times New Roman" w:hAnsi="Times New Roman" w:cs="Times New Roman"/>
        </w:rPr>
      </w:pPr>
      <w:r w:rsidRPr="00465A9F">
        <w:rPr>
          <w:rFonts w:ascii="Times New Roman" w:hAnsi="Times New Roman" w:cs="Times New Roman"/>
        </w:rPr>
        <w:t>Sources of simulated streamflow deficiencies have also been reported to be caused by the deficiencies of simulated rainfall in different time periods.</w:t>
      </w:r>
      <w:r w:rsidR="0036137D" w:rsidRPr="00465A9F">
        <w:rPr>
          <w:rFonts w:ascii="Times New Roman" w:hAnsi="Times New Roman" w:cs="Times New Roman"/>
        </w:rPr>
        <w:t xml:space="preserve"> In particular,</w:t>
      </w:r>
      <w:r w:rsidRPr="00465A9F">
        <w:rPr>
          <w:rFonts w:ascii="Times New Roman" w:hAnsi="Times New Roman" w:cs="Times New Roman"/>
        </w:rPr>
        <w:t xml:space="preserve"> </w:t>
      </w:r>
      <w:r w:rsidR="00E72F21" w:rsidRPr="00465A9F">
        <w:rPr>
          <w:rFonts w:ascii="Times New Roman" w:hAnsi="Times New Roman" w:cs="Times New Roman"/>
        </w:rPr>
        <w:t>poor simulated streamflow</w:t>
      </w:r>
      <w:r w:rsidR="00623522" w:rsidRPr="00465A9F">
        <w:rPr>
          <w:rFonts w:ascii="Times New Roman" w:hAnsi="Times New Roman" w:cs="Times New Roman"/>
        </w:rPr>
        <w:t xml:space="preserve"> within a month</w:t>
      </w:r>
      <w:r w:rsidR="00E72F21" w:rsidRPr="00465A9F">
        <w:rPr>
          <w:rFonts w:ascii="Times New Roman" w:hAnsi="Times New Roman" w:cs="Times New Roman"/>
        </w:rPr>
        <w:t xml:space="preserve"> could be the result of rainfall deficiencies in</w:t>
      </w:r>
      <w:r w:rsidR="00623522" w:rsidRPr="00465A9F">
        <w:rPr>
          <w:rFonts w:ascii="Times New Roman" w:hAnsi="Times New Roman" w:cs="Times New Roman"/>
        </w:rPr>
        <w:t xml:space="preserve"> the</w:t>
      </w:r>
      <w:r w:rsidR="00E72F21" w:rsidRPr="00465A9F">
        <w:rPr>
          <w:rFonts w:ascii="Times New Roman" w:hAnsi="Times New Roman" w:cs="Times New Roman"/>
        </w:rPr>
        <w:t xml:space="preserve"> </w:t>
      </w:r>
      <w:r w:rsidR="00623522" w:rsidRPr="00465A9F">
        <w:rPr>
          <w:rFonts w:ascii="Times New Roman" w:hAnsi="Times New Roman" w:cs="Times New Roman"/>
        </w:rPr>
        <w:t xml:space="preserve">concurrent month, the preceding </w:t>
      </w:r>
      <w:r w:rsidR="001E6E88" w:rsidRPr="00465A9F">
        <w:rPr>
          <w:rFonts w:ascii="Times New Roman" w:hAnsi="Times New Roman" w:cs="Times New Roman"/>
        </w:rPr>
        <w:t>month,</w:t>
      </w:r>
      <w:r w:rsidR="00623522" w:rsidRPr="00465A9F">
        <w:rPr>
          <w:rFonts w:ascii="Times New Roman" w:hAnsi="Times New Roman" w:cs="Times New Roman"/>
        </w:rPr>
        <w:t xml:space="preserve"> or a contiguous block of month</w:t>
      </w:r>
      <w:r w:rsidR="0036137D" w:rsidRPr="00465A9F">
        <w:rPr>
          <w:rFonts w:ascii="Times New Roman" w:hAnsi="Times New Roman" w:cs="Times New Roman"/>
        </w:rPr>
        <w:t xml:space="preserve"> </w:t>
      </w:r>
      <w:r w:rsidR="005F3B7F" w:rsidRPr="00465A9F">
        <w:rPr>
          <w:rFonts w:ascii="Times New Roman" w:hAnsi="Times New Roman" w:cs="Times New Roman"/>
        </w:rPr>
        <w:fldChar w:fldCharType="begin"/>
      </w:r>
      <w:r w:rsidR="00180473" w:rsidRPr="00465A9F">
        <w:rPr>
          <w:rFonts w:ascii="Times New Roman" w:hAnsi="Times New Roman" w:cs="Times New Roman"/>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5F3B7F" w:rsidRPr="00465A9F">
        <w:rPr>
          <w:rFonts w:ascii="Times New Roman" w:hAnsi="Times New Roman" w:cs="Times New Roman"/>
        </w:rPr>
        <w:fldChar w:fldCharType="separate"/>
      </w:r>
      <w:r w:rsidR="005F3B7F" w:rsidRPr="00465A9F">
        <w:rPr>
          <w:rFonts w:ascii="Times New Roman" w:hAnsi="Times New Roman" w:cs="Times New Roman"/>
          <w:noProof/>
        </w:rPr>
        <w:t>(</w:t>
      </w:r>
      <w:hyperlink w:anchor="_ENREF_4" w:tooltip="Bennett, 2019 #1" w:history="1">
        <w:r w:rsidR="00367085" w:rsidRPr="00367085">
          <w:rPr>
            <w:rStyle w:val="Hyperlink"/>
          </w:rPr>
          <w:t>Bennett et al., 2019</w:t>
        </w:r>
      </w:hyperlink>
      <w:r w:rsidR="005F3B7F" w:rsidRPr="00465A9F">
        <w:rPr>
          <w:rFonts w:ascii="Times New Roman" w:hAnsi="Times New Roman" w:cs="Times New Roman"/>
          <w:noProof/>
        </w:rPr>
        <w:t>)</w:t>
      </w:r>
      <w:r w:rsidR="005F3B7F" w:rsidRPr="00465A9F">
        <w:rPr>
          <w:rFonts w:ascii="Times New Roman" w:hAnsi="Times New Roman" w:cs="Times New Roman"/>
        </w:rPr>
        <w:fldChar w:fldCharType="end"/>
      </w:r>
      <w:r w:rsidR="00BC6689" w:rsidRPr="00465A9F">
        <w:rPr>
          <w:rFonts w:ascii="Times New Roman" w:hAnsi="Times New Roman" w:cs="Times New Roman"/>
        </w:rPr>
        <w:t xml:space="preserve">. </w:t>
      </w:r>
      <w:r w:rsidR="00007C96" w:rsidRPr="00465A9F">
        <w:rPr>
          <w:rFonts w:ascii="Times New Roman" w:hAnsi="Times New Roman" w:cs="Times New Roman"/>
        </w:rPr>
        <w:t xml:space="preserve">It was </w:t>
      </w:r>
      <w:r w:rsidR="00BC6689" w:rsidRPr="00465A9F">
        <w:rPr>
          <w:rFonts w:ascii="Times New Roman" w:hAnsi="Times New Roman" w:cs="Times New Roman"/>
        </w:rPr>
        <w:t>also found that in some cases, “good” simulated rainfall can create “poor” streamflow estimations while “poor” simulated rainfall can create “good” streamflow estimations</w:t>
      </w:r>
      <w:r w:rsidR="00007C96" w:rsidRPr="00465A9F">
        <w:rPr>
          <w:rFonts w:ascii="Times New Roman" w:hAnsi="Times New Roman" w:cs="Times New Roman"/>
        </w:rPr>
        <w:t xml:space="preserve"> </w:t>
      </w:r>
      <w:r w:rsidR="00007C96" w:rsidRPr="00465A9F">
        <w:rPr>
          <w:rFonts w:ascii="Times New Roman" w:hAnsi="Times New Roman" w:cs="Times New Roman"/>
        </w:rPr>
        <w:fldChar w:fldCharType="begin"/>
      </w:r>
      <w:r w:rsidR="00180473" w:rsidRPr="00465A9F">
        <w:rPr>
          <w:rFonts w:ascii="Times New Roman" w:hAnsi="Times New Roman" w:cs="Times New Roman"/>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007C96" w:rsidRPr="00465A9F">
        <w:rPr>
          <w:rFonts w:ascii="Times New Roman" w:hAnsi="Times New Roman" w:cs="Times New Roman"/>
        </w:rPr>
        <w:fldChar w:fldCharType="separate"/>
      </w:r>
      <w:r w:rsidR="00007C96" w:rsidRPr="00465A9F">
        <w:rPr>
          <w:rFonts w:ascii="Times New Roman" w:hAnsi="Times New Roman" w:cs="Times New Roman"/>
          <w:noProof/>
        </w:rPr>
        <w:t>(</w:t>
      </w:r>
      <w:hyperlink w:anchor="_ENREF_4" w:tooltip="Bennett, 2019 #1" w:history="1">
        <w:r w:rsidR="00367085" w:rsidRPr="00367085">
          <w:rPr>
            <w:rStyle w:val="Hyperlink"/>
          </w:rPr>
          <w:t>Bennett et al., 2019</w:t>
        </w:r>
      </w:hyperlink>
      <w:r w:rsidR="00007C96" w:rsidRPr="00465A9F">
        <w:rPr>
          <w:rFonts w:ascii="Times New Roman" w:hAnsi="Times New Roman" w:cs="Times New Roman"/>
          <w:noProof/>
        </w:rPr>
        <w:t>)</w:t>
      </w:r>
      <w:r w:rsidR="00007C96" w:rsidRPr="00465A9F">
        <w:rPr>
          <w:rFonts w:ascii="Times New Roman" w:hAnsi="Times New Roman" w:cs="Times New Roman"/>
        </w:rPr>
        <w:fldChar w:fldCharType="end"/>
      </w:r>
      <w:r w:rsidR="00BC6689" w:rsidRPr="00465A9F">
        <w:rPr>
          <w:rFonts w:ascii="Times New Roman" w:hAnsi="Times New Roman" w:cs="Times New Roman"/>
        </w:rPr>
        <w:t xml:space="preserve">. </w:t>
      </w:r>
      <w:r w:rsidR="00DC0AC3" w:rsidRPr="00465A9F">
        <w:rPr>
          <w:rFonts w:ascii="Times New Roman" w:hAnsi="Times New Roman" w:cs="Times New Roman"/>
        </w:rPr>
        <w:t>The case of “good” rainfall</w:t>
      </w:r>
      <w:r w:rsidR="004C22F9" w:rsidRPr="00465A9F">
        <w:rPr>
          <w:rFonts w:ascii="Times New Roman" w:hAnsi="Times New Roman" w:cs="Times New Roman"/>
        </w:rPr>
        <w:t xml:space="preserve"> - </w:t>
      </w:r>
      <w:r w:rsidR="00DC0AC3" w:rsidRPr="00465A9F">
        <w:rPr>
          <w:rFonts w:ascii="Times New Roman" w:hAnsi="Times New Roman" w:cs="Times New Roman"/>
        </w:rPr>
        <w:t>“poor”</w:t>
      </w:r>
      <w:r w:rsidR="004C22F9" w:rsidRPr="00465A9F">
        <w:rPr>
          <w:rFonts w:ascii="Times New Roman" w:hAnsi="Times New Roman" w:cs="Times New Roman"/>
        </w:rPr>
        <w:t xml:space="preserve"> </w:t>
      </w:r>
      <w:r w:rsidR="00DC0AC3" w:rsidRPr="00465A9F">
        <w:rPr>
          <w:rFonts w:ascii="Times New Roman" w:hAnsi="Times New Roman" w:cs="Times New Roman"/>
        </w:rPr>
        <w:t xml:space="preserve">streamflow has also been reported </w:t>
      </w:r>
      <w:r w:rsidR="005F3B7F" w:rsidRPr="00465A9F">
        <w:rPr>
          <w:rFonts w:ascii="Times New Roman" w:hAnsi="Times New Roman" w:cs="Times New Roman"/>
        </w:rPr>
        <w:t xml:space="preserve">in </w:t>
      </w:r>
      <w:r w:rsidR="005F3B7F" w:rsidRPr="00465A9F">
        <w:rPr>
          <w:rFonts w:ascii="Times New Roman" w:hAnsi="Times New Roman" w:cs="Times New Roman"/>
        </w:rPr>
        <w:fldChar w:fldCharType="begin"/>
      </w:r>
      <w:r w:rsidR="00180473" w:rsidRPr="00465A9F">
        <w:rPr>
          <w:rFonts w:ascii="Times New Roman" w:hAnsi="Times New Roman" w:cs="Times New Roman"/>
        </w:rPr>
        <w:instrText xml:space="preserve"> ADDIN EN.CITE &lt;EndNote&gt;&lt;Cite&gt;&lt;Author&gt;Gao&lt;/Author&gt;&lt;Year&gt;2020&lt;/Year&gt;&lt;RecNum&gt;52&lt;/RecNum&gt;&lt;DisplayText&gt;(Gao et al., 2020)&lt;/DisplayText&gt;&lt;record&gt;&lt;rec-number&gt;52&lt;/rec-number&gt;&lt;foreign-keys&gt;&lt;key app="EN" db-id="d9pe590tsvsx01eerdpx2f2zvtddfs0f2zss" timestamp="1619190639"&gt;52&lt;/key&gt;&lt;/foreign-keys&gt;&lt;ref-type name="Journal Article"&gt;17&lt;/ref-type&gt;&lt;contributors&gt;&lt;authors&gt;&lt;author&gt;Gao, Chao&lt;/author&gt;&lt;author&gt;Booij, Martijn J.&lt;/author&gt;&lt;author&gt;Xu, Yue-Ping&lt;/author&gt;&lt;/authors&gt;&lt;/contributors&gt;&lt;titles&gt;&lt;title&gt;Development and hydrometeorological evaluation of a new stochastic daily rainfall model: Coupling Markov chain with rainfall event model&lt;/title&gt;&lt;secondary-title&gt;Journal of hydrology (Amsterdam)&lt;/secondary-title&gt;&lt;/titles&gt;&lt;periodical&gt;&lt;full-title&gt;Journal of hydrology (Amsterdam)&lt;/full-title&gt;&lt;/periodical&gt;&lt;pages&gt;125337&lt;/pages&gt;&lt;volume&gt;589&lt;/volume&gt;&lt;keywords&gt;&lt;keyword&gt;Markov chain&lt;/keyword&gt;&lt;keyword&gt;Stochastic rainfall model&lt;/keyword&gt;&lt;keyword&gt;High and low flows&lt;/keyword&gt;&lt;keyword&gt;Rainfall patterns&lt;/keyword&gt;&lt;keyword&gt;Copula&lt;/keyword&gt;&lt;keyword&gt;Rainfall event characteristics&lt;/keyword&gt;&lt;keyword&gt;UT-Hybrid-D&lt;/keyword&gt;&lt;keyword&gt;Hydrology&lt;/keyword&gt;&lt;keyword&gt;Precipitation variability&lt;/keyword&gt;&lt;keyword&gt;Runoff&lt;/keyword&gt;&lt;keyword&gt;Droughts&lt;/keyword&gt;&lt;keyword&gt;Analysis&lt;/keyword&gt;&lt;keyword&gt;Models&lt;/keyword&gt;&lt;keyword&gt;Aquatic resources&lt;/keyword&gt;&lt;keyword&gt;Rain and rainfall&lt;/keyword&gt;&lt;/keywords&gt;&lt;dates&gt;&lt;year&gt;2020&lt;/year&gt;&lt;/dates&gt;&lt;publisher&gt;Elsevier B.V&lt;/publisher&gt;&lt;isbn&gt;0022-1694&lt;/isbn&gt;&lt;urls&gt;&lt;/urls&gt;&lt;electronic-resource-num&gt;10.1016/j.jhydrol.2020.125337&lt;/electronic-resource-num&gt;&lt;/record&gt;&lt;/Cite&gt;&lt;/EndNote&gt;</w:instrText>
      </w:r>
      <w:r w:rsidR="005F3B7F" w:rsidRPr="00465A9F">
        <w:rPr>
          <w:rFonts w:ascii="Times New Roman" w:hAnsi="Times New Roman" w:cs="Times New Roman"/>
        </w:rPr>
        <w:fldChar w:fldCharType="separate"/>
      </w:r>
      <w:r w:rsidR="005F3B7F" w:rsidRPr="00465A9F">
        <w:rPr>
          <w:rFonts w:ascii="Times New Roman" w:hAnsi="Times New Roman" w:cs="Times New Roman"/>
          <w:noProof/>
        </w:rPr>
        <w:t>(</w:t>
      </w:r>
      <w:hyperlink w:anchor="_ENREF_18" w:tooltip="Gao, 2020 #52" w:history="1">
        <w:r w:rsidR="00367085" w:rsidRPr="00367085">
          <w:rPr>
            <w:rStyle w:val="Hyperlink"/>
          </w:rPr>
          <w:t>Gao et al., 2020</w:t>
        </w:r>
      </w:hyperlink>
      <w:r w:rsidR="005F3B7F" w:rsidRPr="00465A9F">
        <w:rPr>
          <w:rFonts w:ascii="Times New Roman" w:hAnsi="Times New Roman" w:cs="Times New Roman"/>
          <w:noProof/>
        </w:rPr>
        <w:t>)</w:t>
      </w:r>
      <w:r w:rsidR="005F3B7F" w:rsidRPr="00465A9F">
        <w:rPr>
          <w:rFonts w:ascii="Times New Roman" w:hAnsi="Times New Roman" w:cs="Times New Roman"/>
        </w:rPr>
        <w:fldChar w:fldCharType="end"/>
      </w:r>
      <w:r w:rsidR="00DC0AC3" w:rsidRPr="00465A9F">
        <w:rPr>
          <w:rFonts w:ascii="Times New Roman" w:hAnsi="Times New Roman" w:cs="Times New Roman"/>
        </w:rPr>
        <w:t xml:space="preserve">, in which </w:t>
      </w:r>
      <w:r w:rsidR="005F3B7F" w:rsidRPr="00465A9F">
        <w:rPr>
          <w:rFonts w:ascii="Times New Roman" w:hAnsi="Times New Roman" w:cs="Times New Roman"/>
        </w:rPr>
        <w:t>a single site</w:t>
      </w:r>
      <w:r w:rsidR="00DC0AC3" w:rsidRPr="00465A9F">
        <w:rPr>
          <w:rFonts w:ascii="Times New Roman" w:hAnsi="Times New Roman" w:cs="Times New Roman"/>
        </w:rPr>
        <w:t xml:space="preserve"> </w:t>
      </w:r>
      <w:r w:rsidR="00A04ED2" w:rsidRPr="00465A9F">
        <w:rPr>
          <w:rFonts w:ascii="Times New Roman" w:hAnsi="Times New Roman" w:cs="Times New Roman"/>
        </w:rPr>
        <w:t>SRM</w:t>
      </w:r>
      <w:r w:rsidR="005F3B7F" w:rsidRPr="00465A9F">
        <w:rPr>
          <w:rFonts w:ascii="Times New Roman" w:hAnsi="Times New Roman" w:cs="Times New Roman"/>
        </w:rPr>
        <w:t xml:space="preserve"> was developed and</w:t>
      </w:r>
      <w:r w:rsidR="00DC0AC3" w:rsidRPr="00465A9F">
        <w:rPr>
          <w:rFonts w:ascii="Times New Roman" w:hAnsi="Times New Roman" w:cs="Times New Roman"/>
        </w:rPr>
        <w:t xml:space="preserve"> </w:t>
      </w:r>
      <w:r w:rsidR="005F3B7F" w:rsidRPr="00465A9F">
        <w:rPr>
          <w:rFonts w:ascii="Times New Roman" w:hAnsi="Times New Roman" w:cs="Times New Roman"/>
        </w:rPr>
        <w:t>was</w:t>
      </w:r>
      <w:r w:rsidR="00DC0AC3" w:rsidRPr="00465A9F">
        <w:rPr>
          <w:rFonts w:ascii="Times New Roman" w:hAnsi="Times New Roman" w:cs="Times New Roman"/>
        </w:rPr>
        <w:t xml:space="preserve"> shown to capture well a range of rainfall statistics including</w:t>
      </w:r>
      <w:r w:rsidR="001624D9" w:rsidRPr="00465A9F">
        <w:rPr>
          <w:rFonts w:ascii="Times New Roman" w:hAnsi="Times New Roman" w:cs="Times New Roman"/>
        </w:rPr>
        <w:t xml:space="preserve"> the wet and dry spell distributions,</w:t>
      </w:r>
      <w:r w:rsidR="00DC0AC3" w:rsidRPr="00465A9F">
        <w:rPr>
          <w:rFonts w:ascii="Times New Roman" w:hAnsi="Times New Roman" w:cs="Times New Roman"/>
        </w:rPr>
        <w:t xml:space="preserve"> the lower and the upper tails. However</w:t>
      </w:r>
      <w:r w:rsidR="00D24F74" w:rsidRPr="00465A9F">
        <w:rPr>
          <w:rFonts w:ascii="Times New Roman" w:hAnsi="Times New Roman" w:cs="Times New Roman"/>
        </w:rPr>
        <w:t>,</w:t>
      </w:r>
      <w:r w:rsidR="00DC0AC3" w:rsidRPr="00465A9F">
        <w:rPr>
          <w:rFonts w:ascii="Times New Roman" w:hAnsi="Times New Roman" w:cs="Times New Roman"/>
        </w:rPr>
        <w:t xml:space="preserve"> when the model is used to generate rainfall input for a rainfall-runoff model, the streamflow </w:t>
      </w:r>
      <w:r w:rsidR="00AC4310" w:rsidRPr="00465A9F">
        <w:rPr>
          <w:rFonts w:ascii="Times New Roman" w:hAnsi="Times New Roman" w:cs="Times New Roman"/>
        </w:rPr>
        <w:t>estimation</w:t>
      </w:r>
      <w:r w:rsidR="00DC0AC3" w:rsidRPr="00465A9F">
        <w:rPr>
          <w:rFonts w:ascii="Times New Roman" w:hAnsi="Times New Roman" w:cs="Times New Roman"/>
        </w:rPr>
        <w:t xml:space="preserve"> was shown to </w:t>
      </w:r>
      <w:r w:rsidR="00D24F74" w:rsidRPr="00465A9F">
        <w:rPr>
          <w:rFonts w:ascii="Times New Roman" w:hAnsi="Times New Roman" w:cs="Times New Roman"/>
        </w:rPr>
        <w:t xml:space="preserve">have relatively </w:t>
      </w:r>
      <w:r w:rsidR="007A3C5C" w:rsidRPr="00465A9F">
        <w:rPr>
          <w:rFonts w:ascii="Times New Roman" w:hAnsi="Times New Roman" w:cs="Times New Roman"/>
        </w:rPr>
        <w:t>large</w:t>
      </w:r>
      <w:r w:rsidR="00D24F74" w:rsidRPr="00465A9F">
        <w:rPr>
          <w:rFonts w:ascii="Times New Roman" w:hAnsi="Times New Roman" w:cs="Times New Roman"/>
        </w:rPr>
        <w:t xml:space="preserve"> underestimation in</w:t>
      </w:r>
      <w:r w:rsidR="00551E08" w:rsidRPr="00465A9F">
        <w:rPr>
          <w:rFonts w:ascii="Times New Roman" w:hAnsi="Times New Roman" w:cs="Times New Roman"/>
        </w:rPr>
        <w:t xml:space="preserve"> the</w:t>
      </w:r>
      <w:r w:rsidR="00D24F74" w:rsidRPr="00465A9F">
        <w:rPr>
          <w:rFonts w:ascii="Times New Roman" w:hAnsi="Times New Roman" w:cs="Times New Roman"/>
        </w:rPr>
        <w:t xml:space="preserve"> high flow ranges (from the 90</w:t>
      </w:r>
      <w:r w:rsidR="00D24F74" w:rsidRPr="00465A9F">
        <w:rPr>
          <w:rFonts w:ascii="Times New Roman" w:hAnsi="Times New Roman" w:cs="Times New Roman"/>
          <w:vertAlign w:val="superscript"/>
        </w:rPr>
        <w:t>th</w:t>
      </w:r>
      <w:r w:rsidR="00D24F74" w:rsidRPr="00465A9F">
        <w:rPr>
          <w:rFonts w:ascii="Times New Roman" w:hAnsi="Times New Roman" w:cs="Times New Roman"/>
        </w:rPr>
        <w:t xml:space="preserve"> to the 99</w:t>
      </w:r>
      <w:r w:rsidR="00D24F74" w:rsidRPr="00465A9F">
        <w:rPr>
          <w:rFonts w:ascii="Times New Roman" w:hAnsi="Times New Roman" w:cs="Times New Roman"/>
          <w:vertAlign w:val="superscript"/>
        </w:rPr>
        <w:t>th</w:t>
      </w:r>
      <w:r w:rsidR="00D24F74" w:rsidRPr="00465A9F">
        <w:rPr>
          <w:rFonts w:ascii="Times New Roman" w:hAnsi="Times New Roman" w:cs="Times New Roman"/>
        </w:rPr>
        <w:t xml:space="preserve"> percentile</w:t>
      </w:r>
      <w:r w:rsidR="00AC4310" w:rsidRPr="00465A9F">
        <w:rPr>
          <w:rFonts w:ascii="Times New Roman" w:hAnsi="Times New Roman" w:cs="Times New Roman"/>
        </w:rPr>
        <w:t>s</w:t>
      </w:r>
      <w:r w:rsidR="00D24F74" w:rsidRPr="00465A9F">
        <w:rPr>
          <w:rFonts w:ascii="Times New Roman" w:hAnsi="Times New Roman" w:cs="Times New Roman"/>
        </w:rPr>
        <w:t>, with increasing magnitude of underestimation).</w:t>
      </w:r>
      <w:r w:rsidR="003E5DBB" w:rsidRPr="00465A9F">
        <w:rPr>
          <w:rFonts w:ascii="Times New Roman" w:hAnsi="Times New Roman" w:cs="Times New Roman"/>
        </w:rPr>
        <w:t xml:space="preserve"> </w:t>
      </w:r>
      <w:r w:rsidR="005F3B7F" w:rsidRPr="00465A9F">
        <w:rPr>
          <w:rFonts w:ascii="Times New Roman" w:hAnsi="Times New Roman" w:cs="Times New Roman"/>
        </w:rPr>
        <w:t>It is eviden</w:t>
      </w:r>
      <w:r w:rsidR="00DD51A3" w:rsidRPr="00465A9F">
        <w:rPr>
          <w:rFonts w:ascii="Times New Roman" w:hAnsi="Times New Roman" w:cs="Times New Roman"/>
        </w:rPr>
        <w:t>t</w:t>
      </w:r>
      <w:r w:rsidR="005F3B7F" w:rsidRPr="00465A9F">
        <w:rPr>
          <w:rFonts w:ascii="Times New Roman" w:hAnsi="Times New Roman" w:cs="Times New Roman"/>
        </w:rPr>
        <w:t xml:space="preserve"> that a </w:t>
      </w:r>
      <w:r w:rsidR="00A04ED2" w:rsidRPr="00465A9F">
        <w:rPr>
          <w:rFonts w:ascii="Times New Roman" w:hAnsi="Times New Roman" w:cs="Times New Roman"/>
        </w:rPr>
        <w:t>SRM</w:t>
      </w:r>
      <w:r w:rsidR="005F3B7F" w:rsidRPr="00465A9F">
        <w:rPr>
          <w:rFonts w:ascii="Times New Roman" w:hAnsi="Times New Roman" w:cs="Times New Roman"/>
        </w:rPr>
        <w:t xml:space="preserve"> should not only</w:t>
      </w:r>
      <w:r w:rsidR="00A04ED2" w:rsidRPr="00465A9F">
        <w:rPr>
          <w:rFonts w:ascii="Times New Roman" w:hAnsi="Times New Roman" w:cs="Times New Roman"/>
        </w:rPr>
        <w:t xml:space="preserve"> be able to</w:t>
      </w:r>
      <w:r w:rsidR="005F3B7F" w:rsidRPr="00465A9F">
        <w:rPr>
          <w:rFonts w:ascii="Times New Roman" w:hAnsi="Times New Roman" w:cs="Times New Roman"/>
        </w:rPr>
        <w:t xml:space="preserve"> preserve observed rainfall </w:t>
      </w:r>
      <w:r w:rsidR="00BB18F3" w:rsidRPr="00465A9F">
        <w:rPr>
          <w:rFonts w:ascii="Times New Roman" w:hAnsi="Times New Roman" w:cs="Times New Roman"/>
        </w:rPr>
        <w:t>attributes</w:t>
      </w:r>
      <w:r w:rsidR="005F3B7F" w:rsidRPr="00465A9F">
        <w:rPr>
          <w:rFonts w:ascii="Times New Roman" w:hAnsi="Times New Roman" w:cs="Times New Roman"/>
        </w:rPr>
        <w:t xml:space="preserve"> but also </w:t>
      </w:r>
      <w:r w:rsidR="00BB18F3" w:rsidRPr="00465A9F">
        <w:rPr>
          <w:rFonts w:ascii="Times New Roman" w:hAnsi="Times New Roman" w:cs="Times New Roman"/>
        </w:rPr>
        <w:t xml:space="preserve">be able to capture observed </w:t>
      </w:r>
      <w:r w:rsidR="00902CCA" w:rsidRPr="00465A9F">
        <w:rPr>
          <w:rFonts w:ascii="Times New Roman" w:hAnsi="Times New Roman" w:cs="Times New Roman"/>
        </w:rPr>
        <w:t>streamflow characteristics</w:t>
      </w:r>
      <w:r w:rsidR="00DD51A3" w:rsidRPr="00465A9F">
        <w:rPr>
          <w:rFonts w:ascii="Times New Roman" w:hAnsi="Times New Roman" w:cs="Times New Roman"/>
        </w:rPr>
        <w:t xml:space="preserve"> for practical hydrological application</w:t>
      </w:r>
      <w:r w:rsidR="00902CCA" w:rsidRPr="00465A9F">
        <w:rPr>
          <w:rFonts w:ascii="Times New Roman" w:hAnsi="Times New Roman" w:cs="Times New Roman"/>
        </w:rPr>
        <w:t xml:space="preserve">. Hitherto, studies on SRMs development generally considered observed rainfall statistics as benchmarks without any consideration on streamflow statistics. Hence, the aim </w:t>
      </w:r>
      <w:r w:rsidR="00902CCA" w:rsidRPr="00465A9F">
        <w:rPr>
          <w:rFonts w:ascii="Times New Roman" w:hAnsi="Times New Roman" w:cs="Times New Roman"/>
        </w:rPr>
        <w:lastRenderedPageBreak/>
        <w:t xml:space="preserve">of this paper is to </w:t>
      </w:r>
      <w:r w:rsidR="00771432" w:rsidRPr="00465A9F">
        <w:rPr>
          <w:rFonts w:ascii="Times New Roman" w:hAnsi="Times New Roman" w:cs="Times New Roman"/>
        </w:rPr>
        <w:t>develop a new approach to SRMs development that considers both rainfall and streamflow statistics.</w:t>
      </w:r>
    </w:p>
    <w:p w14:paraId="5C449C89" w14:textId="646CDFD1" w:rsidR="003C69B8" w:rsidRPr="00465A9F" w:rsidRDefault="003C69B8" w:rsidP="00465A9F">
      <w:pPr>
        <w:pStyle w:val="ListParagraph"/>
        <w:spacing w:line="480" w:lineRule="auto"/>
        <w:ind w:left="0"/>
        <w:rPr>
          <w:rFonts w:ascii="Times New Roman" w:hAnsi="Times New Roman" w:cs="Times New Roman"/>
        </w:rPr>
      </w:pPr>
      <w:r w:rsidRPr="00465A9F">
        <w:rPr>
          <w:rFonts w:ascii="Times New Roman" w:hAnsi="Times New Roman" w:cs="Times New Roman"/>
        </w:rPr>
        <w:t xml:space="preserve">The </w:t>
      </w:r>
      <w:r w:rsidR="00007C96" w:rsidRPr="00465A9F">
        <w:rPr>
          <w:rFonts w:ascii="Times New Roman" w:hAnsi="Times New Roman" w:cs="Times New Roman"/>
        </w:rPr>
        <w:t xml:space="preserve">three </w:t>
      </w:r>
      <w:r w:rsidRPr="00465A9F">
        <w:rPr>
          <w:rFonts w:ascii="Times New Roman" w:hAnsi="Times New Roman" w:cs="Times New Roman"/>
        </w:rPr>
        <w:t>key objective</w:t>
      </w:r>
      <w:r w:rsidR="00551E08" w:rsidRPr="00465A9F">
        <w:rPr>
          <w:rFonts w:ascii="Times New Roman" w:hAnsi="Times New Roman" w:cs="Times New Roman"/>
        </w:rPr>
        <w:t>s</w:t>
      </w:r>
      <w:r w:rsidRPr="00465A9F">
        <w:rPr>
          <w:rFonts w:ascii="Times New Roman" w:hAnsi="Times New Roman" w:cs="Times New Roman"/>
        </w:rPr>
        <w:t xml:space="preserve"> of this paper are:</w:t>
      </w:r>
    </w:p>
    <w:p w14:paraId="22FD4574" w14:textId="2147B8A6" w:rsidR="003C69B8" w:rsidRPr="00465A9F" w:rsidRDefault="003C69B8" w:rsidP="00465A9F">
      <w:pPr>
        <w:pStyle w:val="ListParagraph"/>
        <w:numPr>
          <w:ilvl w:val="0"/>
          <w:numId w:val="9"/>
        </w:numPr>
        <w:spacing w:line="480" w:lineRule="auto"/>
        <w:ind w:left="0"/>
        <w:rPr>
          <w:rFonts w:ascii="Times New Roman" w:hAnsi="Times New Roman" w:cs="Times New Roman"/>
        </w:rPr>
      </w:pPr>
      <w:r w:rsidRPr="00465A9F">
        <w:rPr>
          <w:rFonts w:ascii="Times New Roman" w:hAnsi="Times New Roman" w:cs="Times New Roman"/>
        </w:rPr>
        <w:t>Present the hydrological calibration procedure for SRMs</w:t>
      </w:r>
      <w:r w:rsidR="004C22F9" w:rsidRPr="00465A9F">
        <w:rPr>
          <w:rFonts w:ascii="Times New Roman" w:hAnsi="Times New Roman" w:cs="Times New Roman"/>
        </w:rPr>
        <w:t xml:space="preserve">. </w:t>
      </w:r>
    </w:p>
    <w:p w14:paraId="6D30EF1F" w14:textId="3A02F73F" w:rsidR="003C69B8" w:rsidRPr="00465A9F" w:rsidRDefault="003C69B8" w:rsidP="00465A9F">
      <w:pPr>
        <w:pStyle w:val="ListParagraph"/>
        <w:numPr>
          <w:ilvl w:val="0"/>
          <w:numId w:val="9"/>
        </w:numPr>
        <w:spacing w:line="480" w:lineRule="auto"/>
        <w:ind w:left="0"/>
        <w:rPr>
          <w:rFonts w:ascii="Times New Roman" w:hAnsi="Times New Roman" w:cs="Times New Roman"/>
        </w:rPr>
      </w:pPr>
      <w:r w:rsidRPr="00465A9F">
        <w:rPr>
          <w:rFonts w:ascii="Times New Roman" w:hAnsi="Times New Roman" w:cs="Times New Roman"/>
        </w:rPr>
        <w:t>Demonstrate</w:t>
      </w:r>
      <w:r w:rsidR="00A04ED2" w:rsidRPr="00465A9F">
        <w:rPr>
          <w:rFonts w:ascii="Times New Roman" w:hAnsi="Times New Roman" w:cs="Times New Roman"/>
        </w:rPr>
        <w:t xml:space="preserve"> scenarios where simulated rainfall categorised as “good” translated to simulated runoff categorised as “bad”.</w:t>
      </w:r>
      <w:r w:rsidRPr="00465A9F">
        <w:rPr>
          <w:rFonts w:ascii="Times New Roman" w:hAnsi="Times New Roman" w:cs="Times New Roman"/>
        </w:rPr>
        <w:t xml:space="preserve"> </w:t>
      </w:r>
      <w:r w:rsidR="00A04ED2" w:rsidRPr="00465A9F">
        <w:rPr>
          <w:rFonts w:ascii="Times New Roman" w:hAnsi="Times New Roman" w:cs="Times New Roman"/>
        </w:rPr>
        <w:t xml:space="preserve">A range of catchments within Australia </w:t>
      </w:r>
      <w:r w:rsidR="000354C2" w:rsidRPr="00465A9F">
        <w:rPr>
          <w:rFonts w:ascii="Times New Roman" w:hAnsi="Times New Roman" w:cs="Times New Roman"/>
        </w:rPr>
        <w:t>are examined with the use of a SRM and lumped conceptual rainfall runoff model</w:t>
      </w:r>
      <w:r w:rsidR="00A04ED2" w:rsidRPr="00465A9F">
        <w:rPr>
          <w:rFonts w:ascii="Times New Roman" w:hAnsi="Times New Roman" w:cs="Times New Roman"/>
        </w:rPr>
        <w:t>.</w:t>
      </w:r>
    </w:p>
    <w:p w14:paraId="0DB2AD79" w14:textId="5ED21CEE" w:rsidR="003C69B8" w:rsidRPr="00465A9F" w:rsidRDefault="00D10661" w:rsidP="00465A9F">
      <w:pPr>
        <w:pStyle w:val="ListParagraph"/>
        <w:numPr>
          <w:ilvl w:val="0"/>
          <w:numId w:val="9"/>
        </w:numPr>
        <w:spacing w:line="480" w:lineRule="auto"/>
        <w:ind w:left="0"/>
        <w:rPr>
          <w:rFonts w:ascii="Times New Roman" w:hAnsi="Times New Roman" w:cs="Times New Roman"/>
        </w:rPr>
      </w:pPr>
      <w:r>
        <w:rPr>
          <w:rFonts w:ascii="Times New Roman" w:hAnsi="Times New Roman" w:cs="Times New Roman"/>
        </w:rPr>
        <w:t>Demonstrate</w:t>
      </w:r>
      <w:r w:rsidR="00562A01" w:rsidRPr="00465A9F">
        <w:rPr>
          <w:rFonts w:ascii="Times New Roman" w:hAnsi="Times New Roman" w:cs="Times New Roman"/>
        </w:rPr>
        <w:t xml:space="preserve"> </w:t>
      </w:r>
      <w:r w:rsidR="00A04ED2" w:rsidRPr="00465A9F">
        <w:rPr>
          <w:rFonts w:ascii="Times New Roman" w:hAnsi="Times New Roman" w:cs="Times New Roman"/>
        </w:rPr>
        <w:t>the improvement</w:t>
      </w:r>
      <w:r w:rsidR="000354C2" w:rsidRPr="00465A9F">
        <w:rPr>
          <w:rFonts w:ascii="Times New Roman" w:hAnsi="Times New Roman" w:cs="Times New Roman"/>
        </w:rPr>
        <w:t>s that the hydrological calibration procedure provided to the SRM through examining different rainfall and runoff statistics</w:t>
      </w:r>
      <w:r w:rsidR="004C22F9" w:rsidRPr="00465A9F">
        <w:rPr>
          <w:rFonts w:ascii="Times New Roman" w:hAnsi="Times New Roman" w:cs="Times New Roman"/>
        </w:rPr>
        <w:t>.</w:t>
      </w:r>
    </w:p>
    <w:p w14:paraId="1A309D09" w14:textId="3827F68F" w:rsidR="00551E08" w:rsidRPr="00465A9F" w:rsidRDefault="00771432" w:rsidP="00465A9F">
      <w:pPr>
        <w:pStyle w:val="ListParagraph"/>
        <w:spacing w:line="480" w:lineRule="auto"/>
        <w:ind w:left="0"/>
        <w:rPr>
          <w:rFonts w:ascii="Times New Roman" w:hAnsi="Times New Roman" w:cs="Times New Roman"/>
        </w:rPr>
      </w:pPr>
      <w:r w:rsidRPr="00465A9F">
        <w:rPr>
          <w:rFonts w:ascii="Times New Roman" w:hAnsi="Times New Roman" w:cs="Times New Roman"/>
        </w:rPr>
        <w:t xml:space="preserve">This paper is structured as follows. Sect. 2 introduces the hydrological calibration procedure for SRMs. </w:t>
      </w:r>
      <w:r w:rsidR="00CE3619" w:rsidRPr="00465A9F">
        <w:rPr>
          <w:rFonts w:ascii="Times New Roman" w:hAnsi="Times New Roman" w:cs="Times New Roman"/>
        </w:rPr>
        <w:t>Sect. 3 presents the case studies that are used to demonstrate the hydrological calibration procedure. Results, discussion, and conclusion are in sect. 4, sect. 5, sect. 6 respectively.</w:t>
      </w:r>
    </w:p>
    <w:p w14:paraId="6BEA70DB" w14:textId="38145763" w:rsidR="00111DBC" w:rsidRPr="00465A9F" w:rsidRDefault="00C42E54" w:rsidP="00465A9F">
      <w:pPr>
        <w:pStyle w:val="Heading1"/>
        <w:spacing w:line="480" w:lineRule="auto"/>
        <w:ind w:left="360"/>
        <w:rPr>
          <w:rFonts w:cs="Times New Roman"/>
        </w:rPr>
      </w:pPr>
      <w:r w:rsidRPr="00465A9F">
        <w:rPr>
          <w:rFonts w:cs="Times New Roman"/>
        </w:rPr>
        <w:t>H</w:t>
      </w:r>
      <w:r w:rsidR="00111DBC" w:rsidRPr="00465A9F">
        <w:rPr>
          <w:rFonts w:cs="Times New Roman"/>
        </w:rPr>
        <w:t>ydrological calibration</w:t>
      </w:r>
      <w:r w:rsidRPr="00465A9F">
        <w:rPr>
          <w:rFonts w:cs="Times New Roman"/>
        </w:rPr>
        <w:t xml:space="preserve"> of SRMs</w:t>
      </w:r>
    </w:p>
    <w:p w14:paraId="1BF86990" w14:textId="77777777" w:rsidR="00111DBC" w:rsidRPr="00465A9F" w:rsidRDefault="00111DBC" w:rsidP="00465A9F">
      <w:pPr>
        <w:pStyle w:val="Heading2"/>
        <w:numPr>
          <w:ilvl w:val="1"/>
          <w:numId w:val="3"/>
        </w:numPr>
        <w:spacing w:line="480" w:lineRule="auto"/>
        <w:ind w:left="405"/>
        <w:rPr>
          <w:rFonts w:cs="Times New Roman"/>
          <w:szCs w:val="22"/>
        </w:rPr>
      </w:pPr>
      <w:r w:rsidRPr="00465A9F">
        <w:rPr>
          <w:rFonts w:cs="Times New Roman"/>
          <w:szCs w:val="22"/>
        </w:rPr>
        <w:t>Overview</w:t>
      </w:r>
    </w:p>
    <w:p w14:paraId="1CE3FD85" w14:textId="725132C6" w:rsidR="00A71611" w:rsidRPr="00465A9F" w:rsidRDefault="00A71611" w:rsidP="00465A9F">
      <w:pPr>
        <w:spacing w:line="480" w:lineRule="auto"/>
        <w:rPr>
          <w:rFonts w:ascii="Times New Roman" w:hAnsi="Times New Roman" w:cs="Times New Roman"/>
        </w:rPr>
      </w:pPr>
      <w:r w:rsidRPr="00465A9F">
        <w:rPr>
          <w:rFonts w:ascii="Times New Roman" w:hAnsi="Times New Roman" w:cs="Times New Roman"/>
        </w:rPr>
        <w:t>A typical calibration procedure for SRMs involves computing</w:t>
      </w:r>
      <w:r w:rsidR="00AB4AD7" w:rsidRPr="00465A9F">
        <w:rPr>
          <w:rFonts w:ascii="Times New Roman" w:hAnsi="Times New Roman" w:cs="Times New Roman"/>
        </w:rPr>
        <w:t xml:space="preserve"> some</w:t>
      </w:r>
      <w:r w:rsidRPr="00465A9F">
        <w:rPr>
          <w:rFonts w:ascii="Times New Roman" w:hAnsi="Times New Roman" w:cs="Times New Roman"/>
        </w:rPr>
        <w:t xml:space="preserve"> observed rainfall statistics</w:t>
      </w:r>
      <w:r w:rsidR="00AB4AD7" w:rsidRPr="00465A9F">
        <w:rPr>
          <w:rFonts w:ascii="Times New Roman" w:hAnsi="Times New Roman" w:cs="Times New Roman"/>
        </w:rPr>
        <w:t xml:space="preserve"> which are then used as model parameter to generate simulated rainfall. Fig. 1 illustrates the general process of SRMs development.</w:t>
      </w:r>
    </w:p>
    <w:p w14:paraId="2B85BCCC" w14:textId="77777777" w:rsidR="00AB4AD7" w:rsidRPr="00465A9F" w:rsidRDefault="00AE522E" w:rsidP="00465A9F">
      <w:pPr>
        <w:keepNext/>
        <w:spacing w:line="480" w:lineRule="auto"/>
        <w:jc w:val="center"/>
        <w:rPr>
          <w:rFonts w:ascii="Times New Roman" w:hAnsi="Times New Roman" w:cs="Times New Roman"/>
        </w:rPr>
      </w:pPr>
      <w:r w:rsidRPr="00465A9F">
        <w:rPr>
          <w:rFonts w:ascii="Times New Roman" w:hAnsi="Times New Roman" w:cs="Times New Roman"/>
          <w:noProof/>
        </w:rPr>
        <w:drawing>
          <wp:inline distT="0" distB="0" distL="0" distR="0" wp14:anchorId="664BB95B" wp14:editId="18B62FBF">
            <wp:extent cx="2640965" cy="2182495"/>
            <wp:effectExtent l="0" t="0" r="6985"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2182495"/>
                    </a:xfrm>
                    <a:prstGeom prst="rect">
                      <a:avLst/>
                    </a:prstGeom>
                    <a:noFill/>
                    <a:ln>
                      <a:noFill/>
                    </a:ln>
                  </pic:spPr>
                </pic:pic>
              </a:graphicData>
            </a:graphic>
          </wp:inline>
        </w:drawing>
      </w:r>
    </w:p>
    <w:p w14:paraId="4064CB4C" w14:textId="2B2D302C" w:rsidR="0048288C" w:rsidRPr="00465A9F" w:rsidRDefault="00AB4AD7" w:rsidP="00465A9F">
      <w:pPr>
        <w:pStyle w:val="Caption"/>
        <w:spacing w:line="480" w:lineRule="auto"/>
        <w:jc w:val="center"/>
        <w:rPr>
          <w:rFonts w:ascii="Times New Roman" w:hAnsi="Times New Roman" w:cs="Times New Roman"/>
        </w:rPr>
      </w:pPr>
      <w:r w:rsidRPr="00465A9F">
        <w:rPr>
          <w:rFonts w:ascii="Times New Roman" w:hAnsi="Times New Roman" w:cs="Times New Roman"/>
        </w:rPr>
        <w:t xml:space="preserve">Figure </w:t>
      </w:r>
      <w:r w:rsidRPr="00465A9F">
        <w:rPr>
          <w:rFonts w:ascii="Times New Roman" w:hAnsi="Times New Roman" w:cs="Times New Roman"/>
        </w:rPr>
        <w:fldChar w:fldCharType="begin"/>
      </w:r>
      <w:r w:rsidRPr="00465A9F">
        <w:rPr>
          <w:rFonts w:ascii="Times New Roman" w:hAnsi="Times New Roman" w:cs="Times New Roman"/>
        </w:rPr>
        <w:instrText xml:space="preserve"> SEQ Figure \* ARABIC </w:instrText>
      </w:r>
      <w:r w:rsidRPr="00465A9F">
        <w:rPr>
          <w:rFonts w:ascii="Times New Roman" w:hAnsi="Times New Roman" w:cs="Times New Roman"/>
        </w:rPr>
        <w:fldChar w:fldCharType="separate"/>
      </w:r>
      <w:r w:rsidR="00F815E7">
        <w:rPr>
          <w:rFonts w:ascii="Times New Roman" w:hAnsi="Times New Roman" w:cs="Times New Roman"/>
          <w:noProof/>
        </w:rPr>
        <w:t>1</w:t>
      </w:r>
      <w:r w:rsidRPr="00465A9F">
        <w:rPr>
          <w:rFonts w:ascii="Times New Roman" w:hAnsi="Times New Roman" w:cs="Times New Roman"/>
        </w:rPr>
        <w:fldChar w:fldCharType="end"/>
      </w:r>
      <w:r w:rsidRPr="00465A9F">
        <w:rPr>
          <w:rFonts w:ascii="Times New Roman" w:hAnsi="Times New Roman" w:cs="Times New Roman"/>
        </w:rPr>
        <w:t>. Schematic of SRMs development with observed rainfall data.</w:t>
      </w:r>
    </w:p>
    <w:p w14:paraId="332A6D79" w14:textId="5366BEDA" w:rsidR="00AB4AD7" w:rsidRPr="00465A9F" w:rsidRDefault="00AB4AD7" w:rsidP="00465A9F">
      <w:pPr>
        <w:spacing w:line="480" w:lineRule="auto"/>
        <w:rPr>
          <w:rFonts w:ascii="Times New Roman" w:hAnsi="Times New Roman" w:cs="Times New Roman"/>
        </w:rPr>
      </w:pPr>
      <w:r w:rsidRPr="00465A9F">
        <w:rPr>
          <w:rFonts w:ascii="Times New Roman" w:hAnsi="Times New Roman" w:cs="Times New Roman"/>
        </w:rPr>
        <w:lastRenderedPageBreak/>
        <w:t xml:space="preserve">For example, the popular WGEN models </w:t>
      </w:r>
      <w:r w:rsidRPr="00465A9F">
        <w:rPr>
          <w:rFonts w:ascii="Times New Roman" w:hAnsi="Times New Roman" w:cs="Times New Roman"/>
        </w:rPr>
        <w:fldChar w:fldCharType="begin"/>
      </w:r>
      <w:r w:rsidR="00180473" w:rsidRPr="00465A9F">
        <w:rPr>
          <w:rFonts w:ascii="Times New Roman" w:hAnsi="Times New Roman" w:cs="Times New Roman"/>
        </w:rPr>
        <w:instrText xml:space="preserve"> ADDIN EN.CITE &lt;EndNote&gt;&lt;Cite&gt;&lt;Author&gt;Richardson&lt;/Author&gt;&lt;Year&gt;1984&lt;/Year&gt;&lt;RecNum&gt;260&lt;/RecNum&gt;&lt;DisplayText&gt;(Richardson and Wright, 1984)&lt;/DisplayText&gt;&lt;record&gt;&lt;rec-number&gt;260&lt;/rec-number&gt;&lt;foreign-keys&gt;&lt;key app="EN" db-id="d9pe590tsvsx01eerdpx2f2zvtddfs0f2zss" timestamp="1629035221"&gt;260&lt;/key&gt;&lt;/foreign-keys&gt;&lt;ref-type name="Journal Article"&gt;17&lt;/ref-type&gt;&lt;contributors&gt;&lt;authors&gt;&lt;author&gt;Richardson, C. W.&lt;/author&gt;&lt;author&gt;Wright, D. A.&lt;/author&gt;&lt;/authors&gt;&lt;/contributors&gt;&lt;titles&gt;&lt;title&gt;WGEN: a model for generating daily weather variables. U.S Department of Agriculture&lt;/title&gt;&lt;secondary-title&gt;Agriculture Research Service&lt;/secondary-title&gt;&lt;/titles&gt;&lt;periodical&gt;&lt;full-title&gt;Agriculture Research Service&lt;/full-title&gt;&lt;/periodical&gt;&lt;pages&gt;83&lt;/pages&gt;&lt;volume&gt;ARS-8&lt;/volume&gt;&lt;dates&gt;&lt;year&gt;1984&lt;/year&gt;&lt;/dates&gt;&lt;urls&gt;&lt;/urls&gt;&lt;/record&gt;&lt;/Cite&gt;&lt;/EndNote&gt;</w:instrText>
      </w:r>
      <w:r w:rsidRPr="00465A9F">
        <w:rPr>
          <w:rFonts w:ascii="Times New Roman" w:hAnsi="Times New Roman" w:cs="Times New Roman"/>
        </w:rPr>
        <w:fldChar w:fldCharType="separate"/>
      </w:r>
      <w:r w:rsidRPr="00465A9F">
        <w:rPr>
          <w:rFonts w:ascii="Times New Roman" w:hAnsi="Times New Roman" w:cs="Times New Roman"/>
          <w:noProof/>
        </w:rPr>
        <w:t>(</w:t>
      </w:r>
      <w:hyperlink w:anchor="_ENREF_33" w:tooltip="Richardson, 1984 #260" w:history="1">
        <w:r w:rsidR="00367085" w:rsidRPr="00367085">
          <w:rPr>
            <w:rStyle w:val="Hyperlink"/>
          </w:rPr>
          <w:t>Richardson and Wright, 1984</w:t>
        </w:r>
      </w:hyperlink>
      <w:r w:rsidRPr="00465A9F">
        <w:rPr>
          <w:rFonts w:ascii="Times New Roman" w:hAnsi="Times New Roman" w:cs="Times New Roman"/>
          <w:noProof/>
        </w:rPr>
        <w:t>)</w:t>
      </w:r>
      <w:r w:rsidRPr="00465A9F">
        <w:rPr>
          <w:rFonts w:ascii="Times New Roman" w:hAnsi="Times New Roman" w:cs="Times New Roman"/>
        </w:rPr>
        <w:fldChar w:fldCharType="end"/>
      </w:r>
      <w:r w:rsidRPr="00465A9F">
        <w:rPr>
          <w:rFonts w:ascii="Times New Roman" w:hAnsi="Times New Roman" w:cs="Times New Roman"/>
        </w:rPr>
        <w:t xml:space="preserve"> has a</w:t>
      </w:r>
      <w:r w:rsidR="00DA0102" w:rsidRPr="00465A9F">
        <w:rPr>
          <w:rFonts w:ascii="Times New Roman" w:hAnsi="Times New Roman" w:cs="Times New Roman"/>
        </w:rPr>
        <w:t xml:space="preserve"> daily</w:t>
      </w:r>
      <w:r w:rsidRPr="00465A9F">
        <w:rPr>
          <w:rFonts w:ascii="Times New Roman" w:hAnsi="Times New Roman" w:cs="Times New Roman"/>
        </w:rPr>
        <w:t xml:space="preserve"> </w:t>
      </w:r>
      <w:r w:rsidR="00637EA8" w:rsidRPr="00465A9F">
        <w:rPr>
          <w:rFonts w:ascii="Times New Roman" w:hAnsi="Times New Roman" w:cs="Times New Roman"/>
        </w:rPr>
        <w:t xml:space="preserve">rainfall </w:t>
      </w:r>
      <w:r w:rsidR="00DA0102" w:rsidRPr="00465A9F">
        <w:rPr>
          <w:rFonts w:ascii="Times New Roman" w:hAnsi="Times New Roman" w:cs="Times New Roman"/>
        </w:rPr>
        <w:t>generator</w:t>
      </w:r>
      <w:r w:rsidR="00637EA8" w:rsidRPr="00465A9F">
        <w:rPr>
          <w:rFonts w:ascii="Times New Roman" w:hAnsi="Times New Roman" w:cs="Times New Roman"/>
        </w:rPr>
        <w:t xml:space="preserve"> component that requires 4 rainfall statistics: the probability of dry-wet event (P</w:t>
      </w:r>
      <w:r w:rsidR="00637EA8" w:rsidRPr="00465A9F">
        <w:rPr>
          <w:rFonts w:ascii="Times New Roman" w:hAnsi="Times New Roman" w:cs="Times New Roman"/>
          <w:vertAlign w:val="subscript"/>
        </w:rPr>
        <w:t>DW</w:t>
      </w:r>
      <w:r w:rsidR="00637EA8" w:rsidRPr="00465A9F">
        <w:rPr>
          <w:rFonts w:ascii="Times New Roman" w:hAnsi="Times New Roman" w:cs="Times New Roman"/>
        </w:rPr>
        <w:t>), the probability of wet-wet event (P</w:t>
      </w:r>
      <w:r w:rsidR="00637EA8" w:rsidRPr="00465A9F">
        <w:rPr>
          <w:rFonts w:ascii="Times New Roman" w:hAnsi="Times New Roman" w:cs="Times New Roman"/>
          <w:vertAlign w:val="subscript"/>
        </w:rPr>
        <w:t>WW</w:t>
      </w:r>
      <w:r w:rsidR="00637EA8" w:rsidRPr="00465A9F">
        <w:rPr>
          <w:rFonts w:ascii="Times New Roman" w:hAnsi="Times New Roman" w:cs="Times New Roman"/>
        </w:rPr>
        <w:t>), the shape (α) and rate (β) parameters</w:t>
      </w:r>
      <w:r w:rsidR="00DA0102" w:rsidRPr="00465A9F">
        <w:rPr>
          <w:rFonts w:ascii="Times New Roman" w:hAnsi="Times New Roman" w:cs="Times New Roman"/>
        </w:rPr>
        <w:t xml:space="preserve"> of the gamma distribution. The first two probabilistic parameters P</w:t>
      </w:r>
      <w:r w:rsidR="00DA0102" w:rsidRPr="00465A9F">
        <w:rPr>
          <w:rFonts w:ascii="Times New Roman" w:hAnsi="Times New Roman" w:cs="Times New Roman"/>
          <w:vertAlign w:val="subscript"/>
        </w:rPr>
        <w:t>DW</w:t>
      </w:r>
      <w:r w:rsidR="00DA0102" w:rsidRPr="00465A9F">
        <w:rPr>
          <w:rFonts w:ascii="Times New Roman" w:hAnsi="Times New Roman" w:cs="Times New Roman"/>
        </w:rPr>
        <w:t xml:space="preserve"> and P</w:t>
      </w:r>
      <w:r w:rsidR="00DA0102" w:rsidRPr="00465A9F">
        <w:rPr>
          <w:rFonts w:ascii="Times New Roman" w:hAnsi="Times New Roman" w:cs="Times New Roman"/>
          <w:vertAlign w:val="subscript"/>
        </w:rPr>
        <w:t>WW</w:t>
      </w:r>
      <w:r w:rsidR="00DA0102" w:rsidRPr="00465A9F">
        <w:rPr>
          <w:rFonts w:ascii="Times New Roman" w:hAnsi="Times New Roman" w:cs="Times New Roman"/>
        </w:rPr>
        <w:t xml:space="preserve"> control the wet/dry pattern of the rainfall</w:t>
      </w:r>
      <w:r w:rsidR="00DC5F76" w:rsidRPr="00465A9F">
        <w:rPr>
          <w:rFonts w:ascii="Times New Roman" w:hAnsi="Times New Roman" w:cs="Times New Roman"/>
        </w:rPr>
        <w:t xml:space="preserve"> using </w:t>
      </w:r>
      <w:r w:rsidR="008845D6" w:rsidRPr="00465A9F">
        <w:rPr>
          <w:rFonts w:ascii="Times New Roman" w:hAnsi="Times New Roman" w:cs="Times New Roman"/>
        </w:rPr>
        <w:t>a 1</w:t>
      </w:r>
      <w:r w:rsidR="008845D6" w:rsidRPr="00465A9F">
        <w:rPr>
          <w:rFonts w:ascii="Times New Roman" w:hAnsi="Times New Roman" w:cs="Times New Roman"/>
          <w:vertAlign w:val="superscript"/>
        </w:rPr>
        <w:t>st</w:t>
      </w:r>
      <w:r w:rsidR="008845D6" w:rsidRPr="00465A9F">
        <w:rPr>
          <w:rFonts w:ascii="Times New Roman" w:hAnsi="Times New Roman" w:cs="Times New Roman"/>
        </w:rPr>
        <w:t xml:space="preserve"> order Markov chain</w:t>
      </w:r>
      <w:r w:rsidR="00DA0102" w:rsidRPr="00465A9F">
        <w:rPr>
          <w:rFonts w:ascii="Times New Roman" w:hAnsi="Times New Roman" w:cs="Times New Roman"/>
        </w:rPr>
        <w:t xml:space="preserve"> while parameters α and β controls the amount of rainfall occurs on wet days.</w:t>
      </w:r>
      <w:r w:rsidR="009F766B" w:rsidRPr="00465A9F">
        <w:rPr>
          <w:rFonts w:ascii="Times New Roman" w:hAnsi="Times New Roman" w:cs="Times New Roman"/>
        </w:rPr>
        <w:t xml:space="preserve"> These parameters can be computed directly from the observed rainfall and </w:t>
      </w:r>
      <w:r w:rsidR="00F2093B" w:rsidRPr="00465A9F">
        <w:rPr>
          <w:rFonts w:ascii="Times New Roman" w:hAnsi="Times New Roman" w:cs="Times New Roman"/>
        </w:rPr>
        <w:t>used for simulating rainfall estimates.</w:t>
      </w:r>
    </w:p>
    <w:p w14:paraId="75D7EAEA" w14:textId="3805F722" w:rsidR="0048288C" w:rsidRPr="00465A9F" w:rsidRDefault="0048288C" w:rsidP="00465A9F">
      <w:pPr>
        <w:spacing w:line="480" w:lineRule="auto"/>
        <w:rPr>
          <w:rFonts w:ascii="Times New Roman" w:hAnsi="Times New Roman" w:cs="Times New Roman"/>
        </w:rPr>
      </w:pPr>
      <w:r w:rsidRPr="00465A9F">
        <w:rPr>
          <w:rFonts w:ascii="Times New Roman" w:hAnsi="Times New Roman" w:cs="Times New Roman"/>
        </w:rPr>
        <w:t xml:space="preserve">Calibrating with observed rainfall data allows </w:t>
      </w:r>
      <w:r w:rsidR="00431B59" w:rsidRPr="00465A9F">
        <w:rPr>
          <w:rFonts w:ascii="Times New Roman" w:hAnsi="Times New Roman" w:cs="Times New Roman"/>
        </w:rPr>
        <w:t>SRMs</w:t>
      </w:r>
      <w:r w:rsidRPr="00465A9F">
        <w:rPr>
          <w:rFonts w:ascii="Times New Roman" w:hAnsi="Times New Roman" w:cs="Times New Roman"/>
        </w:rPr>
        <w:t xml:space="preserve"> to preserve </w:t>
      </w:r>
      <w:r w:rsidR="00DD51A3" w:rsidRPr="00465A9F">
        <w:rPr>
          <w:rFonts w:ascii="Times New Roman" w:hAnsi="Times New Roman" w:cs="Times New Roman"/>
        </w:rPr>
        <w:t xml:space="preserve">the observed </w:t>
      </w:r>
      <w:r w:rsidRPr="00465A9F">
        <w:rPr>
          <w:rFonts w:ascii="Times New Roman" w:hAnsi="Times New Roman" w:cs="Times New Roman"/>
        </w:rPr>
        <w:t xml:space="preserve">rainfall statistics. The simulated rainfall time series can be used as input for hydrological models to produce streamflow time series for hydrological assessment. However, it is not necessarily given that simulated rainfall time series will translate to streamflow time series that preserve the properties of observed streamflow data. Therefore, </w:t>
      </w:r>
      <w:r w:rsidR="002166A5" w:rsidRPr="00465A9F">
        <w:rPr>
          <w:rFonts w:ascii="Times New Roman" w:hAnsi="Times New Roman" w:cs="Times New Roman"/>
        </w:rPr>
        <w:t>another approach is to calibrate model parameters with streamflow statistics. Fig. 2</w:t>
      </w:r>
      <w:r w:rsidRPr="00465A9F">
        <w:rPr>
          <w:rFonts w:ascii="Times New Roman" w:hAnsi="Times New Roman" w:cs="Times New Roman"/>
        </w:rPr>
        <w:t xml:space="preserve"> illustrates a schematic of the hydrological calibration procedure for </w:t>
      </w:r>
      <w:r w:rsidR="00562A01" w:rsidRPr="00465A9F">
        <w:rPr>
          <w:rFonts w:ascii="Times New Roman" w:hAnsi="Times New Roman" w:cs="Times New Roman"/>
        </w:rPr>
        <w:t>SRMs</w:t>
      </w:r>
      <w:r w:rsidRPr="00465A9F">
        <w:rPr>
          <w:rFonts w:ascii="Times New Roman" w:hAnsi="Times New Roman" w:cs="Times New Roman"/>
        </w:rPr>
        <w:t>.</w:t>
      </w:r>
      <w:r w:rsidR="00F2093B" w:rsidRPr="00465A9F">
        <w:rPr>
          <w:rFonts w:ascii="Times New Roman" w:hAnsi="Times New Roman" w:cs="Times New Roman"/>
        </w:rPr>
        <w:t xml:space="preserve"> </w:t>
      </w:r>
      <w:r w:rsidR="00562A01" w:rsidRPr="00465A9F">
        <w:rPr>
          <w:rFonts w:ascii="Times New Roman" w:hAnsi="Times New Roman" w:cs="Times New Roman"/>
        </w:rPr>
        <w:t xml:space="preserve">This approach utilises an optimization process </w:t>
      </w:r>
      <w:r w:rsidR="00FB65B7" w:rsidRPr="00465A9F">
        <w:rPr>
          <w:rFonts w:ascii="Times New Roman" w:hAnsi="Times New Roman" w:cs="Times New Roman"/>
        </w:rPr>
        <w:t xml:space="preserve">based on targeted streamflow attributes to identify best suited set of SRM parameters. The use of optimization loop for SRM has also been used in previous studies to perturb rainfall data for scenarios-neutral climate impact assessment </w:t>
      </w:r>
      <w:r w:rsidR="00DE4166" w:rsidRPr="00465A9F">
        <w:rPr>
          <w:rFonts w:ascii="Times New Roman" w:hAnsi="Times New Roman" w:cs="Times New Roman"/>
        </w:rPr>
        <w:fldChar w:fldCharType="begin"/>
      </w:r>
      <w:r w:rsidR="00DE4166" w:rsidRPr="00465A9F">
        <w:rPr>
          <w:rFonts w:ascii="Times New Roman" w:hAnsi="Times New Roman" w:cs="Times New Roman"/>
        </w:rPr>
        <w:instrText xml:space="preserve"> ADDIN EN.CITE &lt;EndNote&gt;&lt;Cite&gt;&lt;Author&gt;Guo&lt;/Author&gt;&lt;Year&gt;2018&lt;/Year&gt;&lt;RecNum&gt;288&lt;/RecNum&gt;&lt;DisplayText&gt;(Guo et al., 2018, Culley et al., 2019)&lt;/DisplayText&gt;&lt;record&gt;&lt;rec-number&gt;288&lt;/rec-number&gt;&lt;foreign-keys&gt;&lt;key app="EN" db-id="d9pe590tsvsx01eerdpx2f2zvtddfs0f2zss" timestamp="1645360102"&gt;288&lt;/key&gt;&lt;/foreign-keys&gt;&lt;ref-type name="Journal Article"&gt;17&lt;/ref-type&gt;&lt;contributors&gt;&lt;authors&gt;&lt;author&gt;Guo, Danlu&lt;/author&gt;&lt;author&gt;Westra, Seth&lt;/author&gt;&lt;author&gt;Maier, Holger R.&lt;/author&gt;&lt;/authors&gt;&lt;/contributors&gt;&lt;titles&gt;&lt;title&gt;An inverse approach to perturb historical rainfall data for scenario-neutral climate impact studies&lt;/title&gt;&lt;secondary-title&gt;Journal of Hydrology&lt;/secondary-title&gt;&lt;/titles&gt;&lt;periodical&gt;&lt;full-title&gt;Journal of Hydrology&lt;/full-title&gt;&lt;/periodical&gt;&lt;pages&gt;877-890&lt;/pages&gt;&lt;volume&gt;556&lt;/volume&gt;&lt;section&gt;877&lt;/section&gt;&lt;dates&gt;&lt;year&gt;2018&lt;/year&gt;&lt;/dates&gt;&lt;isbn&gt;00221694&lt;/isbn&gt;&lt;urls&gt;&lt;/urls&gt;&lt;electronic-resource-num&gt;10.1016/j.jhydrol.2016.03.025&lt;/electronic-resource-num&gt;&lt;/record&gt;&lt;/Cite&gt;&lt;Cite&gt;&lt;Author&gt;Culley&lt;/Author&gt;&lt;Year&gt;2019&lt;/Year&gt;&lt;RecNum&gt;289&lt;/RecNum&gt;&lt;record&gt;&lt;rec-number&gt;289&lt;/rec-number&gt;&lt;foreign-keys&gt;&lt;key app="EN" db-id="d9pe590tsvsx01eerdpx2f2zvtddfs0f2zss" timestamp="1645360179"&gt;289&lt;/key&gt;&lt;/foreign-keys&gt;&lt;ref-type name="Journal Article"&gt;17&lt;/ref-type&gt;&lt;contributors&gt;&lt;authors&gt;&lt;author&gt;Culley, S.&lt;/author&gt;&lt;author&gt;Bennett, B.&lt;/author&gt;&lt;author&gt;Westra, S.&lt;/author&gt;&lt;author&gt;Maier, H. R.&lt;/author&gt;&lt;/authors&gt;&lt;/contributors&gt;&lt;titles&gt;&lt;title&gt;Generating realistic perturbed hydrometeorological time series to inform scenario-neutral climate impact assessments&lt;/title&gt;&lt;secondary-title&gt;Journal of Hydrology&lt;/secondary-title&gt;&lt;/titles&gt;&lt;periodical&gt;&lt;full-title&gt;Journal of Hydrology&lt;/full-title&gt;&lt;/periodical&gt;&lt;pages&gt;111-122&lt;/pages&gt;&lt;volume&gt;576&lt;/volume&gt;&lt;section&gt;111&lt;/section&gt;&lt;dates&gt;&lt;year&gt;2019&lt;/year&gt;&lt;/dates&gt;&lt;isbn&gt;00221694&lt;/isbn&gt;&lt;urls&gt;&lt;/urls&gt;&lt;electronic-resource-num&gt;10.1016/j.jhydrol.2019.06.005&lt;/electronic-resource-num&gt;&lt;/record&gt;&lt;/Cite&gt;&lt;/EndNote&gt;</w:instrText>
      </w:r>
      <w:r w:rsidR="00DE4166" w:rsidRPr="00465A9F">
        <w:rPr>
          <w:rFonts w:ascii="Times New Roman" w:hAnsi="Times New Roman" w:cs="Times New Roman"/>
        </w:rPr>
        <w:fldChar w:fldCharType="separate"/>
      </w:r>
      <w:r w:rsidR="00DE4166" w:rsidRPr="00465A9F">
        <w:rPr>
          <w:rFonts w:ascii="Times New Roman" w:hAnsi="Times New Roman" w:cs="Times New Roman"/>
          <w:noProof/>
        </w:rPr>
        <w:t>(</w:t>
      </w:r>
      <w:hyperlink w:anchor="_ENREF_19" w:tooltip="Guo, 2018 #288" w:history="1">
        <w:r w:rsidR="00367085" w:rsidRPr="00367085">
          <w:rPr>
            <w:rStyle w:val="Hyperlink"/>
          </w:rPr>
          <w:t>Guo et al., 2018</w:t>
        </w:r>
      </w:hyperlink>
      <w:r w:rsidR="00DE4166" w:rsidRPr="00465A9F">
        <w:rPr>
          <w:rFonts w:ascii="Times New Roman" w:hAnsi="Times New Roman" w:cs="Times New Roman"/>
          <w:noProof/>
        </w:rPr>
        <w:t xml:space="preserve">, </w:t>
      </w:r>
      <w:hyperlink w:anchor="_ENREF_14" w:tooltip="Culley, 2019 #289" w:history="1">
        <w:r w:rsidR="00367085" w:rsidRPr="00367085">
          <w:rPr>
            <w:rStyle w:val="Hyperlink"/>
          </w:rPr>
          <w:t>Culley et al., 2019</w:t>
        </w:r>
      </w:hyperlink>
      <w:r w:rsidR="00DE4166" w:rsidRPr="00465A9F">
        <w:rPr>
          <w:rFonts w:ascii="Times New Roman" w:hAnsi="Times New Roman" w:cs="Times New Roman"/>
          <w:noProof/>
        </w:rPr>
        <w:t>)</w:t>
      </w:r>
      <w:r w:rsidR="00DE4166" w:rsidRPr="00465A9F">
        <w:rPr>
          <w:rFonts w:ascii="Times New Roman" w:hAnsi="Times New Roman" w:cs="Times New Roman"/>
        </w:rPr>
        <w:fldChar w:fldCharType="end"/>
      </w:r>
      <w:r w:rsidR="00FB65B7" w:rsidRPr="00465A9F">
        <w:rPr>
          <w:rFonts w:ascii="Times New Roman" w:hAnsi="Times New Roman" w:cs="Times New Roman"/>
        </w:rPr>
        <w:t xml:space="preserve"> </w:t>
      </w:r>
    </w:p>
    <w:p w14:paraId="5F2256F7" w14:textId="6D8B2C9C" w:rsidR="002166A5" w:rsidRPr="00465A9F" w:rsidRDefault="00D10661" w:rsidP="00465A9F">
      <w:pPr>
        <w:keepNext/>
        <w:spacing w:line="480" w:lineRule="auto"/>
        <w:jc w:val="center"/>
        <w:rPr>
          <w:rFonts w:ascii="Times New Roman" w:hAnsi="Times New Roman" w:cs="Times New Roman"/>
        </w:rPr>
      </w:pPr>
      <w:r>
        <w:rPr>
          <w:noProof/>
        </w:rPr>
        <w:lastRenderedPageBreak/>
        <w:drawing>
          <wp:inline distT="0" distB="0" distL="0" distR="0" wp14:anchorId="720C7D33" wp14:editId="4D5B3A0B">
            <wp:extent cx="4076700" cy="4962847"/>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1872" cy="4969143"/>
                    </a:xfrm>
                    <a:prstGeom prst="rect">
                      <a:avLst/>
                    </a:prstGeom>
                    <a:noFill/>
                    <a:ln>
                      <a:noFill/>
                    </a:ln>
                  </pic:spPr>
                </pic:pic>
              </a:graphicData>
            </a:graphic>
          </wp:inline>
        </w:drawing>
      </w:r>
    </w:p>
    <w:p w14:paraId="775BF7B5" w14:textId="38621588" w:rsidR="0048288C" w:rsidRPr="00465A9F" w:rsidRDefault="002166A5" w:rsidP="00C63C60">
      <w:pPr>
        <w:pStyle w:val="Caption"/>
        <w:spacing w:line="480" w:lineRule="auto"/>
        <w:jc w:val="center"/>
        <w:rPr>
          <w:rFonts w:ascii="Times New Roman" w:hAnsi="Times New Roman" w:cs="Times New Roman"/>
        </w:rPr>
      </w:pPr>
      <w:r w:rsidRPr="00465A9F">
        <w:rPr>
          <w:rFonts w:ascii="Times New Roman" w:hAnsi="Times New Roman" w:cs="Times New Roman"/>
        </w:rPr>
        <w:t xml:space="preserve">Figure </w:t>
      </w:r>
      <w:r w:rsidRPr="00465A9F">
        <w:rPr>
          <w:rFonts w:ascii="Times New Roman" w:hAnsi="Times New Roman" w:cs="Times New Roman"/>
        </w:rPr>
        <w:fldChar w:fldCharType="begin"/>
      </w:r>
      <w:r w:rsidRPr="00465A9F">
        <w:rPr>
          <w:rFonts w:ascii="Times New Roman" w:hAnsi="Times New Roman" w:cs="Times New Roman"/>
        </w:rPr>
        <w:instrText xml:space="preserve"> SEQ Figure \* ARABIC </w:instrText>
      </w:r>
      <w:r w:rsidRPr="00465A9F">
        <w:rPr>
          <w:rFonts w:ascii="Times New Roman" w:hAnsi="Times New Roman" w:cs="Times New Roman"/>
        </w:rPr>
        <w:fldChar w:fldCharType="separate"/>
      </w:r>
      <w:r w:rsidR="00F815E7">
        <w:rPr>
          <w:rFonts w:ascii="Times New Roman" w:hAnsi="Times New Roman" w:cs="Times New Roman"/>
          <w:noProof/>
        </w:rPr>
        <w:t>2</w:t>
      </w:r>
      <w:r w:rsidRPr="00465A9F">
        <w:rPr>
          <w:rFonts w:ascii="Times New Roman" w:hAnsi="Times New Roman" w:cs="Times New Roman"/>
        </w:rPr>
        <w:fldChar w:fldCharType="end"/>
      </w:r>
      <w:r w:rsidRPr="00465A9F">
        <w:rPr>
          <w:rFonts w:ascii="Times New Roman" w:hAnsi="Times New Roman" w:cs="Times New Roman"/>
        </w:rPr>
        <w:t>. Schematic of the hydrological calibration for SRMs</w:t>
      </w:r>
      <w:r w:rsidR="00235E4D" w:rsidRPr="00465A9F">
        <w:rPr>
          <w:rFonts w:ascii="Times New Roman" w:hAnsi="Times New Roman" w:cs="Times New Roman"/>
        </w:rPr>
        <w:t xml:space="preserve"> with observed runoff</w:t>
      </w:r>
    </w:p>
    <w:p w14:paraId="40CB9A4A" w14:textId="77777777" w:rsidR="002F0268" w:rsidRPr="00465A9F" w:rsidRDefault="002F0268" w:rsidP="00465A9F">
      <w:pPr>
        <w:spacing w:line="480" w:lineRule="auto"/>
        <w:rPr>
          <w:rFonts w:ascii="Times New Roman" w:hAnsi="Times New Roman" w:cs="Times New Roman"/>
        </w:rPr>
      </w:pPr>
      <w:r w:rsidRPr="00465A9F">
        <w:rPr>
          <w:rFonts w:ascii="Times New Roman" w:hAnsi="Times New Roman" w:cs="Times New Roman"/>
        </w:rPr>
        <w:t>In comparison to the typical procedure of SRMs development, t</w:t>
      </w:r>
      <w:r w:rsidR="00DD51A3" w:rsidRPr="00465A9F">
        <w:rPr>
          <w:rFonts w:ascii="Times New Roman" w:hAnsi="Times New Roman" w:cs="Times New Roman"/>
        </w:rPr>
        <w:t xml:space="preserve">he </w:t>
      </w:r>
      <w:r w:rsidR="0086409D" w:rsidRPr="00465A9F">
        <w:rPr>
          <w:rFonts w:ascii="Times New Roman" w:hAnsi="Times New Roman" w:cs="Times New Roman"/>
        </w:rPr>
        <w:t>hydrological calibration of SRMs</w:t>
      </w:r>
      <w:r w:rsidR="00DD51A3" w:rsidRPr="00465A9F">
        <w:rPr>
          <w:rFonts w:ascii="Times New Roman" w:hAnsi="Times New Roman" w:cs="Times New Roman"/>
        </w:rPr>
        <w:t xml:space="preserve"> requires a</w:t>
      </w:r>
      <w:r w:rsidR="0086409D" w:rsidRPr="00465A9F">
        <w:rPr>
          <w:rFonts w:ascii="Times New Roman" w:hAnsi="Times New Roman" w:cs="Times New Roman"/>
        </w:rPr>
        <w:t>n additional</w:t>
      </w:r>
      <w:r w:rsidR="00DD51A3" w:rsidRPr="00465A9F">
        <w:rPr>
          <w:rFonts w:ascii="Times New Roman" w:hAnsi="Times New Roman" w:cs="Times New Roman"/>
        </w:rPr>
        <w:t xml:space="preserve"> rainfall-runoff model</w:t>
      </w:r>
      <w:r w:rsidR="0086409D" w:rsidRPr="00465A9F">
        <w:rPr>
          <w:rFonts w:ascii="Times New Roman" w:hAnsi="Times New Roman" w:cs="Times New Roman"/>
        </w:rPr>
        <w:t xml:space="preserve"> component</w:t>
      </w:r>
      <w:r w:rsidR="00DD51A3" w:rsidRPr="00465A9F">
        <w:rPr>
          <w:rFonts w:ascii="Times New Roman" w:hAnsi="Times New Roman" w:cs="Times New Roman"/>
        </w:rPr>
        <w:t xml:space="preserve"> </w:t>
      </w:r>
      <w:r w:rsidR="0086409D" w:rsidRPr="00465A9F">
        <w:rPr>
          <w:rFonts w:ascii="Times New Roman" w:hAnsi="Times New Roman" w:cs="Times New Roman"/>
        </w:rPr>
        <w:t>to simulate runoff estimates and observed streamflow data</w:t>
      </w:r>
      <w:r w:rsidRPr="00465A9F">
        <w:rPr>
          <w:rFonts w:ascii="Times New Roman" w:hAnsi="Times New Roman" w:cs="Times New Roman"/>
        </w:rPr>
        <w:t>. The proposed steps for the hydrological calibration procedure are as follows.</w:t>
      </w:r>
    </w:p>
    <w:p w14:paraId="5C2F4DA2" w14:textId="1023AB90" w:rsidR="00331247" w:rsidRPr="00465A9F" w:rsidRDefault="00331247" w:rsidP="00465A9F">
      <w:pPr>
        <w:pStyle w:val="ListParagraph"/>
        <w:numPr>
          <w:ilvl w:val="0"/>
          <w:numId w:val="10"/>
        </w:numPr>
        <w:spacing w:line="480" w:lineRule="auto"/>
        <w:rPr>
          <w:rFonts w:ascii="Times New Roman" w:hAnsi="Times New Roman" w:cs="Times New Roman"/>
        </w:rPr>
      </w:pPr>
      <w:r w:rsidRPr="00465A9F">
        <w:rPr>
          <w:rFonts w:ascii="Times New Roman" w:hAnsi="Times New Roman" w:cs="Times New Roman"/>
        </w:rPr>
        <w:t xml:space="preserve">Generating a </w:t>
      </w:r>
      <w:r w:rsidR="005E3CC2" w:rsidRPr="00465A9F">
        <w:rPr>
          <w:rFonts w:ascii="Times New Roman" w:hAnsi="Times New Roman" w:cs="Times New Roman"/>
        </w:rPr>
        <w:t>sequence of simulated rainfall from the SRM with a pre-defined set of parameters.</w:t>
      </w:r>
    </w:p>
    <w:p w14:paraId="7D8A51C3" w14:textId="7AE5F6BB" w:rsidR="00331247" w:rsidRPr="00465A9F" w:rsidRDefault="00331247" w:rsidP="00465A9F">
      <w:pPr>
        <w:pStyle w:val="ListParagraph"/>
        <w:numPr>
          <w:ilvl w:val="0"/>
          <w:numId w:val="10"/>
        </w:numPr>
        <w:spacing w:line="480" w:lineRule="auto"/>
        <w:rPr>
          <w:rFonts w:ascii="Times New Roman" w:hAnsi="Times New Roman" w:cs="Times New Roman"/>
        </w:rPr>
      </w:pPr>
      <w:r w:rsidRPr="00465A9F">
        <w:rPr>
          <w:rFonts w:ascii="Times New Roman" w:hAnsi="Times New Roman" w:cs="Times New Roman"/>
        </w:rPr>
        <w:t>Generating a sequence of simulated runoff using the rainfall runoff model with the simulated rainfall as input.</w:t>
      </w:r>
    </w:p>
    <w:p w14:paraId="7ED7900A" w14:textId="4E20BDD3" w:rsidR="00BC490F" w:rsidRPr="00465A9F" w:rsidRDefault="00331247" w:rsidP="00465A9F">
      <w:pPr>
        <w:pStyle w:val="ListParagraph"/>
        <w:numPr>
          <w:ilvl w:val="0"/>
          <w:numId w:val="10"/>
        </w:numPr>
        <w:spacing w:line="480" w:lineRule="auto"/>
        <w:rPr>
          <w:rFonts w:ascii="Times New Roman" w:hAnsi="Times New Roman" w:cs="Times New Roman"/>
        </w:rPr>
      </w:pPr>
      <w:r w:rsidRPr="00465A9F">
        <w:rPr>
          <w:rFonts w:ascii="Times New Roman" w:hAnsi="Times New Roman" w:cs="Times New Roman"/>
        </w:rPr>
        <w:t>Computing a pair of</w:t>
      </w:r>
      <w:r w:rsidR="00BC490F" w:rsidRPr="00465A9F">
        <w:rPr>
          <w:rFonts w:ascii="Times New Roman" w:hAnsi="Times New Roman" w:cs="Times New Roman"/>
        </w:rPr>
        <w:t xml:space="preserve"> statistic</w:t>
      </w:r>
      <w:r w:rsidRPr="00465A9F">
        <w:rPr>
          <w:rFonts w:ascii="Times New Roman" w:hAnsi="Times New Roman" w:cs="Times New Roman"/>
        </w:rPr>
        <w:t>s</w:t>
      </w:r>
      <w:r w:rsidR="00BC490F" w:rsidRPr="00465A9F">
        <w:rPr>
          <w:rFonts w:ascii="Times New Roman" w:hAnsi="Times New Roman" w:cs="Times New Roman"/>
        </w:rPr>
        <w:t xml:space="preserve"> </w:t>
      </w:r>
      <w:r w:rsidRPr="00465A9F">
        <w:rPr>
          <w:rFonts w:ascii="Times New Roman" w:hAnsi="Times New Roman" w:cs="Times New Roman"/>
        </w:rPr>
        <w:t>from</w:t>
      </w:r>
      <w:r w:rsidR="00BC490F" w:rsidRPr="00465A9F">
        <w:rPr>
          <w:rFonts w:ascii="Times New Roman" w:hAnsi="Times New Roman" w:cs="Times New Roman"/>
        </w:rPr>
        <w:t xml:space="preserve"> the simulated runoff</w:t>
      </w:r>
      <w:r w:rsidRPr="00465A9F">
        <w:rPr>
          <w:rFonts w:ascii="Times New Roman" w:hAnsi="Times New Roman" w:cs="Times New Roman"/>
        </w:rPr>
        <w:t xml:space="preserve"> and the observed runoff</w:t>
      </w:r>
      <w:r w:rsidR="00BC490F" w:rsidRPr="00465A9F">
        <w:rPr>
          <w:rFonts w:ascii="Times New Roman" w:hAnsi="Times New Roman" w:cs="Times New Roman"/>
        </w:rPr>
        <w:t xml:space="preserve"> (</w:t>
      </w:r>
      <w:r w:rsidR="005E3CC2" w:rsidRPr="00465A9F">
        <w:rPr>
          <w:rFonts w:ascii="Times New Roman" w:hAnsi="Times New Roman" w:cs="Times New Roman"/>
        </w:rPr>
        <w:t>e.g.,</w:t>
      </w:r>
      <w:r w:rsidR="00BC490F" w:rsidRPr="00465A9F">
        <w:rPr>
          <w:rFonts w:ascii="Times New Roman" w:hAnsi="Times New Roman" w:cs="Times New Roman"/>
        </w:rPr>
        <w:t xml:space="preserve"> the flow duration curve)</w:t>
      </w:r>
      <w:r w:rsidRPr="00465A9F">
        <w:rPr>
          <w:rFonts w:ascii="Times New Roman" w:hAnsi="Times New Roman" w:cs="Times New Roman"/>
        </w:rPr>
        <w:t>.</w:t>
      </w:r>
    </w:p>
    <w:p w14:paraId="5D20E5F8" w14:textId="0AD4FB9C" w:rsidR="00C97B27" w:rsidRPr="00465A9F" w:rsidRDefault="00DE4166" w:rsidP="00465A9F">
      <w:pPr>
        <w:pStyle w:val="ListParagraph"/>
        <w:numPr>
          <w:ilvl w:val="0"/>
          <w:numId w:val="10"/>
        </w:numPr>
        <w:spacing w:line="480" w:lineRule="auto"/>
        <w:rPr>
          <w:rFonts w:ascii="Times New Roman" w:hAnsi="Times New Roman" w:cs="Times New Roman"/>
        </w:rPr>
      </w:pPr>
      <w:r w:rsidRPr="00465A9F">
        <w:rPr>
          <w:rFonts w:ascii="Times New Roman" w:hAnsi="Times New Roman" w:cs="Times New Roman"/>
        </w:rPr>
        <w:lastRenderedPageBreak/>
        <w:t>Computing</w:t>
      </w:r>
      <w:r w:rsidR="00C97B27" w:rsidRPr="00465A9F">
        <w:rPr>
          <w:rFonts w:ascii="Times New Roman" w:hAnsi="Times New Roman" w:cs="Times New Roman"/>
        </w:rPr>
        <w:t xml:space="preserve"> an objective function with the simulated and observed runoff statistics</w:t>
      </w:r>
      <w:r w:rsidR="0001118B" w:rsidRPr="00465A9F">
        <w:rPr>
          <w:rFonts w:ascii="Times New Roman" w:hAnsi="Times New Roman" w:cs="Times New Roman"/>
        </w:rPr>
        <w:t xml:space="preserve"> (e.g., the sum of squared errors)</w:t>
      </w:r>
    </w:p>
    <w:p w14:paraId="06C09EC3" w14:textId="27C554AF" w:rsidR="00C97B27" w:rsidRPr="00465A9F" w:rsidRDefault="00331247" w:rsidP="00465A9F">
      <w:pPr>
        <w:pStyle w:val="ListParagraph"/>
        <w:numPr>
          <w:ilvl w:val="0"/>
          <w:numId w:val="10"/>
        </w:numPr>
        <w:spacing w:line="480" w:lineRule="auto"/>
        <w:rPr>
          <w:rFonts w:ascii="Times New Roman" w:hAnsi="Times New Roman" w:cs="Times New Roman"/>
        </w:rPr>
      </w:pPr>
      <w:r w:rsidRPr="00465A9F">
        <w:rPr>
          <w:rFonts w:ascii="Times New Roman" w:hAnsi="Times New Roman" w:cs="Times New Roman"/>
        </w:rPr>
        <w:t>Finding the</w:t>
      </w:r>
      <w:r w:rsidR="005E3CC2" w:rsidRPr="00465A9F">
        <w:rPr>
          <w:rFonts w:ascii="Times New Roman" w:hAnsi="Times New Roman" w:cs="Times New Roman"/>
        </w:rPr>
        <w:t xml:space="preserve"> SRM</w:t>
      </w:r>
      <w:r w:rsidRPr="00465A9F">
        <w:rPr>
          <w:rFonts w:ascii="Times New Roman" w:hAnsi="Times New Roman" w:cs="Times New Roman"/>
        </w:rPr>
        <w:t xml:space="preserve"> parameter</w:t>
      </w:r>
      <w:r w:rsidR="005E3CC2" w:rsidRPr="00465A9F">
        <w:rPr>
          <w:rFonts w:ascii="Times New Roman" w:hAnsi="Times New Roman" w:cs="Times New Roman"/>
        </w:rPr>
        <w:t>s</w:t>
      </w:r>
      <w:r w:rsidRPr="00465A9F">
        <w:rPr>
          <w:rFonts w:ascii="Times New Roman" w:hAnsi="Times New Roman" w:cs="Times New Roman"/>
        </w:rPr>
        <w:t xml:space="preserve"> set that optimize</w:t>
      </w:r>
      <w:r w:rsidR="005E3CC2" w:rsidRPr="00465A9F">
        <w:rPr>
          <w:rFonts w:ascii="Times New Roman" w:hAnsi="Times New Roman" w:cs="Times New Roman"/>
        </w:rPr>
        <w:t>s</w:t>
      </w:r>
      <w:r w:rsidRPr="00465A9F">
        <w:rPr>
          <w:rFonts w:ascii="Times New Roman" w:hAnsi="Times New Roman" w:cs="Times New Roman"/>
        </w:rPr>
        <w:t xml:space="preserve"> the objective function.</w:t>
      </w:r>
    </w:p>
    <w:p w14:paraId="584E7C37" w14:textId="155A290C" w:rsidR="00DE4166" w:rsidRPr="00465A9F" w:rsidRDefault="00887D5F" w:rsidP="00465A9F">
      <w:pPr>
        <w:spacing w:line="480" w:lineRule="auto"/>
        <w:rPr>
          <w:rFonts w:ascii="Times New Roman" w:hAnsi="Times New Roman" w:cs="Times New Roman"/>
        </w:rPr>
      </w:pPr>
      <w:r w:rsidRPr="00465A9F">
        <w:rPr>
          <w:rFonts w:ascii="Times New Roman" w:hAnsi="Times New Roman" w:cs="Times New Roman"/>
        </w:rPr>
        <w:t xml:space="preserve">From Fig. 2, the simulated runoff statistic is compared against the observed runoff statistic. This comparison could affect the performance of the hydrological calibration procedure due to potential errors in the measurement of the observed runoff. </w:t>
      </w:r>
      <w:r w:rsidR="004F51D7" w:rsidRPr="00465A9F">
        <w:rPr>
          <w:rFonts w:ascii="Times New Roman" w:hAnsi="Times New Roman" w:cs="Times New Roman"/>
        </w:rPr>
        <w:t xml:space="preserve">To overcome this issue, the observed runoff time series is replaced by a virtual observed runoff time series. The virtual observed runoff is generated by inputting observed rainfall to the same rainfall-runoff model in previous step. Fig. 3 illustrates the hydrological calibration procedure with virtual observed runoff. </w:t>
      </w:r>
    </w:p>
    <w:p w14:paraId="7D8BF23C" w14:textId="0F5C11FE" w:rsidR="00235E4D" w:rsidRPr="00465A9F" w:rsidRDefault="00D10661" w:rsidP="00465A9F">
      <w:pPr>
        <w:keepNext/>
        <w:spacing w:line="480" w:lineRule="auto"/>
        <w:jc w:val="center"/>
        <w:rPr>
          <w:rFonts w:ascii="Times New Roman" w:hAnsi="Times New Roman" w:cs="Times New Roman"/>
        </w:rPr>
      </w:pPr>
      <w:r>
        <w:rPr>
          <w:noProof/>
        </w:rPr>
        <w:drawing>
          <wp:inline distT="0" distB="0" distL="0" distR="0" wp14:anchorId="78E89B29" wp14:editId="089D2F8B">
            <wp:extent cx="4276725" cy="419951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1308" cy="4204015"/>
                    </a:xfrm>
                    <a:prstGeom prst="rect">
                      <a:avLst/>
                    </a:prstGeom>
                    <a:noFill/>
                    <a:ln>
                      <a:noFill/>
                    </a:ln>
                  </pic:spPr>
                </pic:pic>
              </a:graphicData>
            </a:graphic>
          </wp:inline>
        </w:drawing>
      </w:r>
    </w:p>
    <w:p w14:paraId="60661D0B" w14:textId="0AB745B3" w:rsidR="00235E4D" w:rsidRPr="00465A9F" w:rsidRDefault="00235E4D" w:rsidP="00465A9F">
      <w:pPr>
        <w:pStyle w:val="Caption"/>
        <w:spacing w:line="480" w:lineRule="auto"/>
        <w:jc w:val="center"/>
        <w:rPr>
          <w:rFonts w:ascii="Times New Roman" w:hAnsi="Times New Roman" w:cs="Times New Roman"/>
        </w:rPr>
      </w:pPr>
      <w:r w:rsidRPr="00465A9F">
        <w:rPr>
          <w:rFonts w:ascii="Times New Roman" w:hAnsi="Times New Roman" w:cs="Times New Roman"/>
        </w:rPr>
        <w:t xml:space="preserve">Figure </w:t>
      </w:r>
      <w:r w:rsidRPr="00465A9F">
        <w:rPr>
          <w:rFonts w:ascii="Times New Roman" w:hAnsi="Times New Roman" w:cs="Times New Roman"/>
        </w:rPr>
        <w:fldChar w:fldCharType="begin"/>
      </w:r>
      <w:r w:rsidRPr="00465A9F">
        <w:rPr>
          <w:rFonts w:ascii="Times New Roman" w:hAnsi="Times New Roman" w:cs="Times New Roman"/>
        </w:rPr>
        <w:instrText xml:space="preserve"> SEQ Figure \* ARABIC </w:instrText>
      </w:r>
      <w:r w:rsidRPr="00465A9F">
        <w:rPr>
          <w:rFonts w:ascii="Times New Roman" w:hAnsi="Times New Roman" w:cs="Times New Roman"/>
        </w:rPr>
        <w:fldChar w:fldCharType="separate"/>
      </w:r>
      <w:r w:rsidR="00F815E7">
        <w:rPr>
          <w:rFonts w:ascii="Times New Roman" w:hAnsi="Times New Roman" w:cs="Times New Roman"/>
          <w:noProof/>
        </w:rPr>
        <w:t>3</w:t>
      </w:r>
      <w:r w:rsidRPr="00465A9F">
        <w:rPr>
          <w:rFonts w:ascii="Times New Roman" w:hAnsi="Times New Roman" w:cs="Times New Roman"/>
        </w:rPr>
        <w:fldChar w:fldCharType="end"/>
      </w:r>
      <w:r w:rsidRPr="00465A9F">
        <w:rPr>
          <w:rFonts w:ascii="Times New Roman" w:hAnsi="Times New Roman" w:cs="Times New Roman"/>
        </w:rPr>
        <w:t>. Schematic of the hydrological calibration for SRMs with virtual observed runoff.</w:t>
      </w:r>
    </w:p>
    <w:p w14:paraId="341D5E72" w14:textId="04C68A5D" w:rsidR="00283C8D" w:rsidRPr="00465A9F" w:rsidRDefault="00283C8D" w:rsidP="00465A9F">
      <w:pPr>
        <w:spacing w:line="480" w:lineRule="auto"/>
        <w:rPr>
          <w:rFonts w:ascii="Times New Roman" w:hAnsi="Times New Roman" w:cs="Times New Roman"/>
        </w:rPr>
      </w:pPr>
      <w:r w:rsidRPr="00465A9F">
        <w:rPr>
          <w:rFonts w:ascii="Times New Roman" w:hAnsi="Times New Roman" w:cs="Times New Roman"/>
        </w:rPr>
        <w:t xml:space="preserve">To further illustrate the hydrological calibration procedure, an example with the </w:t>
      </w:r>
      <w:r w:rsidR="007D329A" w:rsidRPr="00465A9F">
        <w:rPr>
          <w:rFonts w:ascii="Times New Roman" w:hAnsi="Times New Roman" w:cs="Times New Roman"/>
        </w:rPr>
        <w:t xml:space="preserve">WGEN model </w:t>
      </w:r>
      <w:r w:rsidR="007D329A" w:rsidRPr="00465A9F">
        <w:rPr>
          <w:rFonts w:ascii="Times New Roman" w:hAnsi="Times New Roman" w:cs="Times New Roman"/>
        </w:rPr>
        <w:fldChar w:fldCharType="begin"/>
      </w:r>
      <w:r w:rsidR="007D329A" w:rsidRPr="00465A9F">
        <w:rPr>
          <w:rFonts w:ascii="Times New Roman" w:hAnsi="Times New Roman" w:cs="Times New Roman"/>
        </w:rPr>
        <w:instrText xml:space="preserve"> ADDIN EN.CITE &lt;EndNote&gt;&lt;Cite&gt;&lt;Author&gt;Richardson&lt;/Author&gt;&lt;Year&gt;1984&lt;/Year&gt;&lt;RecNum&gt;260&lt;/RecNum&gt;&lt;DisplayText&gt;(Richardson and Wright, 1984)&lt;/DisplayText&gt;&lt;record&gt;&lt;rec-number&gt;260&lt;/rec-number&gt;&lt;foreign-keys&gt;&lt;key app="EN" db-id="d9pe590tsvsx01eerdpx2f2zvtddfs0f2zss" timestamp="1629035221"&gt;260&lt;/key&gt;&lt;/foreign-keys&gt;&lt;ref-type name="Journal Article"&gt;17&lt;/ref-type&gt;&lt;contributors&gt;&lt;authors&gt;&lt;author&gt;Richardson, C. W.&lt;/author&gt;&lt;author&gt;Wright, D. A.&lt;/author&gt;&lt;/authors&gt;&lt;/contributors&gt;&lt;titles&gt;&lt;title&gt;WGEN: a model for generating daily weather variables. U.S Department of Agriculture&lt;/title&gt;&lt;secondary-title&gt;Agriculture Research Service&lt;/secondary-title&gt;&lt;/titles&gt;&lt;periodical&gt;&lt;full-title&gt;Agriculture Research Service&lt;/full-title&gt;&lt;/periodical&gt;&lt;pages&gt;83&lt;/pages&gt;&lt;volume&gt;ARS-8&lt;/volume&gt;&lt;dates&gt;&lt;year&gt;1984&lt;/year&gt;&lt;/dates&gt;&lt;urls&gt;&lt;/urls&gt;&lt;/record&gt;&lt;/Cite&gt;&lt;/EndNote&gt;</w:instrText>
      </w:r>
      <w:r w:rsidR="007D329A" w:rsidRPr="00465A9F">
        <w:rPr>
          <w:rFonts w:ascii="Times New Roman" w:hAnsi="Times New Roman" w:cs="Times New Roman"/>
        </w:rPr>
        <w:fldChar w:fldCharType="separate"/>
      </w:r>
      <w:r w:rsidR="007D329A" w:rsidRPr="00465A9F">
        <w:rPr>
          <w:rFonts w:ascii="Times New Roman" w:hAnsi="Times New Roman" w:cs="Times New Roman"/>
          <w:noProof/>
        </w:rPr>
        <w:t>(</w:t>
      </w:r>
      <w:hyperlink w:anchor="_ENREF_33" w:tooltip="Richardson, 1984 #260" w:history="1">
        <w:r w:rsidR="00367085" w:rsidRPr="00367085">
          <w:rPr>
            <w:rStyle w:val="Hyperlink"/>
          </w:rPr>
          <w:t>Richardson and Wright, 1984</w:t>
        </w:r>
      </w:hyperlink>
      <w:r w:rsidR="007D329A" w:rsidRPr="00465A9F">
        <w:rPr>
          <w:rFonts w:ascii="Times New Roman" w:hAnsi="Times New Roman" w:cs="Times New Roman"/>
          <w:noProof/>
        </w:rPr>
        <w:t>)</w:t>
      </w:r>
      <w:r w:rsidR="007D329A" w:rsidRPr="00465A9F">
        <w:rPr>
          <w:rFonts w:ascii="Times New Roman" w:hAnsi="Times New Roman" w:cs="Times New Roman"/>
        </w:rPr>
        <w:fldChar w:fldCharType="end"/>
      </w:r>
      <w:r w:rsidRPr="00465A9F">
        <w:rPr>
          <w:rFonts w:ascii="Times New Roman" w:hAnsi="Times New Roman" w:cs="Times New Roman"/>
        </w:rPr>
        <w:t xml:space="preserve"> and the GR4J rainfall-runoff model</w:t>
      </w:r>
      <w:r w:rsidR="007D329A" w:rsidRPr="00465A9F">
        <w:rPr>
          <w:rFonts w:ascii="Times New Roman" w:hAnsi="Times New Roman" w:cs="Times New Roman"/>
        </w:rPr>
        <w:t xml:space="preserve"> </w:t>
      </w:r>
      <w:r w:rsidR="007D329A" w:rsidRPr="00465A9F">
        <w:rPr>
          <w:rFonts w:ascii="Times New Roman" w:hAnsi="Times New Roman" w:cs="Times New Roman"/>
        </w:rPr>
        <w:fldChar w:fldCharType="begin"/>
      </w:r>
      <w:r w:rsidR="007D329A" w:rsidRPr="00465A9F">
        <w:rPr>
          <w:rFonts w:ascii="Times New Roman" w:hAnsi="Times New Roman" w:cs="Times New Roman"/>
        </w:rPr>
        <w:instrText xml:space="preserve"> ADDIN EN.CITE &lt;EndNote&gt;&lt;Cite&gt;&lt;Author&gt;Perrin&lt;/Author&gt;&lt;Year&gt;2003&lt;/Year&gt;&lt;RecNum&gt;168&lt;/RecNum&gt;&lt;DisplayText&gt;(Perrin et al., 2003b)&lt;/DisplayText&gt;&lt;record&gt;&lt;rec-number&gt;168&lt;/rec-number&gt;&lt;foreign-keys&gt;&lt;key app="EN" db-id="d9pe590tsvsx01eerdpx2f2zvtddfs0f2zss" timestamp="1624763031"&gt;168&lt;/key&gt;&lt;/foreign-keys&gt;&lt;ref-type name="Journal Article"&gt;17&lt;/ref-type&gt;&lt;contributors&gt;&lt;authors&gt;&lt;author&gt;Perrin, Charles&lt;/author&gt;&lt;author&gt;Michel, Claude&lt;/author&gt;&lt;author&gt;Andréassian, Vazken&lt;/author&gt;&lt;/authors&gt;&lt;/contributors&gt;&lt;titles&gt;&lt;title&gt;Improvement of a parsimonious model for streamflow simulation&lt;/title&gt;&lt;secondary-title&gt;Journal of hydrology (Amsterdam)&lt;/secondary-title&gt;&lt;/titles&gt;&lt;periodical&gt;&lt;full-title&gt;Journal of hydrology (Amsterdam)&lt;/full-title&gt;&lt;/periodical&gt;&lt;pages&gt;275-289&lt;/pages&gt;&lt;volume&gt;279&lt;/volume&gt;&lt;number&gt;1&lt;/number&gt;&lt;keywords&gt;&lt;keyword&gt;Model robustness&lt;/keyword&gt;&lt;keyword&gt;GR4J model&lt;/keyword&gt;&lt;keyword&gt;Rainfall-runoff modelling&lt;/keyword&gt;&lt;keyword&gt;Model complexity&lt;/keyword&gt;&lt;keyword&gt;Model improvement&lt;/keyword&gt;&lt;keyword&gt;Parsimony&lt;/keyword&gt;&lt;keyword&gt;Geosciences, Multidisciplinary&lt;/keyword&gt;&lt;keyword&gt;Engineering&lt;/keyword&gt;&lt;keyword&gt;Physical Sciences&lt;/keyword&gt;&lt;keyword&gt;Geology&lt;/keyword&gt;&lt;keyword&gt;Technology&lt;/keyword&gt;&lt;keyword&gt;Engineering, Civil&lt;/keyword&gt;&lt;keyword&gt;Water Resources&lt;/keyword&gt;&lt;keyword&gt;Science &amp;amp; Technology&lt;/keyword&gt;&lt;keyword&gt;Earth, ocean, space&lt;/keyword&gt;&lt;keyword&gt;Hydrology&lt;/keyword&gt;&lt;keyword&gt;Earth sciences&lt;/keyword&gt;&lt;keyword&gt;Exact sciences and technology&lt;/keyword&gt;&lt;keyword&gt;Hydrology. Hydrogeology&lt;/keyword&gt;&lt;keyword&gt;Environmental Sciences&lt;/keyword&gt;&lt;/keywords&gt;&lt;dates&gt;&lt;year&gt;2003&lt;/year&gt;&lt;/dates&gt;&lt;pub-location&gt;AMSTERDAM&lt;/pub-location&gt;&lt;publisher&gt;Elsevier B.V&lt;/publisher&gt;&lt;isbn&gt;0022-1694&lt;/isbn&gt;&lt;urls&gt;&lt;/urls&gt;&lt;electronic-resource-num&gt;10.1016/S0022-1694(03)00225-7&lt;/electronic-resource-num&gt;&lt;/record&gt;&lt;/Cite&gt;&lt;/EndNote&gt;</w:instrText>
      </w:r>
      <w:r w:rsidR="007D329A" w:rsidRPr="00465A9F">
        <w:rPr>
          <w:rFonts w:ascii="Times New Roman" w:hAnsi="Times New Roman" w:cs="Times New Roman"/>
        </w:rPr>
        <w:fldChar w:fldCharType="separate"/>
      </w:r>
      <w:r w:rsidR="007D329A" w:rsidRPr="00465A9F">
        <w:rPr>
          <w:rFonts w:ascii="Times New Roman" w:hAnsi="Times New Roman" w:cs="Times New Roman"/>
          <w:noProof/>
        </w:rPr>
        <w:t>(</w:t>
      </w:r>
      <w:hyperlink w:anchor="_ENREF_30" w:tooltip="Perrin, 2003 #168" w:history="1">
        <w:r w:rsidR="00367085" w:rsidRPr="00367085">
          <w:rPr>
            <w:rStyle w:val="Hyperlink"/>
          </w:rPr>
          <w:t>Perrin et al., 2003b</w:t>
        </w:r>
      </w:hyperlink>
      <w:r w:rsidR="007D329A" w:rsidRPr="00465A9F">
        <w:rPr>
          <w:rFonts w:ascii="Times New Roman" w:hAnsi="Times New Roman" w:cs="Times New Roman"/>
          <w:noProof/>
        </w:rPr>
        <w:t>)</w:t>
      </w:r>
      <w:r w:rsidR="007D329A" w:rsidRPr="00465A9F">
        <w:rPr>
          <w:rFonts w:ascii="Times New Roman" w:hAnsi="Times New Roman" w:cs="Times New Roman"/>
        </w:rPr>
        <w:fldChar w:fldCharType="end"/>
      </w:r>
      <w:r w:rsidRPr="00465A9F">
        <w:rPr>
          <w:rFonts w:ascii="Times New Roman" w:hAnsi="Times New Roman" w:cs="Times New Roman"/>
        </w:rPr>
        <w:t xml:space="preserve"> that are used for this study is presented in the following sub-sections.</w:t>
      </w:r>
    </w:p>
    <w:p w14:paraId="330A02A1" w14:textId="3D0094B8" w:rsidR="00F2093B" w:rsidRPr="00465A9F" w:rsidRDefault="00111DBC" w:rsidP="00465A9F">
      <w:pPr>
        <w:pStyle w:val="Heading2"/>
        <w:numPr>
          <w:ilvl w:val="1"/>
          <w:numId w:val="3"/>
        </w:numPr>
        <w:spacing w:line="480" w:lineRule="auto"/>
        <w:ind w:left="405"/>
        <w:rPr>
          <w:rFonts w:cs="Times New Roman"/>
          <w:szCs w:val="22"/>
        </w:rPr>
      </w:pPr>
      <w:r w:rsidRPr="00465A9F">
        <w:rPr>
          <w:rFonts w:cs="Times New Roman"/>
          <w:szCs w:val="22"/>
        </w:rPr>
        <w:lastRenderedPageBreak/>
        <w:t>Step 1 – rainfall simulation</w:t>
      </w:r>
    </w:p>
    <w:p w14:paraId="5A56201F" w14:textId="73D4A55C" w:rsidR="00283C8D" w:rsidRPr="00465A9F" w:rsidRDefault="00283C8D" w:rsidP="00465A9F">
      <w:pPr>
        <w:spacing w:line="480" w:lineRule="auto"/>
        <w:rPr>
          <w:rFonts w:ascii="Times New Roman" w:hAnsi="Times New Roman" w:cs="Times New Roman"/>
        </w:rPr>
      </w:pPr>
      <w:r w:rsidRPr="00465A9F">
        <w:rPr>
          <w:rFonts w:ascii="Times New Roman" w:hAnsi="Times New Roman" w:cs="Times New Roman"/>
        </w:rPr>
        <w:t xml:space="preserve">The WGEN mentioned above is used to generate simulated rainfall time series. To initiate the procedure, the 4 monthly model parameters </w:t>
      </w:r>
      <w:r w:rsidRPr="00465A9F">
        <w:rPr>
          <w:rFonts w:ascii="Times New Roman" w:hAnsi="Times New Roman" w:cs="Times New Roman"/>
        </w:rPr>
        <w:t>(i.e., 4 parameters for each of the 12 month)</w:t>
      </w:r>
      <w:r w:rsidRPr="00465A9F">
        <w:rPr>
          <w:rFonts w:ascii="Times New Roman" w:hAnsi="Times New Roman" w:cs="Times New Roman"/>
        </w:rPr>
        <w:t xml:space="preserve"> are computed from the observed rainfall data. These values will be used as the starting point for the optimization process.</w:t>
      </w:r>
    </w:p>
    <w:p w14:paraId="02884A62" w14:textId="77777777" w:rsidR="00F2093B" w:rsidRPr="00465A9F" w:rsidRDefault="00F2093B" w:rsidP="00465A9F">
      <w:pPr>
        <w:spacing w:line="480" w:lineRule="auto"/>
        <w:rPr>
          <w:rFonts w:ascii="Times New Roman" w:hAnsi="Times New Roman" w:cs="Times New Roman"/>
        </w:rPr>
      </w:pPr>
      <w:r w:rsidRPr="00465A9F">
        <w:rPr>
          <w:rFonts w:ascii="Times New Roman" w:hAnsi="Times New Roman" w:cs="Times New Roman"/>
        </w:rPr>
        <w:t>The occurrence parameters P</w:t>
      </w:r>
      <w:r w:rsidRPr="00465A9F">
        <w:rPr>
          <w:rFonts w:ascii="Times New Roman" w:hAnsi="Times New Roman" w:cs="Times New Roman"/>
          <w:vertAlign w:val="subscript"/>
        </w:rPr>
        <w:t>DW</w:t>
      </w:r>
      <w:r w:rsidRPr="00465A9F">
        <w:rPr>
          <w:rFonts w:ascii="Times New Roman" w:hAnsi="Times New Roman" w:cs="Times New Roman"/>
        </w:rPr>
        <w:t xml:space="preserve"> and P</w:t>
      </w:r>
      <w:r w:rsidRPr="00465A9F">
        <w:rPr>
          <w:rFonts w:ascii="Times New Roman" w:hAnsi="Times New Roman" w:cs="Times New Roman"/>
        </w:rPr>
        <w:softHyphen/>
      </w:r>
      <w:r w:rsidRPr="00465A9F">
        <w:rPr>
          <w:rFonts w:ascii="Times New Roman" w:hAnsi="Times New Roman" w:cs="Times New Roman"/>
          <w:vertAlign w:val="subscript"/>
        </w:rPr>
        <w:t>WW</w:t>
      </w:r>
      <w:r w:rsidRPr="00465A9F">
        <w:rPr>
          <w:rFonts w:ascii="Times New Roman" w:hAnsi="Times New Roman" w:cs="Times New Roman"/>
        </w:rPr>
        <w:t xml:space="preserve"> are computed using the following equations:</w:t>
      </w:r>
    </w:p>
    <w:p w14:paraId="419A3CE9" w14:textId="77777777" w:rsidR="00F2093B" w:rsidRPr="00465A9F" w:rsidRDefault="00A26D3F" w:rsidP="00465A9F">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DW</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DW</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DW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DD</m:t>
                  </m:r>
                </m:sub>
              </m:sSub>
            </m:den>
          </m:f>
          <m:r>
            <w:rPr>
              <w:rFonts w:ascii="Cambria Math" w:eastAsiaTheme="minorEastAsia" w:hAnsi="Cambria Math" w:cs="Times New Roman"/>
            </w:rPr>
            <m:t xml:space="preserve"> (1)</m:t>
          </m:r>
        </m:oMath>
      </m:oMathPara>
    </w:p>
    <w:p w14:paraId="551F9009" w14:textId="77777777" w:rsidR="00F2093B" w:rsidRPr="00465A9F" w:rsidRDefault="00F2093B" w:rsidP="00465A9F">
      <w:pPr>
        <w:spacing w:line="480" w:lineRule="auto"/>
        <w:rPr>
          <w:rFonts w:ascii="Times New Roman" w:eastAsiaTheme="minorEastAsia" w:hAnsi="Times New Roman" w:cs="Times New Roman"/>
        </w:rPr>
      </w:pPr>
    </w:p>
    <w:p w14:paraId="36E58E80" w14:textId="39F55344" w:rsidR="00F2093B" w:rsidRPr="00465A9F" w:rsidRDefault="00A26D3F" w:rsidP="00465A9F">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WW</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WW</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WW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WD</m:t>
                  </m:r>
                </m:sub>
              </m:sSub>
            </m:den>
          </m:f>
          <m:r>
            <w:rPr>
              <w:rFonts w:ascii="Cambria Math" w:eastAsiaTheme="minorEastAsia" w:hAnsi="Cambria Math" w:cs="Times New Roman"/>
            </w:rPr>
            <m:t xml:space="preserve"> </m:t>
          </m:r>
          <m:r>
            <w:rPr>
              <w:rFonts w:ascii="Cambria Math" w:eastAsiaTheme="minorEastAsia" w:hAnsi="Cambria Math" w:cs="Times New Roman"/>
            </w:rPr>
            <m:t>(2)</m:t>
          </m:r>
        </m:oMath>
      </m:oMathPara>
    </w:p>
    <w:p w14:paraId="1F988730" w14:textId="77777777" w:rsidR="00F2093B" w:rsidRPr="00465A9F" w:rsidRDefault="00F2093B" w:rsidP="00465A9F">
      <w:pPr>
        <w:spacing w:line="480" w:lineRule="auto"/>
        <w:rPr>
          <w:rFonts w:ascii="Times New Roman" w:hAnsi="Times New Roman" w:cs="Times New Roman"/>
        </w:rPr>
      </w:pPr>
      <w:r w:rsidRPr="00465A9F">
        <w:rPr>
          <w:rFonts w:ascii="Times New Roman" w:hAnsi="Times New Roman" w:cs="Times New Roman"/>
        </w:rPr>
        <w:t xml:space="preserve">Where </w:t>
      </w:r>
      <w:proofErr w:type="spellStart"/>
      <w:r w:rsidRPr="00465A9F">
        <w:rPr>
          <w:rFonts w:ascii="Times New Roman" w:hAnsi="Times New Roman" w:cs="Times New Roman"/>
        </w:rPr>
        <w:t>n</w:t>
      </w:r>
      <w:r w:rsidRPr="00465A9F">
        <w:rPr>
          <w:rFonts w:ascii="Times New Roman" w:hAnsi="Times New Roman" w:cs="Times New Roman"/>
          <w:vertAlign w:val="subscript"/>
        </w:rPr>
        <w:t>DW</w:t>
      </w:r>
      <w:proofErr w:type="spellEnd"/>
      <w:r w:rsidRPr="00465A9F">
        <w:rPr>
          <w:rFonts w:ascii="Times New Roman" w:hAnsi="Times New Roman" w:cs="Times New Roman"/>
          <w:vertAlign w:val="subscript"/>
        </w:rPr>
        <w:t xml:space="preserve"> </w:t>
      </w:r>
      <w:r w:rsidRPr="00465A9F">
        <w:rPr>
          <w:rFonts w:ascii="Times New Roman" w:hAnsi="Times New Roman" w:cs="Times New Roman"/>
        </w:rPr>
        <w:t xml:space="preserve">is the number of wet days given a dry occurred previously, </w:t>
      </w:r>
      <w:proofErr w:type="spellStart"/>
      <w:r w:rsidRPr="00465A9F">
        <w:rPr>
          <w:rFonts w:ascii="Times New Roman" w:hAnsi="Times New Roman" w:cs="Times New Roman"/>
        </w:rPr>
        <w:t>n</w:t>
      </w:r>
      <w:r w:rsidRPr="00465A9F">
        <w:rPr>
          <w:rFonts w:ascii="Times New Roman" w:hAnsi="Times New Roman" w:cs="Times New Roman"/>
          <w:vertAlign w:val="subscript"/>
        </w:rPr>
        <w:t>DD</w:t>
      </w:r>
      <w:proofErr w:type="spellEnd"/>
      <w:r w:rsidRPr="00465A9F">
        <w:rPr>
          <w:rFonts w:ascii="Times New Roman" w:hAnsi="Times New Roman" w:cs="Times New Roman"/>
          <w:vertAlign w:val="subscript"/>
        </w:rPr>
        <w:t xml:space="preserve"> </w:t>
      </w:r>
      <w:r w:rsidRPr="00465A9F">
        <w:rPr>
          <w:rFonts w:ascii="Times New Roman" w:hAnsi="Times New Roman" w:cs="Times New Roman"/>
        </w:rPr>
        <w:t xml:space="preserve">is the number of dry days given a dry day occurred previously, </w:t>
      </w:r>
      <w:proofErr w:type="spellStart"/>
      <w:r w:rsidRPr="00465A9F">
        <w:rPr>
          <w:rFonts w:ascii="Times New Roman" w:hAnsi="Times New Roman" w:cs="Times New Roman"/>
        </w:rPr>
        <w:t>n</w:t>
      </w:r>
      <w:r w:rsidRPr="00465A9F">
        <w:rPr>
          <w:rFonts w:ascii="Times New Roman" w:hAnsi="Times New Roman" w:cs="Times New Roman"/>
          <w:vertAlign w:val="subscript"/>
        </w:rPr>
        <w:t>WW</w:t>
      </w:r>
      <w:proofErr w:type="spellEnd"/>
      <w:r w:rsidRPr="00465A9F">
        <w:rPr>
          <w:rFonts w:ascii="Times New Roman" w:hAnsi="Times New Roman" w:cs="Times New Roman"/>
          <w:vertAlign w:val="subscript"/>
        </w:rPr>
        <w:t xml:space="preserve"> </w:t>
      </w:r>
      <w:r w:rsidRPr="00465A9F">
        <w:rPr>
          <w:rFonts w:ascii="Times New Roman" w:hAnsi="Times New Roman" w:cs="Times New Roman"/>
        </w:rPr>
        <w:t xml:space="preserve">is the number of wet days given a wet day occurred previously and </w:t>
      </w:r>
      <w:proofErr w:type="spellStart"/>
      <w:r w:rsidRPr="00465A9F">
        <w:rPr>
          <w:rFonts w:ascii="Times New Roman" w:hAnsi="Times New Roman" w:cs="Times New Roman"/>
        </w:rPr>
        <w:t>n</w:t>
      </w:r>
      <w:r w:rsidRPr="00465A9F">
        <w:rPr>
          <w:rFonts w:ascii="Times New Roman" w:hAnsi="Times New Roman" w:cs="Times New Roman"/>
          <w:vertAlign w:val="subscript"/>
        </w:rPr>
        <w:t>WD</w:t>
      </w:r>
      <w:proofErr w:type="spellEnd"/>
      <w:r w:rsidRPr="00465A9F">
        <w:rPr>
          <w:rFonts w:ascii="Times New Roman" w:hAnsi="Times New Roman" w:cs="Times New Roman"/>
          <w:vertAlign w:val="subscript"/>
        </w:rPr>
        <w:t xml:space="preserve"> </w:t>
      </w:r>
      <w:r w:rsidRPr="00465A9F">
        <w:rPr>
          <w:rFonts w:ascii="Times New Roman" w:hAnsi="Times New Roman" w:cs="Times New Roman"/>
        </w:rPr>
        <w:t>is the number of dry days given a wet day previously.</w:t>
      </w:r>
    </w:p>
    <w:p w14:paraId="3987093D" w14:textId="311C538D" w:rsidR="00F2093B" w:rsidRPr="00465A9F" w:rsidRDefault="00F2093B" w:rsidP="00465A9F">
      <w:pPr>
        <w:spacing w:line="480" w:lineRule="auto"/>
        <w:rPr>
          <w:rFonts w:ascii="Times New Roman" w:hAnsi="Times New Roman" w:cs="Times New Roman"/>
        </w:rPr>
      </w:pPr>
      <w:r w:rsidRPr="00465A9F">
        <w:rPr>
          <w:rFonts w:ascii="Times New Roman" w:hAnsi="Times New Roman" w:cs="Times New Roman"/>
        </w:rPr>
        <w:t>The parameters α and β is computed by simply using the method of moment (MoM)</w:t>
      </w:r>
      <w:r w:rsidR="00C322AF" w:rsidRPr="00465A9F">
        <w:rPr>
          <w:rFonts w:ascii="Times New Roman" w:hAnsi="Times New Roman" w:cs="Times New Roman"/>
        </w:rPr>
        <w:t>:</w:t>
      </w:r>
    </w:p>
    <w:p w14:paraId="6D39C591" w14:textId="7A50BCED" w:rsidR="00C322AF" w:rsidRPr="00465A9F" w:rsidRDefault="00C322AF" w:rsidP="00465A9F">
      <w:pPr>
        <w:spacing w:line="480" w:lineRule="auto"/>
        <w:rPr>
          <w:rFonts w:ascii="Times New Roman" w:eastAsiaTheme="minorEastAsia" w:hAnsi="Times New Roman" w:cs="Times New Roman"/>
        </w:rPr>
      </w:pPr>
      <m:oMathPara>
        <m:oMath>
          <m:r>
            <w:rPr>
              <w:rFonts w:ascii="Cambria Math" w:hAnsi="Cambria Math" w:cs="Times New Roman"/>
            </w:rPr>
            <m:t>α=</m:t>
          </m:r>
          <m:f>
            <m:fPr>
              <m:ctrlPr>
                <w:rPr>
                  <w:rFonts w:ascii="Cambria Math" w:hAnsi="Cambria Math" w:cs="Times New Roman"/>
                  <w:i/>
                </w:rPr>
              </m:ctrlPr>
            </m:fPr>
            <m:num>
              <m:sSup>
                <m:sSupPr>
                  <m:ctrlPr>
                    <w:rPr>
                      <w:rFonts w:ascii="Cambria Math" w:hAnsi="Cambria Math" w:cs="Times New Roman"/>
                      <w:i/>
                      <w:sz w:val="22"/>
                    </w:rPr>
                  </m:ctrlPr>
                </m:sSupPr>
                <m:e>
                  <m:r>
                    <w:rPr>
                      <w:rFonts w:ascii="Cambria Math" w:hAnsi="Cambria Math" w:cs="Times New Roman"/>
                    </w:rPr>
                    <m:t>μ</m:t>
                  </m:r>
                </m:e>
                <m:sup>
                  <m:r>
                    <w:rPr>
                      <w:rFonts w:ascii="Cambria Math" w:hAnsi="Cambria Math" w:cs="Times New Roman"/>
                    </w:rPr>
                    <m:t>2</m:t>
                  </m:r>
                </m:sup>
              </m:sSup>
            </m:num>
            <m:den>
              <m:r>
                <w:rPr>
                  <w:rFonts w:ascii="Cambria Math" w:hAnsi="Cambria Math" w:cs="Times New Roman"/>
                </w:rPr>
                <m:t>v</m:t>
              </m:r>
            </m:den>
          </m:f>
          <m:r>
            <w:rPr>
              <w:rFonts w:ascii="Cambria Math" w:hAnsi="Cambria Math" w:cs="Times New Roman"/>
            </w:rPr>
            <m:t xml:space="preserve"> (3)</m:t>
          </m:r>
        </m:oMath>
      </m:oMathPara>
    </w:p>
    <w:p w14:paraId="664DAAF7" w14:textId="5E40849D" w:rsidR="00F2093B" w:rsidRPr="00465A9F" w:rsidRDefault="00C322AF" w:rsidP="00465A9F">
      <w:pPr>
        <w:spacing w:line="480" w:lineRule="auto"/>
        <w:rPr>
          <w:rFonts w:ascii="Times New Roman" w:eastAsiaTheme="minorEastAsia" w:hAnsi="Times New Roman" w:cs="Times New Roman"/>
        </w:rPr>
      </w:pPr>
      <m:oMathPara>
        <m:oMath>
          <m:r>
            <w:rPr>
              <w:rFonts w:ascii="Cambria Math" w:eastAsiaTheme="minorEastAsia" w:hAnsi="Cambria Math" w:cs="Times New Roman"/>
            </w:rPr>
            <m:t>β</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v</m:t>
              </m:r>
            </m:den>
          </m:f>
          <m:r>
            <w:rPr>
              <w:rFonts w:ascii="Cambria Math" w:hAnsi="Cambria Math" w:cs="Times New Roman"/>
            </w:rPr>
            <m:t xml:space="preserve"> (4)</m:t>
          </m:r>
        </m:oMath>
      </m:oMathPara>
    </w:p>
    <w:p w14:paraId="237BA34E" w14:textId="733378AA" w:rsidR="00C322AF" w:rsidRPr="00465A9F" w:rsidRDefault="00C322AF" w:rsidP="00465A9F">
      <w:pPr>
        <w:spacing w:line="480" w:lineRule="auto"/>
        <w:rPr>
          <w:rFonts w:ascii="Times New Roman" w:hAnsi="Times New Roman" w:cs="Times New Roman"/>
        </w:rPr>
      </w:pPr>
      <w:r w:rsidRPr="00465A9F">
        <w:rPr>
          <w:rFonts w:ascii="Times New Roman" w:hAnsi="Times New Roman" w:cs="Times New Roman"/>
        </w:rPr>
        <w:t>Where μ is the mean of wet day</w:t>
      </w:r>
      <w:r w:rsidR="00C63C60">
        <w:rPr>
          <w:rFonts w:ascii="Times New Roman" w:hAnsi="Times New Roman" w:cs="Times New Roman"/>
        </w:rPr>
        <w:t>s</w:t>
      </w:r>
      <w:r w:rsidRPr="00465A9F">
        <w:rPr>
          <w:rFonts w:ascii="Times New Roman" w:hAnsi="Times New Roman" w:cs="Times New Roman"/>
        </w:rPr>
        <w:t xml:space="preserve"> amount and ν is the variance of wet day</w:t>
      </w:r>
      <w:r w:rsidR="00C63C60">
        <w:rPr>
          <w:rFonts w:ascii="Times New Roman" w:hAnsi="Times New Roman" w:cs="Times New Roman"/>
        </w:rPr>
        <w:t>s</w:t>
      </w:r>
      <w:r w:rsidRPr="00465A9F">
        <w:rPr>
          <w:rFonts w:ascii="Times New Roman" w:hAnsi="Times New Roman" w:cs="Times New Roman"/>
        </w:rPr>
        <w:t xml:space="preserve"> amount.</w:t>
      </w:r>
    </w:p>
    <w:p w14:paraId="040BFEFE" w14:textId="141CB235" w:rsidR="00C322AF" w:rsidRPr="00465A9F" w:rsidRDefault="00C322AF" w:rsidP="00465A9F">
      <w:pPr>
        <w:spacing w:line="480" w:lineRule="auto"/>
        <w:rPr>
          <w:rFonts w:ascii="Times New Roman" w:hAnsi="Times New Roman" w:cs="Times New Roman"/>
        </w:rPr>
      </w:pPr>
      <w:r w:rsidRPr="00465A9F">
        <w:rPr>
          <w:rFonts w:ascii="Times New Roman" w:hAnsi="Times New Roman" w:cs="Times New Roman"/>
        </w:rPr>
        <w:t>In total, there will be 48 parameters computed as initial values for the optimization. The bounds of the parameters are tabulated in Table 1</w:t>
      </w:r>
    </w:p>
    <w:p w14:paraId="575CA61F" w14:textId="7FF4E685" w:rsidR="007D329A" w:rsidRPr="00465A9F" w:rsidRDefault="007D329A" w:rsidP="00465A9F">
      <w:pPr>
        <w:pStyle w:val="Caption"/>
        <w:keepNext/>
        <w:spacing w:line="480" w:lineRule="auto"/>
        <w:jc w:val="center"/>
        <w:rPr>
          <w:rFonts w:ascii="Times New Roman" w:hAnsi="Times New Roman" w:cs="Times New Roman"/>
        </w:rPr>
      </w:pPr>
      <w:r w:rsidRPr="00465A9F">
        <w:rPr>
          <w:rFonts w:ascii="Times New Roman" w:hAnsi="Times New Roman" w:cs="Times New Roman"/>
        </w:rPr>
        <w:t xml:space="preserve">Table </w:t>
      </w:r>
      <w:r w:rsidRPr="00465A9F">
        <w:rPr>
          <w:rFonts w:ascii="Times New Roman" w:hAnsi="Times New Roman" w:cs="Times New Roman"/>
        </w:rPr>
        <w:fldChar w:fldCharType="begin"/>
      </w:r>
      <w:r w:rsidRPr="00465A9F">
        <w:rPr>
          <w:rFonts w:ascii="Times New Roman" w:hAnsi="Times New Roman" w:cs="Times New Roman"/>
        </w:rPr>
        <w:instrText xml:space="preserve"> SEQ Table \* ARABIC </w:instrText>
      </w:r>
      <w:r w:rsidRPr="00465A9F">
        <w:rPr>
          <w:rFonts w:ascii="Times New Roman" w:hAnsi="Times New Roman" w:cs="Times New Roman"/>
        </w:rPr>
        <w:fldChar w:fldCharType="separate"/>
      </w:r>
      <w:r w:rsidR="00820073">
        <w:rPr>
          <w:rFonts w:ascii="Times New Roman" w:hAnsi="Times New Roman" w:cs="Times New Roman"/>
          <w:noProof/>
        </w:rPr>
        <w:t>1</w:t>
      </w:r>
      <w:r w:rsidRPr="00465A9F">
        <w:rPr>
          <w:rFonts w:ascii="Times New Roman" w:hAnsi="Times New Roman" w:cs="Times New Roman"/>
        </w:rPr>
        <w:fldChar w:fldCharType="end"/>
      </w:r>
      <w:r w:rsidRPr="00465A9F">
        <w:rPr>
          <w:rFonts w:ascii="Times New Roman" w:hAnsi="Times New Roman" w:cs="Times New Roman"/>
        </w:rPr>
        <w:t>. Bounds of the 4 WGEN model parameters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7"/>
        <w:gridCol w:w="877"/>
        <w:gridCol w:w="850"/>
        <w:gridCol w:w="1134"/>
        <w:gridCol w:w="1276"/>
      </w:tblGrid>
      <w:tr w:rsidR="00465A9F" w:rsidRPr="00465A9F" w14:paraId="6AE33827" w14:textId="77777777" w:rsidTr="00465A9F">
        <w:trPr>
          <w:jc w:val="center"/>
        </w:trPr>
        <w:tc>
          <w:tcPr>
            <w:tcW w:w="1817" w:type="dxa"/>
            <w:tcBorders>
              <w:top w:val="single" w:sz="4" w:space="0" w:color="auto"/>
              <w:bottom w:val="single" w:sz="4" w:space="0" w:color="auto"/>
            </w:tcBorders>
          </w:tcPr>
          <w:p w14:paraId="6A832C9A" w14:textId="5316149F" w:rsidR="00C322AF" w:rsidRPr="00465A9F" w:rsidRDefault="00C322AF" w:rsidP="00465A9F">
            <w:pPr>
              <w:spacing w:line="480" w:lineRule="auto"/>
              <w:rPr>
                <w:rFonts w:ascii="Times New Roman" w:hAnsi="Times New Roman" w:cs="Times New Roman"/>
              </w:rPr>
            </w:pPr>
            <w:r w:rsidRPr="00465A9F">
              <w:rPr>
                <w:rFonts w:ascii="Times New Roman" w:hAnsi="Times New Roman" w:cs="Times New Roman"/>
              </w:rPr>
              <w:t>Parameter</w:t>
            </w:r>
          </w:p>
        </w:tc>
        <w:tc>
          <w:tcPr>
            <w:tcW w:w="877" w:type="dxa"/>
            <w:tcBorders>
              <w:top w:val="single" w:sz="4" w:space="0" w:color="auto"/>
              <w:bottom w:val="single" w:sz="4" w:space="0" w:color="auto"/>
            </w:tcBorders>
          </w:tcPr>
          <w:p w14:paraId="4552F672" w14:textId="61AF2D56" w:rsidR="00C322AF" w:rsidRPr="00465A9F" w:rsidRDefault="00C322AF" w:rsidP="00465A9F">
            <w:pPr>
              <w:spacing w:line="480" w:lineRule="auto"/>
              <w:rPr>
                <w:rFonts w:ascii="Times New Roman" w:hAnsi="Times New Roman" w:cs="Times New Roman"/>
              </w:rPr>
            </w:pPr>
            <w:r w:rsidRPr="00465A9F">
              <w:rPr>
                <w:rFonts w:ascii="Times New Roman" w:hAnsi="Times New Roman" w:cs="Times New Roman"/>
              </w:rPr>
              <w:t>P</w:t>
            </w:r>
            <w:r w:rsidRPr="00465A9F">
              <w:rPr>
                <w:rFonts w:ascii="Times New Roman" w:hAnsi="Times New Roman" w:cs="Times New Roman"/>
                <w:vertAlign w:val="subscript"/>
              </w:rPr>
              <w:t>DW</w:t>
            </w:r>
          </w:p>
        </w:tc>
        <w:tc>
          <w:tcPr>
            <w:tcW w:w="850" w:type="dxa"/>
            <w:tcBorders>
              <w:top w:val="single" w:sz="4" w:space="0" w:color="auto"/>
              <w:bottom w:val="single" w:sz="4" w:space="0" w:color="auto"/>
            </w:tcBorders>
          </w:tcPr>
          <w:p w14:paraId="1AC55FD7" w14:textId="5683048C" w:rsidR="00C322AF" w:rsidRPr="00465A9F" w:rsidRDefault="00C322AF" w:rsidP="00465A9F">
            <w:pPr>
              <w:spacing w:line="480" w:lineRule="auto"/>
              <w:rPr>
                <w:rFonts w:ascii="Times New Roman" w:hAnsi="Times New Roman" w:cs="Times New Roman"/>
              </w:rPr>
            </w:pPr>
            <w:r w:rsidRPr="00465A9F">
              <w:rPr>
                <w:rFonts w:ascii="Times New Roman" w:hAnsi="Times New Roman" w:cs="Times New Roman"/>
              </w:rPr>
              <w:t>P</w:t>
            </w:r>
            <w:r w:rsidRPr="00465A9F">
              <w:rPr>
                <w:rFonts w:ascii="Times New Roman" w:hAnsi="Times New Roman" w:cs="Times New Roman"/>
              </w:rPr>
              <w:softHyphen/>
            </w:r>
            <w:r w:rsidRPr="00465A9F">
              <w:rPr>
                <w:rFonts w:ascii="Times New Roman" w:hAnsi="Times New Roman" w:cs="Times New Roman"/>
                <w:vertAlign w:val="subscript"/>
              </w:rPr>
              <w:t>WW</w:t>
            </w:r>
          </w:p>
        </w:tc>
        <w:tc>
          <w:tcPr>
            <w:tcW w:w="1134" w:type="dxa"/>
            <w:tcBorders>
              <w:top w:val="single" w:sz="4" w:space="0" w:color="auto"/>
              <w:bottom w:val="single" w:sz="4" w:space="0" w:color="auto"/>
            </w:tcBorders>
          </w:tcPr>
          <w:p w14:paraId="20FA6837" w14:textId="7836B373" w:rsidR="00C322AF" w:rsidRPr="00465A9F" w:rsidRDefault="00C322AF" w:rsidP="00465A9F">
            <w:pPr>
              <w:spacing w:line="480" w:lineRule="auto"/>
              <w:rPr>
                <w:rFonts w:ascii="Times New Roman" w:hAnsi="Times New Roman" w:cs="Times New Roman"/>
              </w:rPr>
            </w:pPr>
            <w:r w:rsidRPr="00465A9F">
              <w:rPr>
                <w:rFonts w:ascii="Times New Roman" w:hAnsi="Times New Roman" w:cs="Times New Roman"/>
              </w:rPr>
              <w:t>α</w:t>
            </w:r>
          </w:p>
        </w:tc>
        <w:tc>
          <w:tcPr>
            <w:tcW w:w="1276" w:type="dxa"/>
            <w:tcBorders>
              <w:top w:val="single" w:sz="4" w:space="0" w:color="auto"/>
              <w:bottom w:val="single" w:sz="4" w:space="0" w:color="auto"/>
            </w:tcBorders>
          </w:tcPr>
          <w:p w14:paraId="417CC6CB" w14:textId="035DE4CB" w:rsidR="00C322AF" w:rsidRPr="00465A9F" w:rsidRDefault="00C322AF" w:rsidP="00465A9F">
            <w:pPr>
              <w:spacing w:line="480" w:lineRule="auto"/>
              <w:rPr>
                <w:rFonts w:ascii="Times New Roman" w:hAnsi="Times New Roman" w:cs="Times New Roman"/>
              </w:rPr>
            </w:pPr>
            <w:r w:rsidRPr="00465A9F">
              <w:rPr>
                <w:rFonts w:ascii="Times New Roman" w:hAnsi="Times New Roman" w:cs="Times New Roman"/>
              </w:rPr>
              <w:t>β</w:t>
            </w:r>
          </w:p>
        </w:tc>
      </w:tr>
      <w:tr w:rsidR="00465A9F" w:rsidRPr="00465A9F" w14:paraId="656D92AF" w14:textId="77777777" w:rsidTr="00465A9F">
        <w:trPr>
          <w:jc w:val="center"/>
        </w:trPr>
        <w:tc>
          <w:tcPr>
            <w:tcW w:w="1817" w:type="dxa"/>
            <w:tcBorders>
              <w:top w:val="single" w:sz="4" w:space="0" w:color="auto"/>
            </w:tcBorders>
          </w:tcPr>
          <w:p w14:paraId="29EE2B47" w14:textId="724E2063" w:rsidR="00C322AF" w:rsidRPr="00465A9F" w:rsidRDefault="00C322AF" w:rsidP="00465A9F">
            <w:pPr>
              <w:spacing w:line="480" w:lineRule="auto"/>
              <w:rPr>
                <w:rFonts w:ascii="Times New Roman" w:hAnsi="Times New Roman" w:cs="Times New Roman"/>
              </w:rPr>
            </w:pPr>
            <w:r w:rsidRPr="00465A9F">
              <w:rPr>
                <w:rFonts w:ascii="Times New Roman" w:hAnsi="Times New Roman" w:cs="Times New Roman"/>
              </w:rPr>
              <w:lastRenderedPageBreak/>
              <w:t>Lower bound</w:t>
            </w:r>
          </w:p>
        </w:tc>
        <w:tc>
          <w:tcPr>
            <w:tcW w:w="877" w:type="dxa"/>
            <w:tcBorders>
              <w:top w:val="single" w:sz="4" w:space="0" w:color="auto"/>
            </w:tcBorders>
          </w:tcPr>
          <w:p w14:paraId="30FF070E" w14:textId="441EF22C" w:rsidR="00C322AF" w:rsidRPr="00465A9F" w:rsidRDefault="00C322AF" w:rsidP="00465A9F">
            <w:pPr>
              <w:spacing w:line="480" w:lineRule="auto"/>
              <w:rPr>
                <w:rFonts w:ascii="Times New Roman" w:hAnsi="Times New Roman" w:cs="Times New Roman"/>
              </w:rPr>
            </w:pPr>
            <w:r w:rsidRPr="00465A9F">
              <w:rPr>
                <w:rFonts w:ascii="Times New Roman" w:hAnsi="Times New Roman" w:cs="Times New Roman"/>
              </w:rPr>
              <w:t>0</w:t>
            </w:r>
          </w:p>
        </w:tc>
        <w:tc>
          <w:tcPr>
            <w:tcW w:w="850" w:type="dxa"/>
            <w:tcBorders>
              <w:top w:val="single" w:sz="4" w:space="0" w:color="auto"/>
            </w:tcBorders>
          </w:tcPr>
          <w:p w14:paraId="42BE69C5" w14:textId="723D6530" w:rsidR="00C322AF" w:rsidRPr="00465A9F" w:rsidRDefault="00C322AF" w:rsidP="00465A9F">
            <w:pPr>
              <w:spacing w:line="480" w:lineRule="auto"/>
              <w:rPr>
                <w:rFonts w:ascii="Times New Roman" w:hAnsi="Times New Roman" w:cs="Times New Roman"/>
              </w:rPr>
            </w:pPr>
            <w:r w:rsidRPr="00465A9F">
              <w:rPr>
                <w:rFonts w:ascii="Times New Roman" w:hAnsi="Times New Roman" w:cs="Times New Roman"/>
              </w:rPr>
              <w:t>0</w:t>
            </w:r>
          </w:p>
        </w:tc>
        <w:tc>
          <w:tcPr>
            <w:tcW w:w="1134" w:type="dxa"/>
            <w:tcBorders>
              <w:top w:val="single" w:sz="4" w:space="0" w:color="auto"/>
            </w:tcBorders>
          </w:tcPr>
          <w:p w14:paraId="1DEC8190" w14:textId="00229B59" w:rsidR="00C322AF" w:rsidRPr="00465A9F" w:rsidRDefault="00C322AF" w:rsidP="00465A9F">
            <w:pPr>
              <w:spacing w:line="480" w:lineRule="auto"/>
              <w:rPr>
                <w:rFonts w:ascii="Times New Roman" w:hAnsi="Times New Roman" w:cs="Times New Roman"/>
              </w:rPr>
            </w:pPr>
            <m:oMathPara>
              <m:oMath>
                <m:r>
                  <w:rPr>
                    <w:rFonts w:ascii="Cambria Math" w:hAnsi="Cambria Math" w:cs="Times New Roman"/>
                  </w:rPr>
                  <m:t>1×</m:t>
                </m:r>
                <m:sSup>
                  <m:sSupPr>
                    <m:ctrlPr>
                      <w:rPr>
                        <w:rFonts w:ascii="Cambria Math" w:hAnsi="Cambria Math" w:cs="Times New Roman"/>
                        <w:i/>
                        <w:sz w:val="22"/>
                      </w:rPr>
                    </m:ctrlPr>
                  </m:sSupPr>
                  <m:e>
                    <m:r>
                      <w:rPr>
                        <w:rFonts w:ascii="Cambria Math" w:hAnsi="Cambria Math" w:cs="Times New Roman"/>
                      </w:rPr>
                      <m:t>10</m:t>
                    </m:r>
                  </m:e>
                  <m:sup>
                    <m:r>
                      <w:rPr>
                        <w:rFonts w:ascii="Cambria Math" w:hAnsi="Cambria Math" w:cs="Times New Roman"/>
                      </w:rPr>
                      <m:t>-9</m:t>
                    </m:r>
                  </m:sup>
                </m:sSup>
              </m:oMath>
            </m:oMathPara>
          </w:p>
        </w:tc>
        <w:tc>
          <w:tcPr>
            <w:tcW w:w="1276" w:type="dxa"/>
            <w:tcBorders>
              <w:top w:val="single" w:sz="4" w:space="0" w:color="auto"/>
            </w:tcBorders>
          </w:tcPr>
          <w:p w14:paraId="1533205F" w14:textId="0363CD66" w:rsidR="00C322AF" w:rsidRPr="00465A9F" w:rsidRDefault="00C322AF" w:rsidP="00465A9F">
            <w:pPr>
              <w:spacing w:line="480" w:lineRule="auto"/>
              <w:rPr>
                <w:rFonts w:ascii="Times New Roman" w:hAnsi="Times New Roman" w:cs="Times New Roman"/>
              </w:rPr>
            </w:pPr>
            <m:oMathPara>
              <m:oMath>
                <m:r>
                  <w:rPr>
                    <w:rFonts w:ascii="Cambria Math" w:hAnsi="Cambria Math" w:cs="Times New Roman"/>
                  </w:rPr>
                  <m:t>1×</m:t>
                </m:r>
                <m:sSup>
                  <m:sSupPr>
                    <m:ctrlPr>
                      <w:rPr>
                        <w:rFonts w:ascii="Cambria Math" w:hAnsi="Cambria Math" w:cs="Times New Roman"/>
                        <w:i/>
                        <w:sz w:val="22"/>
                      </w:rPr>
                    </m:ctrlPr>
                  </m:sSupPr>
                  <m:e>
                    <m:r>
                      <w:rPr>
                        <w:rFonts w:ascii="Cambria Math" w:hAnsi="Cambria Math" w:cs="Times New Roman"/>
                      </w:rPr>
                      <m:t>10</m:t>
                    </m:r>
                  </m:e>
                  <m:sup>
                    <m:r>
                      <w:rPr>
                        <w:rFonts w:ascii="Cambria Math" w:hAnsi="Cambria Math" w:cs="Times New Roman"/>
                      </w:rPr>
                      <m:t>-9</m:t>
                    </m:r>
                  </m:sup>
                </m:sSup>
              </m:oMath>
            </m:oMathPara>
          </w:p>
        </w:tc>
      </w:tr>
      <w:tr w:rsidR="00465A9F" w:rsidRPr="00465A9F" w14:paraId="27A4411B" w14:textId="77777777" w:rsidTr="00465A9F">
        <w:trPr>
          <w:jc w:val="center"/>
        </w:trPr>
        <w:tc>
          <w:tcPr>
            <w:tcW w:w="1817" w:type="dxa"/>
          </w:tcPr>
          <w:p w14:paraId="2C6D0103" w14:textId="5BF3150E" w:rsidR="00C322AF" w:rsidRPr="00465A9F" w:rsidRDefault="00C322AF" w:rsidP="00465A9F">
            <w:pPr>
              <w:spacing w:line="480" w:lineRule="auto"/>
              <w:rPr>
                <w:rFonts w:ascii="Times New Roman" w:hAnsi="Times New Roman" w:cs="Times New Roman"/>
              </w:rPr>
            </w:pPr>
            <w:r w:rsidRPr="00465A9F">
              <w:rPr>
                <w:rFonts w:ascii="Times New Roman" w:hAnsi="Times New Roman" w:cs="Times New Roman"/>
              </w:rPr>
              <w:t>Upper bound</w:t>
            </w:r>
          </w:p>
        </w:tc>
        <w:tc>
          <w:tcPr>
            <w:tcW w:w="877" w:type="dxa"/>
          </w:tcPr>
          <w:p w14:paraId="6CCC9FBC" w14:textId="26CB7D7A" w:rsidR="00C322AF" w:rsidRPr="00465A9F" w:rsidRDefault="00C322AF" w:rsidP="00465A9F">
            <w:pPr>
              <w:spacing w:line="480" w:lineRule="auto"/>
              <w:rPr>
                <w:rFonts w:ascii="Times New Roman" w:hAnsi="Times New Roman" w:cs="Times New Roman"/>
              </w:rPr>
            </w:pPr>
            <w:r w:rsidRPr="00465A9F">
              <w:rPr>
                <w:rFonts w:ascii="Times New Roman" w:hAnsi="Times New Roman" w:cs="Times New Roman"/>
              </w:rPr>
              <w:t>1</w:t>
            </w:r>
          </w:p>
        </w:tc>
        <w:tc>
          <w:tcPr>
            <w:tcW w:w="850" w:type="dxa"/>
          </w:tcPr>
          <w:p w14:paraId="0118F2BA" w14:textId="6799665E" w:rsidR="00C322AF" w:rsidRPr="00465A9F" w:rsidRDefault="00C322AF" w:rsidP="00465A9F">
            <w:pPr>
              <w:spacing w:line="480" w:lineRule="auto"/>
              <w:rPr>
                <w:rFonts w:ascii="Times New Roman" w:hAnsi="Times New Roman" w:cs="Times New Roman"/>
              </w:rPr>
            </w:pPr>
            <w:r w:rsidRPr="00465A9F">
              <w:rPr>
                <w:rFonts w:ascii="Times New Roman" w:hAnsi="Times New Roman" w:cs="Times New Roman"/>
              </w:rPr>
              <w:t>1</w:t>
            </w:r>
          </w:p>
        </w:tc>
        <w:tc>
          <w:tcPr>
            <w:tcW w:w="1134" w:type="dxa"/>
          </w:tcPr>
          <w:p w14:paraId="35246DC3" w14:textId="1C5227D9" w:rsidR="00C322AF" w:rsidRPr="00465A9F" w:rsidRDefault="00C322AF" w:rsidP="00465A9F">
            <w:pPr>
              <w:spacing w:line="480" w:lineRule="auto"/>
              <w:rPr>
                <w:rFonts w:ascii="Times New Roman" w:hAnsi="Times New Roman" w:cs="Times New Roman"/>
              </w:rPr>
            </w:pPr>
            <w:r w:rsidRPr="00465A9F">
              <w:rPr>
                <w:rFonts w:ascii="Times New Roman" w:hAnsi="Times New Roman" w:cs="Times New Roman"/>
              </w:rPr>
              <w:t>Inf</w:t>
            </w:r>
          </w:p>
        </w:tc>
        <w:tc>
          <w:tcPr>
            <w:tcW w:w="1276" w:type="dxa"/>
          </w:tcPr>
          <w:p w14:paraId="5193A16A" w14:textId="33FC68C2" w:rsidR="00C322AF" w:rsidRPr="00465A9F" w:rsidRDefault="00C322AF" w:rsidP="00465A9F">
            <w:pPr>
              <w:spacing w:line="480" w:lineRule="auto"/>
              <w:rPr>
                <w:rFonts w:ascii="Times New Roman" w:hAnsi="Times New Roman" w:cs="Times New Roman"/>
              </w:rPr>
            </w:pPr>
            <w:r w:rsidRPr="00465A9F">
              <w:rPr>
                <w:rFonts w:ascii="Times New Roman" w:hAnsi="Times New Roman" w:cs="Times New Roman"/>
              </w:rPr>
              <w:t>Inf</w:t>
            </w:r>
          </w:p>
        </w:tc>
      </w:tr>
    </w:tbl>
    <w:p w14:paraId="450B6074" w14:textId="77777777" w:rsidR="00C322AF" w:rsidRPr="00465A9F" w:rsidRDefault="00C322AF" w:rsidP="00465A9F">
      <w:pPr>
        <w:spacing w:line="480" w:lineRule="auto"/>
        <w:rPr>
          <w:rFonts w:ascii="Times New Roman" w:hAnsi="Times New Roman" w:cs="Times New Roman"/>
        </w:rPr>
      </w:pPr>
    </w:p>
    <w:p w14:paraId="1DAC6141" w14:textId="6E92F827" w:rsidR="00111DBC" w:rsidRPr="00465A9F" w:rsidRDefault="00111DBC" w:rsidP="00465A9F">
      <w:pPr>
        <w:pStyle w:val="Heading2"/>
        <w:numPr>
          <w:ilvl w:val="1"/>
          <w:numId w:val="3"/>
        </w:numPr>
        <w:spacing w:line="480" w:lineRule="auto"/>
        <w:ind w:left="405"/>
        <w:rPr>
          <w:rFonts w:cs="Times New Roman"/>
          <w:szCs w:val="22"/>
        </w:rPr>
      </w:pPr>
      <w:r w:rsidRPr="00465A9F">
        <w:rPr>
          <w:rFonts w:cs="Times New Roman"/>
          <w:szCs w:val="22"/>
        </w:rPr>
        <w:t>Step 2 – streamflow simulation</w:t>
      </w:r>
    </w:p>
    <w:p w14:paraId="1746EECD" w14:textId="1B82B486" w:rsidR="007D329A" w:rsidRPr="00465A9F" w:rsidRDefault="007D329A" w:rsidP="00465A9F">
      <w:pPr>
        <w:spacing w:line="480" w:lineRule="auto"/>
        <w:rPr>
          <w:rFonts w:ascii="Times New Roman" w:hAnsi="Times New Roman" w:cs="Times New Roman"/>
        </w:rPr>
      </w:pPr>
      <w:r w:rsidRPr="00465A9F">
        <w:rPr>
          <w:rFonts w:ascii="Times New Roman" w:hAnsi="Times New Roman" w:cs="Times New Roman"/>
        </w:rPr>
        <w:t xml:space="preserve">The GR4J model is used to generate both simulated streamflow and virtual observed streamflow. </w:t>
      </w:r>
      <w:r w:rsidR="00860380">
        <w:rPr>
          <w:rFonts w:ascii="Times New Roman" w:hAnsi="Times New Roman" w:cs="Times New Roman"/>
        </w:rPr>
        <w:t>T</w:t>
      </w:r>
      <w:r w:rsidRPr="00465A9F">
        <w:rPr>
          <w:rFonts w:ascii="Times New Roman" w:hAnsi="Times New Roman" w:cs="Times New Roman"/>
        </w:rPr>
        <w:t>he model is calibrated with observed runoff data which yields 4 parameters. These</w:t>
      </w:r>
      <w:r w:rsidR="00860380">
        <w:rPr>
          <w:rFonts w:ascii="Times New Roman" w:hAnsi="Times New Roman" w:cs="Times New Roman"/>
        </w:rPr>
        <w:t xml:space="preserve"> 4</w:t>
      </w:r>
      <w:r w:rsidRPr="00465A9F">
        <w:rPr>
          <w:rFonts w:ascii="Times New Roman" w:hAnsi="Times New Roman" w:cs="Times New Roman"/>
        </w:rPr>
        <w:t xml:space="preserve"> parameters are fixed throughout the whole process.</w:t>
      </w:r>
      <w:r w:rsidR="00860380">
        <w:rPr>
          <w:rFonts w:ascii="Times New Roman" w:hAnsi="Times New Roman" w:cs="Times New Roman"/>
        </w:rPr>
        <w:t xml:space="preserve"> </w:t>
      </w:r>
    </w:p>
    <w:p w14:paraId="71993F07" w14:textId="7BD1B64E" w:rsidR="00860380" w:rsidRDefault="00111DBC" w:rsidP="00860380">
      <w:pPr>
        <w:pStyle w:val="Heading2"/>
        <w:numPr>
          <w:ilvl w:val="1"/>
          <w:numId w:val="3"/>
        </w:numPr>
        <w:spacing w:line="480" w:lineRule="auto"/>
        <w:ind w:left="405"/>
        <w:rPr>
          <w:rFonts w:cs="Times New Roman"/>
          <w:szCs w:val="22"/>
        </w:rPr>
      </w:pPr>
      <w:r w:rsidRPr="00465A9F">
        <w:rPr>
          <w:rFonts w:cs="Times New Roman"/>
          <w:szCs w:val="22"/>
        </w:rPr>
        <w:t xml:space="preserve">Step 3 – </w:t>
      </w:r>
      <w:r w:rsidR="00DE6D40" w:rsidRPr="00465A9F">
        <w:rPr>
          <w:rFonts w:cs="Times New Roman"/>
          <w:szCs w:val="22"/>
        </w:rPr>
        <w:t>Runoff statistic</w:t>
      </w:r>
    </w:p>
    <w:p w14:paraId="374BD2E3" w14:textId="63D56D4D" w:rsidR="00AE15FA" w:rsidRPr="00AE15FA" w:rsidRDefault="00AE15FA" w:rsidP="00AE15FA">
      <w:r>
        <w:t xml:space="preserve">From the simulated and virtual observed runoff, the </w:t>
      </w:r>
      <w:r w:rsidR="000554D4">
        <w:t>targeted statistic such as the flow duration curve is computed.</w:t>
      </w:r>
    </w:p>
    <w:p w14:paraId="18F84038" w14:textId="61CF209E" w:rsidR="00111DBC" w:rsidRPr="00465A9F" w:rsidRDefault="00111DBC" w:rsidP="00465A9F">
      <w:pPr>
        <w:pStyle w:val="Heading2"/>
        <w:numPr>
          <w:ilvl w:val="1"/>
          <w:numId w:val="3"/>
        </w:numPr>
        <w:spacing w:line="480" w:lineRule="auto"/>
        <w:ind w:left="405"/>
        <w:rPr>
          <w:rFonts w:cs="Times New Roman"/>
          <w:szCs w:val="22"/>
        </w:rPr>
      </w:pPr>
      <w:r w:rsidRPr="00465A9F">
        <w:rPr>
          <w:rFonts w:cs="Times New Roman"/>
          <w:szCs w:val="22"/>
        </w:rPr>
        <w:t xml:space="preserve">Step 4 – </w:t>
      </w:r>
      <w:r w:rsidR="00465A9F">
        <w:rPr>
          <w:rFonts w:cs="Times New Roman"/>
          <w:szCs w:val="22"/>
        </w:rPr>
        <w:t>Objective function</w:t>
      </w:r>
    </w:p>
    <w:p w14:paraId="4A57D3CE" w14:textId="26C15D05" w:rsidR="00465A9F" w:rsidRDefault="00465A9F" w:rsidP="00367085">
      <w:pPr>
        <w:pStyle w:val="Heading2"/>
        <w:numPr>
          <w:ilvl w:val="1"/>
          <w:numId w:val="3"/>
        </w:numPr>
        <w:spacing w:line="480" w:lineRule="auto"/>
        <w:ind w:left="405"/>
      </w:pPr>
      <w:r>
        <w:t>Step 5 - Optimization</w:t>
      </w:r>
    </w:p>
    <w:p w14:paraId="22A5D3B3" w14:textId="55EF5D55" w:rsidR="0048288C" w:rsidRPr="00860380" w:rsidRDefault="00D20736" w:rsidP="00465A9F">
      <w:pPr>
        <w:spacing w:line="480" w:lineRule="auto"/>
      </w:pPr>
      <w:r>
        <w:t>The Shuffle Complex Evolution (SCE) optimization algorithm</w:t>
      </w:r>
      <w:r w:rsidR="00367085">
        <w:t xml:space="preserve"> </w:t>
      </w:r>
      <w:r w:rsidR="00367085">
        <w:fldChar w:fldCharType="begin"/>
      </w:r>
      <w:r w:rsidR="00367085">
        <w:instrText xml:space="preserve"> ADDIN EN.CITE &lt;EndNote&gt;&lt;Cite&gt;&lt;Author&gt;Duan&lt;/Author&gt;&lt;Year&gt;1992&lt;/Year&gt;&lt;RecNum&gt;290&lt;/RecNum&gt;&lt;DisplayText&gt;(Duan et al., 1992)&lt;/DisplayText&gt;&lt;record&gt;&lt;rec-number&gt;290&lt;/rec-number&gt;&lt;foreign-keys&gt;&lt;key app="EN" db-id="d9pe590tsvsx01eerdpx2f2zvtddfs0f2zss" timestamp="1645371409"&gt;290&lt;/key&gt;&lt;/foreign-keys&gt;&lt;ref-type name="Journal Article"&gt;17&lt;/ref-type&gt;&lt;contributors&gt;&lt;authors&gt;&lt;author&gt;Qingyun Duan&lt;/author&gt;&lt;author&gt;Soroosh Sorooshian&lt;/author&gt;&lt;author&gt;Vijai Gupta&lt;/author&gt;&lt;/authors&gt;&lt;/contributors&gt;&lt;titles&gt;&lt;title&gt;Effective and efficient global optimization for conceptual rainfall‐runoff models&lt;/title&gt;&lt;secondary-title&gt;Water resources research&lt;/secondary-title&gt;&lt;/titles&gt;&lt;periodical&gt;&lt;full-title&gt;Water Resources Research&lt;/full-title&gt;&lt;/periodical&gt;&lt;pages&gt;1015-1031&lt;/pages&gt;&lt;volume&gt;28&lt;/volume&gt;&lt;number&gt;4&lt;/number&gt;&lt;dates&gt;&lt;year&gt;1992&lt;/year&gt;&lt;/dates&gt;&lt;urls&gt;&lt;/urls&gt;&lt;/record&gt;&lt;/Cite&gt;&lt;/EndNote&gt;</w:instrText>
      </w:r>
      <w:r w:rsidR="00367085">
        <w:fldChar w:fldCharType="separate"/>
      </w:r>
      <w:r w:rsidR="00367085">
        <w:rPr>
          <w:noProof/>
        </w:rPr>
        <w:t>(</w:t>
      </w:r>
      <w:hyperlink w:anchor="_ENREF_15" w:tooltip="Duan, 1992 #290" w:history="1">
        <w:r w:rsidR="00367085" w:rsidRPr="00367085">
          <w:rPr>
            <w:rStyle w:val="Hyperlink"/>
          </w:rPr>
          <w:t>Duan et al., 1992</w:t>
        </w:r>
      </w:hyperlink>
      <w:r w:rsidR="00367085">
        <w:rPr>
          <w:noProof/>
        </w:rPr>
        <w:t>)</w:t>
      </w:r>
      <w:r w:rsidR="00367085">
        <w:fldChar w:fldCharType="end"/>
      </w:r>
      <w:r>
        <w:t xml:space="preserve"> is used to find the best set of rainfall model parameters. </w:t>
      </w:r>
      <w:r w:rsidR="004C356F">
        <w:t>Given that the WGEN model has in total 48 parameters, the search space will become relatively large which could affect the efficiency of the optimization. Therefore, to reduce the size of the parameter space, the optimization process can be performed on a monthly basis. In this way,</w:t>
      </w:r>
      <w:r w:rsidR="005F3906">
        <w:t xml:space="preserve"> the parameters set for each optimization loop is reduced to 4 parameters only. Then the optimization can be run 12 time to obtain the parameters</w:t>
      </w:r>
      <w:r w:rsidR="00AE15FA">
        <w:t xml:space="preserve"> set</w:t>
      </w:r>
      <w:r w:rsidR="005F3906">
        <w:t xml:space="preserve"> for each month.</w:t>
      </w:r>
    </w:p>
    <w:p w14:paraId="4EB73DD6" w14:textId="4482CDD8" w:rsidR="00111DBC" w:rsidRDefault="00111DBC" w:rsidP="00465A9F">
      <w:pPr>
        <w:pStyle w:val="Heading1"/>
        <w:spacing w:line="480" w:lineRule="auto"/>
        <w:ind w:left="360"/>
        <w:rPr>
          <w:rFonts w:cs="Times New Roman"/>
        </w:rPr>
      </w:pPr>
      <w:r w:rsidRPr="00465A9F">
        <w:rPr>
          <w:rFonts w:cs="Times New Roman"/>
        </w:rPr>
        <w:t>Case study</w:t>
      </w:r>
    </w:p>
    <w:p w14:paraId="691FBD72" w14:textId="244D3B14" w:rsidR="00820073" w:rsidRPr="00820073" w:rsidRDefault="00820073" w:rsidP="00820073">
      <w:pPr>
        <w:spacing w:line="480" w:lineRule="auto"/>
        <w:rPr>
          <w:rFonts w:ascii="Times New Roman" w:hAnsi="Times New Roman" w:cs="Times New Roman"/>
        </w:rPr>
      </w:pPr>
      <w:r w:rsidRPr="00820073">
        <w:rPr>
          <w:rFonts w:ascii="Times New Roman" w:hAnsi="Times New Roman" w:cs="Times New Roman"/>
        </w:rPr>
        <w:t xml:space="preserve">The hydrologic reference stations database (http://www.bom.gov.au/water/hrs/) is used for the selection of case studies in this project. The database provides streamflow records from 467 stations across Australia that are known to be of a high quality. </w:t>
      </w:r>
      <w:r w:rsidR="00A4520C">
        <w:rPr>
          <w:rFonts w:ascii="Times New Roman" w:hAnsi="Times New Roman" w:cs="Times New Roman"/>
        </w:rPr>
        <w:t>Thirteen</w:t>
      </w:r>
      <w:r w:rsidRPr="00820073">
        <w:rPr>
          <w:rFonts w:ascii="Times New Roman" w:hAnsi="Times New Roman" w:cs="Times New Roman"/>
        </w:rPr>
        <w:t xml:space="preserve"> stations have been selected based on their distribution on contrasting hydro-climate regions as potential case studies for this project</w:t>
      </w:r>
    </w:p>
    <w:p w14:paraId="67D12FB1" w14:textId="77777777" w:rsidR="00F815E7" w:rsidRDefault="00820073" w:rsidP="00F815E7">
      <w:pPr>
        <w:keepNext/>
      </w:pPr>
      <w:r>
        <w:rPr>
          <w:noProof/>
        </w:rPr>
        <w:lastRenderedPageBreak/>
        <w:drawing>
          <wp:inline distT="0" distB="0" distL="0" distR="0" wp14:anchorId="2ADEDA05" wp14:editId="6AB9CE28">
            <wp:extent cx="6120130" cy="3385185"/>
            <wp:effectExtent l="0" t="0" r="0" b="5715"/>
            <wp:docPr id="2" name="Picture 1" descr="Map&#10;&#10;Description automatically generated">
              <a:extLst xmlns:a="http://schemas.openxmlformats.org/drawingml/2006/main">
                <a:ext uri="{FF2B5EF4-FFF2-40B4-BE49-F238E27FC236}">
                  <a16:creationId xmlns:a16="http://schemas.microsoft.com/office/drawing/2014/main" id="{00000000-0008-0000-02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p&#10;&#10;Description automatically generated">
                      <a:extLst>
                        <a:ext uri="{FF2B5EF4-FFF2-40B4-BE49-F238E27FC236}">
                          <a16:creationId xmlns:a16="http://schemas.microsoft.com/office/drawing/2014/main" id="{00000000-0008-0000-0200-000002000000}"/>
                        </a:ext>
                      </a:extLst>
                    </pic:cNvPr>
                    <pic:cNvPicPr>
                      <a:picLocks noChangeAspect="1"/>
                    </pic:cNvPicPr>
                  </pic:nvPicPr>
                  <pic:blipFill>
                    <a:blip r:embed="rId11"/>
                    <a:stretch>
                      <a:fillRect/>
                    </a:stretch>
                  </pic:blipFill>
                  <pic:spPr>
                    <a:xfrm>
                      <a:off x="0" y="0"/>
                      <a:ext cx="6120130" cy="3385185"/>
                    </a:xfrm>
                    <a:prstGeom prst="rect">
                      <a:avLst/>
                    </a:prstGeom>
                  </pic:spPr>
                </pic:pic>
              </a:graphicData>
            </a:graphic>
          </wp:inline>
        </w:drawing>
      </w:r>
    </w:p>
    <w:p w14:paraId="1BEDE99E" w14:textId="1F498648" w:rsidR="00C63C60" w:rsidRDefault="00F815E7" w:rsidP="00F815E7">
      <w:pPr>
        <w:pStyle w:val="Caption"/>
      </w:pPr>
      <w:r>
        <w:t xml:space="preserve">Figure </w:t>
      </w:r>
      <w:r>
        <w:fldChar w:fldCharType="begin"/>
      </w:r>
      <w:r>
        <w:instrText xml:space="preserve"> SEQ Figure \* ARABIC </w:instrText>
      </w:r>
      <w:r>
        <w:fldChar w:fldCharType="separate"/>
      </w:r>
      <w:r>
        <w:rPr>
          <w:noProof/>
        </w:rPr>
        <w:t>4</w:t>
      </w:r>
      <w:r>
        <w:fldChar w:fldCharType="end"/>
      </w:r>
      <w:r>
        <w:t>. *An example of potential figure for the paper</w:t>
      </w:r>
    </w:p>
    <w:p w14:paraId="23646AB6" w14:textId="690E3CDF" w:rsidR="00820073" w:rsidRDefault="00820073" w:rsidP="00820073">
      <w:pPr>
        <w:pStyle w:val="Caption"/>
        <w:keepNext/>
      </w:pPr>
      <w:r>
        <w:t xml:space="preserve">Table </w:t>
      </w:r>
      <w:r>
        <w:fldChar w:fldCharType="begin"/>
      </w:r>
      <w:r>
        <w:instrText xml:space="preserve"> SEQ Table \* ARABIC </w:instrText>
      </w:r>
      <w:r>
        <w:fldChar w:fldCharType="separate"/>
      </w:r>
      <w:r>
        <w:rPr>
          <w:noProof/>
        </w:rPr>
        <w:t>2</w:t>
      </w:r>
      <w:r>
        <w:fldChar w:fldCharType="end"/>
      </w:r>
      <w:r>
        <w:t>. Identified stations for case study</w:t>
      </w:r>
    </w:p>
    <w:tbl>
      <w:tblPr>
        <w:tblW w:w="9888" w:type="dxa"/>
        <w:tblInd w:w="-142" w:type="dxa"/>
        <w:tblBorders>
          <w:top w:val="single" w:sz="4" w:space="0" w:color="auto"/>
          <w:bottom w:val="single" w:sz="4" w:space="0" w:color="auto"/>
        </w:tblBorders>
        <w:tblLook w:val="04A0" w:firstRow="1" w:lastRow="0" w:firstColumn="1" w:lastColumn="0" w:noHBand="0" w:noVBand="1"/>
      </w:tblPr>
      <w:tblGrid>
        <w:gridCol w:w="3544"/>
        <w:gridCol w:w="851"/>
        <w:gridCol w:w="1181"/>
        <w:gridCol w:w="1336"/>
        <w:gridCol w:w="1357"/>
        <w:gridCol w:w="1619"/>
      </w:tblGrid>
      <w:tr w:rsidR="00A4520C" w:rsidRPr="00A4520C" w14:paraId="482203EE" w14:textId="77777777" w:rsidTr="00A4520C">
        <w:trPr>
          <w:trHeight w:val="300"/>
        </w:trPr>
        <w:tc>
          <w:tcPr>
            <w:tcW w:w="3544" w:type="dxa"/>
            <w:tcBorders>
              <w:top w:val="single" w:sz="4" w:space="0" w:color="auto"/>
              <w:bottom w:val="single" w:sz="4" w:space="0" w:color="auto"/>
            </w:tcBorders>
            <w:shd w:val="clear" w:color="auto" w:fill="auto"/>
            <w:noWrap/>
            <w:vAlign w:val="bottom"/>
            <w:hideMark/>
          </w:tcPr>
          <w:p w14:paraId="1E1E8EE7"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ID</w:t>
            </w:r>
          </w:p>
        </w:tc>
        <w:tc>
          <w:tcPr>
            <w:tcW w:w="851" w:type="dxa"/>
            <w:tcBorders>
              <w:top w:val="single" w:sz="4" w:space="0" w:color="auto"/>
              <w:bottom w:val="single" w:sz="4" w:space="0" w:color="auto"/>
            </w:tcBorders>
            <w:shd w:val="clear" w:color="auto" w:fill="auto"/>
            <w:noWrap/>
            <w:vAlign w:val="bottom"/>
            <w:hideMark/>
          </w:tcPr>
          <w:p w14:paraId="155CFB41"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Lat</w:t>
            </w:r>
          </w:p>
        </w:tc>
        <w:tc>
          <w:tcPr>
            <w:tcW w:w="1181" w:type="dxa"/>
            <w:tcBorders>
              <w:top w:val="single" w:sz="4" w:space="0" w:color="auto"/>
              <w:bottom w:val="single" w:sz="4" w:space="0" w:color="auto"/>
            </w:tcBorders>
            <w:shd w:val="clear" w:color="auto" w:fill="auto"/>
            <w:noWrap/>
            <w:vAlign w:val="bottom"/>
            <w:hideMark/>
          </w:tcPr>
          <w:p w14:paraId="2B1F9D18"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Long</w:t>
            </w:r>
          </w:p>
        </w:tc>
        <w:tc>
          <w:tcPr>
            <w:tcW w:w="1336" w:type="dxa"/>
            <w:tcBorders>
              <w:top w:val="single" w:sz="4" w:space="0" w:color="auto"/>
              <w:bottom w:val="single" w:sz="4" w:space="0" w:color="auto"/>
            </w:tcBorders>
            <w:shd w:val="clear" w:color="auto" w:fill="auto"/>
            <w:noWrap/>
            <w:vAlign w:val="bottom"/>
            <w:hideMark/>
          </w:tcPr>
          <w:p w14:paraId="76DA6933" w14:textId="7B84D1A0" w:rsidR="00A4520C" w:rsidRPr="00820073" w:rsidRDefault="00A4520C" w:rsidP="00820073">
            <w:pPr>
              <w:spacing w:after="0" w:line="240" w:lineRule="auto"/>
              <w:jc w:val="center"/>
              <w:rPr>
                <w:rFonts w:ascii="Times New Roman" w:eastAsia="Times New Roman" w:hAnsi="Times New Roman" w:cs="Times New Roman"/>
                <w:szCs w:val="24"/>
                <w:lang w:val="en-GB" w:eastAsia="en-GB"/>
              </w:rPr>
            </w:pPr>
            <w:r w:rsidRPr="00A4520C">
              <w:rPr>
                <w:rFonts w:ascii="Times New Roman" w:eastAsia="Times New Roman" w:hAnsi="Times New Roman" w:cs="Times New Roman"/>
                <w:szCs w:val="24"/>
                <w:lang w:val="en-GB" w:eastAsia="en-GB"/>
              </w:rPr>
              <w:t>Jurisdiction</w:t>
            </w:r>
          </w:p>
        </w:tc>
        <w:tc>
          <w:tcPr>
            <w:tcW w:w="1357" w:type="dxa"/>
            <w:tcBorders>
              <w:top w:val="single" w:sz="4" w:space="0" w:color="auto"/>
              <w:bottom w:val="single" w:sz="4" w:space="0" w:color="auto"/>
            </w:tcBorders>
            <w:shd w:val="clear" w:color="auto" w:fill="auto"/>
            <w:noWrap/>
            <w:vAlign w:val="bottom"/>
            <w:hideMark/>
          </w:tcPr>
          <w:p w14:paraId="3402AE4F" w14:textId="4EF59920"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Area</w:t>
            </w:r>
            <w:r w:rsidRPr="00A4520C">
              <w:rPr>
                <w:rFonts w:ascii="Times New Roman" w:eastAsia="Times New Roman" w:hAnsi="Times New Roman" w:cs="Times New Roman"/>
                <w:color w:val="000000"/>
                <w:szCs w:val="24"/>
                <w:lang w:val="en-GB" w:eastAsia="en-GB"/>
              </w:rPr>
              <w:t xml:space="preserve"> </w:t>
            </w:r>
            <w:r w:rsidRPr="00820073">
              <w:rPr>
                <w:rFonts w:ascii="Times New Roman" w:eastAsia="Times New Roman" w:hAnsi="Times New Roman" w:cs="Times New Roman"/>
                <w:color w:val="000000"/>
                <w:szCs w:val="24"/>
                <w:lang w:val="en-GB" w:eastAsia="en-GB"/>
              </w:rPr>
              <w:t>(</w:t>
            </w:r>
            <w:r w:rsidRPr="00A4520C">
              <w:rPr>
                <w:rFonts w:ascii="Times New Roman" w:eastAsia="Times New Roman" w:hAnsi="Times New Roman" w:cs="Times New Roman"/>
                <w:color w:val="000000"/>
                <w:szCs w:val="24"/>
                <w:lang w:val="en-GB" w:eastAsia="en-GB"/>
              </w:rPr>
              <w:t>km</w:t>
            </w:r>
            <w:r w:rsidRPr="00A4520C">
              <w:rPr>
                <w:rFonts w:ascii="Times New Roman" w:eastAsia="Times New Roman" w:hAnsi="Times New Roman" w:cs="Times New Roman"/>
                <w:color w:val="000000"/>
                <w:szCs w:val="24"/>
                <w:vertAlign w:val="superscript"/>
                <w:lang w:val="en-GB" w:eastAsia="en-GB"/>
              </w:rPr>
              <w:t>2</w:t>
            </w:r>
            <w:r w:rsidRPr="00820073">
              <w:rPr>
                <w:rFonts w:ascii="Times New Roman" w:eastAsia="Times New Roman" w:hAnsi="Times New Roman" w:cs="Times New Roman"/>
                <w:color w:val="000000"/>
                <w:szCs w:val="24"/>
                <w:lang w:val="en-GB" w:eastAsia="en-GB"/>
              </w:rPr>
              <w:t>)</w:t>
            </w:r>
          </w:p>
        </w:tc>
        <w:tc>
          <w:tcPr>
            <w:tcW w:w="1619" w:type="dxa"/>
            <w:tcBorders>
              <w:top w:val="single" w:sz="4" w:space="0" w:color="auto"/>
              <w:bottom w:val="single" w:sz="4" w:space="0" w:color="auto"/>
            </w:tcBorders>
            <w:shd w:val="clear" w:color="auto" w:fill="auto"/>
            <w:noWrap/>
            <w:vAlign w:val="bottom"/>
            <w:hideMark/>
          </w:tcPr>
          <w:p w14:paraId="65E5CC03" w14:textId="4A0F3146"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A4520C">
              <w:rPr>
                <w:rFonts w:ascii="Times New Roman" w:eastAsia="Times New Roman" w:hAnsi="Times New Roman" w:cs="Times New Roman"/>
                <w:color w:val="000000"/>
                <w:szCs w:val="24"/>
                <w:lang w:val="en-GB" w:eastAsia="en-GB"/>
              </w:rPr>
              <w:t>Record length</w:t>
            </w:r>
          </w:p>
        </w:tc>
      </w:tr>
      <w:tr w:rsidR="00A4520C" w:rsidRPr="00A4520C" w14:paraId="113F970C" w14:textId="77777777" w:rsidTr="00A4520C">
        <w:trPr>
          <w:trHeight w:val="300"/>
        </w:trPr>
        <w:tc>
          <w:tcPr>
            <w:tcW w:w="3544" w:type="dxa"/>
            <w:tcBorders>
              <w:top w:val="single" w:sz="4" w:space="0" w:color="auto"/>
            </w:tcBorders>
            <w:shd w:val="clear" w:color="auto" w:fill="auto"/>
            <w:noWrap/>
            <w:hideMark/>
          </w:tcPr>
          <w:p w14:paraId="5BFDA484" w14:textId="5F6518CC" w:rsidR="00A4520C" w:rsidRPr="00A4520C" w:rsidRDefault="00A4520C" w:rsidP="00A4520C">
            <w:pPr>
              <w:rPr>
                <w:rFonts w:ascii="Times New Roman" w:eastAsia="Times New Roman" w:hAnsi="Times New Roman" w:cs="Times New Roman"/>
                <w:color w:val="000000"/>
                <w:szCs w:val="24"/>
                <w:lang w:val="en-GB" w:eastAsia="en-GB"/>
              </w:rPr>
            </w:pPr>
            <w:r w:rsidRPr="00A4520C">
              <w:rPr>
                <w:rFonts w:ascii="Times New Roman" w:hAnsi="Times New Roman" w:cs="Times New Roman"/>
                <w:szCs w:val="24"/>
              </w:rPr>
              <w:t>Cotter River at Gingera</w:t>
            </w:r>
          </w:p>
        </w:tc>
        <w:tc>
          <w:tcPr>
            <w:tcW w:w="851" w:type="dxa"/>
            <w:tcBorders>
              <w:top w:val="single" w:sz="4" w:space="0" w:color="auto"/>
            </w:tcBorders>
            <w:shd w:val="clear" w:color="auto" w:fill="auto"/>
            <w:noWrap/>
            <w:vAlign w:val="bottom"/>
            <w:hideMark/>
          </w:tcPr>
          <w:p w14:paraId="2C9D3ABD"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-35.59</w:t>
            </w:r>
          </w:p>
        </w:tc>
        <w:tc>
          <w:tcPr>
            <w:tcW w:w="1181" w:type="dxa"/>
            <w:tcBorders>
              <w:top w:val="single" w:sz="4" w:space="0" w:color="auto"/>
            </w:tcBorders>
            <w:shd w:val="clear" w:color="auto" w:fill="auto"/>
            <w:noWrap/>
            <w:vAlign w:val="bottom"/>
            <w:hideMark/>
          </w:tcPr>
          <w:p w14:paraId="26E335E2"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148.82</w:t>
            </w:r>
          </w:p>
        </w:tc>
        <w:tc>
          <w:tcPr>
            <w:tcW w:w="1336" w:type="dxa"/>
            <w:tcBorders>
              <w:top w:val="single" w:sz="4" w:space="0" w:color="auto"/>
            </w:tcBorders>
            <w:shd w:val="clear" w:color="auto" w:fill="auto"/>
            <w:noWrap/>
            <w:vAlign w:val="bottom"/>
            <w:hideMark/>
          </w:tcPr>
          <w:p w14:paraId="7596F50B" w14:textId="77777777" w:rsidR="00A4520C" w:rsidRPr="00820073" w:rsidRDefault="00A4520C" w:rsidP="00820073">
            <w:pPr>
              <w:spacing w:after="0" w:line="240" w:lineRule="auto"/>
              <w:jc w:val="center"/>
              <w:rPr>
                <w:rFonts w:ascii="Times New Roman" w:eastAsia="Times New Roman" w:hAnsi="Times New Roman" w:cs="Times New Roman"/>
                <w:szCs w:val="24"/>
                <w:lang w:val="en-GB" w:eastAsia="en-GB"/>
              </w:rPr>
            </w:pPr>
            <w:r w:rsidRPr="00820073">
              <w:rPr>
                <w:rFonts w:ascii="Times New Roman" w:eastAsia="Times New Roman" w:hAnsi="Times New Roman" w:cs="Times New Roman"/>
                <w:szCs w:val="24"/>
                <w:lang w:val="en-GB" w:eastAsia="en-GB"/>
              </w:rPr>
              <w:t>ACT</w:t>
            </w:r>
          </w:p>
        </w:tc>
        <w:tc>
          <w:tcPr>
            <w:tcW w:w="1357" w:type="dxa"/>
            <w:tcBorders>
              <w:top w:val="single" w:sz="4" w:space="0" w:color="auto"/>
            </w:tcBorders>
            <w:shd w:val="clear" w:color="auto" w:fill="auto"/>
            <w:noWrap/>
            <w:vAlign w:val="bottom"/>
            <w:hideMark/>
          </w:tcPr>
          <w:p w14:paraId="3B438DF3"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130</w:t>
            </w:r>
          </w:p>
        </w:tc>
        <w:tc>
          <w:tcPr>
            <w:tcW w:w="1619" w:type="dxa"/>
            <w:tcBorders>
              <w:top w:val="single" w:sz="4" w:space="0" w:color="auto"/>
            </w:tcBorders>
            <w:shd w:val="clear" w:color="auto" w:fill="auto"/>
            <w:noWrap/>
            <w:vAlign w:val="bottom"/>
            <w:hideMark/>
          </w:tcPr>
          <w:p w14:paraId="29A96CEF" w14:textId="057A4255"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A4520C">
              <w:rPr>
                <w:rFonts w:ascii="Times New Roman" w:eastAsia="Times New Roman" w:hAnsi="Times New Roman" w:cs="Times New Roman"/>
                <w:color w:val="000000"/>
                <w:szCs w:val="24"/>
                <w:lang w:val="en-GB" w:eastAsia="en-GB"/>
              </w:rPr>
              <w:t>1963-2019</w:t>
            </w:r>
          </w:p>
        </w:tc>
      </w:tr>
      <w:tr w:rsidR="00A4520C" w:rsidRPr="00A4520C" w14:paraId="0426C551" w14:textId="77777777" w:rsidTr="00A4520C">
        <w:trPr>
          <w:trHeight w:val="300"/>
        </w:trPr>
        <w:tc>
          <w:tcPr>
            <w:tcW w:w="3544" w:type="dxa"/>
            <w:shd w:val="clear" w:color="auto" w:fill="auto"/>
            <w:noWrap/>
            <w:hideMark/>
          </w:tcPr>
          <w:p w14:paraId="4F927163" w14:textId="5D841F5A" w:rsidR="00A4520C" w:rsidRPr="00A4520C" w:rsidRDefault="00A4520C" w:rsidP="00A4520C">
            <w:pPr>
              <w:rPr>
                <w:rFonts w:ascii="Times New Roman" w:eastAsia="Times New Roman" w:hAnsi="Times New Roman" w:cs="Times New Roman"/>
                <w:color w:val="000000"/>
                <w:szCs w:val="24"/>
                <w:lang w:val="en-GB" w:eastAsia="en-GB"/>
              </w:rPr>
            </w:pPr>
            <w:r w:rsidRPr="00A4520C">
              <w:rPr>
                <w:rFonts w:ascii="Times New Roman" w:hAnsi="Times New Roman" w:cs="Times New Roman"/>
                <w:szCs w:val="24"/>
              </w:rPr>
              <w:t xml:space="preserve">Corang River at Hockeys </w:t>
            </w:r>
          </w:p>
        </w:tc>
        <w:tc>
          <w:tcPr>
            <w:tcW w:w="851" w:type="dxa"/>
            <w:shd w:val="clear" w:color="auto" w:fill="auto"/>
            <w:noWrap/>
            <w:vAlign w:val="bottom"/>
            <w:hideMark/>
          </w:tcPr>
          <w:p w14:paraId="4014CE7D"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-35.15</w:t>
            </w:r>
          </w:p>
        </w:tc>
        <w:tc>
          <w:tcPr>
            <w:tcW w:w="1181" w:type="dxa"/>
            <w:shd w:val="clear" w:color="auto" w:fill="auto"/>
            <w:noWrap/>
            <w:vAlign w:val="bottom"/>
            <w:hideMark/>
          </w:tcPr>
          <w:p w14:paraId="79425DFC"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150.03</w:t>
            </w:r>
          </w:p>
        </w:tc>
        <w:tc>
          <w:tcPr>
            <w:tcW w:w="1336" w:type="dxa"/>
            <w:shd w:val="clear" w:color="auto" w:fill="auto"/>
            <w:noWrap/>
            <w:vAlign w:val="bottom"/>
            <w:hideMark/>
          </w:tcPr>
          <w:p w14:paraId="021C7ED1" w14:textId="77777777" w:rsidR="00A4520C" w:rsidRPr="00820073" w:rsidRDefault="00A4520C" w:rsidP="00820073">
            <w:pPr>
              <w:spacing w:after="0" w:line="240" w:lineRule="auto"/>
              <w:jc w:val="center"/>
              <w:rPr>
                <w:rFonts w:ascii="Times New Roman" w:eastAsia="Times New Roman" w:hAnsi="Times New Roman" w:cs="Times New Roman"/>
                <w:szCs w:val="24"/>
                <w:lang w:val="en-GB" w:eastAsia="en-GB"/>
              </w:rPr>
            </w:pPr>
            <w:r w:rsidRPr="00820073">
              <w:rPr>
                <w:rFonts w:ascii="Times New Roman" w:eastAsia="Times New Roman" w:hAnsi="Times New Roman" w:cs="Times New Roman"/>
                <w:szCs w:val="24"/>
                <w:lang w:val="en-GB" w:eastAsia="en-GB"/>
              </w:rPr>
              <w:t>NSW</w:t>
            </w:r>
          </w:p>
        </w:tc>
        <w:tc>
          <w:tcPr>
            <w:tcW w:w="1357" w:type="dxa"/>
            <w:shd w:val="clear" w:color="auto" w:fill="auto"/>
            <w:noWrap/>
            <w:vAlign w:val="bottom"/>
            <w:hideMark/>
          </w:tcPr>
          <w:p w14:paraId="1A39CB8E"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165.6</w:t>
            </w:r>
          </w:p>
        </w:tc>
        <w:tc>
          <w:tcPr>
            <w:tcW w:w="1619" w:type="dxa"/>
            <w:shd w:val="clear" w:color="auto" w:fill="auto"/>
            <w:noWrap/>
            <w:vAlign w:val="bottom"/>
            <w:hideMark/>
          </w:tcPr>
          <w:p w14:paraId="3642BFD6" w14:textId="171B68F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A4520C">
              <w:rPr>
                <w:rFonts w:ascii="Times New Roman" w:eastAsia="Times New Roman" w:hAnsi="Times New Roman" w:cs="Times New Roman"/>
                <w:color w:val="000000"/>
                <w:szCs w:val="24"/>
                <w:lang w:val="en-GB" w:eastAsia="en-GB"/>
              </w:rPr>
              <w:t>1950-2019</w:t>
            </w:r>
          </w:p>
        </w:tc>
      </w:tr>
      <w:tr w:rsidR="00A4520C" w:rsidRPr="00A4520C" w14:paraId="0BF15EF7" w14:textId="77777777" w:rsidTr="00A4520C">
        <w:trPr>
          <w:trHeight w:val="300"/>
        </w:trPr>
        <w:tc>
          <w:tcPr>
            <w:tcW w:w="3544" w:type="dxa"/>
            <w:shd w:val="clear" w:color="auto" w:fill="auto"/>
            <w:noWrap/>
            <w:hideMark/>
          </w:tcPr>
          <w:p w14:paraId="5E6C79F5" w14:textId="30B3B3B0" w:rsidR="00A4520C" w:rsidRPr="00A4520C" w:rsidRDefault="00A4520C" w:rsidP="00A4520C">
            <w:pPr>
              <w:rPr>
                <w:rFonts w:ascii="Times New Roman" w:eastAsia="Times New Roman" w:hAnsi="Times New Roman" w:cs="Times New Roman"/>
                <w:color w:val="000000"/>
                <w:szCs w:val="24"/>
                <w:lang w:val="en-GB" w:eastAsia="en-GB"/>
              </w:rPr>
            </w:pPr>
            <w:r w:rsidRPr="00A4520C">
              <w:rPr>
                <w:rFonts w:ascii="Times New Roman" w:hAnsi="Times New Roman" w:cs="Times New Roman"/>
                <w:szCs w:val="24"/>
              </w:rPr>
              <w:t>Apsley River at Apsley Falls</w:t>
            </w:r>
          </w:p>
        </w:tc>
        <w:tc>
          <w:tcPr>
            <w:tcW w:w="851" w:type="dxa"/>
            <w:shd w:val="clear" w:color="auto" w:fill="auto"/>
            <w:noWrap/>
            <w:vAlign w:val="bottom"/>
            <w:hideMark/>
          </w:tcPr>
          <w:p w14:paraId="028F9B6D"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-31.05</w:t>
            </w:r>
          </w:p>
        </w:tc>
        <w:tc>
          <w:tcPr>
            <w:tcW w:w="1181" w:type="dxa"/>
            <w:shd w:val="clear" w:color="auto" w:fill="auto"/>
            <w:noWrap/>
            <w:vAlign w:val="bottom"/>
            <w:hideMark/>
          </w:tcPr>
          <w:p w14:paraId="5A4A5BE5"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151.77</w:t>
            </w:r>
          </w:p>
        </w:tc>
        <w:tc>
          <w:tcPr>
            <w:tcW w:w="1336" w:type="dxa"/>
            <w:shd w:val="clear" w:color="auto" w:fill="auto"/>
            <w:noWrap/>
            <w:vAlign w:val="bottom"/>
            <w:hideMark/>
          </w:tcPr>
          <w:p w14:paraId="71B43BFA" w14:textId="77777777" w:rsidR="00A4520C" w:rsidRPr="00820073" w:rsidRDefault="00A4520C" w:rsidP="00820073">
            <w:pPr>
              <w:spacing w:after="0" w:line="240" w:lineRule="auto"/>
              <w:jc w:val="center"/>
              <w:rPr>
                <w:rFonts w:ascii="Times New Roman" w:eastAsia="Times New Roman" w:hAnsi="Times New Roman" w:cs="Times New Roman"/>
                <w:szCs w:val="24"/>
                <w:lang w:val="en-GB" w:eastAsia="en-GB"/>
              </w:rPr>
            </w:pPr>
            <w:r w:rsidRPr="00820073">
              <w:rPr>
                <w:rFonts w:ascii="Times New Roman" w:eastAsia="Times New Roman" w:hAnsi="Times New Roman" w:cs="Times New Roman"/>
                <w:szCs w:val="24"/>
                <w:lang w:val="en-GB" w:eastAsia="en-GB"/>
              </w:rPr>
              <w:t>NSW</w:t>
            </w:r>
          </w:p>
        </w:tc>
        <w:tc>
          <w:tcPr>
            <w:tcW w:w="1357" w:type="dxa"/>
            <w:shd w:val="clear" w:color="auto" w:fill="auto"/>
            <w:noWrap/>
            <w:vAlign w:val="bottom"/>
            <w:hideMark/>
          </w:tcPr>
          <w:p w14:paraId="2A6DEA38"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851.9</w:t>
            </w:r>
          </w:p>
        </w:tc>
        <w:tc>
          <w:tcPr>
            <w:tcW w:w="1619" w:type="dxa"/>
            <w:shd w:val="clear" w:color="auto" w:fill="auto"/>
            <w:noWrap/>
            <w:vAlign w:val="bottom"/>
            <w:hideMark/>
          </w:tcPr>
          <w:p w14:paraId="55BF3EAF" w14:textId="3D96A968"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A4520C">
              <w:rPr>
                <w:rFonts w:ascii="Times New Roman" w:eastAsia="Times New Roman" w:hAnsi="Times New Roman" w:cs="Times New Roman"/>
                <w:color w:val="000000"/>
                <w:szCs w:val="24"/>
                <w:lang w:val="en-GB" w:eastAsia="en-GB"/>
              </w:rPr>
              <w:t>1960-2019</w:t>
            </w:r>
          </w:p>
        </w:tc>
      </w:tr>
      <w:tr w:rsidR="00A4520C" w:rsidRPr="00A4520C" w14:paraId="36E646FE" w14:textId="77777777" w:rsidTr="00A4520C">
        <w:trPr>
          <w:trHeight w:val="300"/>
        </w:trPr>
        <w:tc>
          <w:tcPr>
            <w:tcW w:w="3544" w:type="dxa"/>
            <w:shd w:val="clear" w:color="auto" w:fill="auto"/>
            <w:noWrap/>
            <w:vAlign w:val="bottom"/>
            <w:hideMark/>
          </w:tcPr>
          <w:p w14:paraId="45D4F076" w14:textId="413FBE52" w:rsidR="00A4520C" w:rsidRPr="00A4520C" w:rsidRDefault="00A4520C" w:rsidP="00A4520C">
            <w:pPr>
              <w:rPr>
                <w:rFonts w:ascii="Times New Roman" w:eastAsia="Times New Roman" w:hAnsi="Times New Roman" w:cs="Times New Roman"/>
                <w:color w:val="000000"/>
                <w:szCs w:val="24"/>
                <w:lang w:val="en-GB" w:eastAsia="en-GB"/>
              </w:rPr>
            </w:pPr>
            <w:r w:rsidRPr="00A4520C">
              <w:rPr>
                <w:rFonts w:ascii="Times New Roman" w:eastAsia="Times New Roman" w:hAnsi="Times New Roman" w:cs="Times New Roman"/>
                <w:color w:val="000000"/>
                <w:szCs w:val="24"/>
                <w:lang w:val="en-GB" w:eastAsia="en-GB"/>
              </w:rPr>
              <w:t>Bremer River at Walloon</w:t>
            </w:r>
          </w:p>
        </w:tc>
        <w:tc>
          <w:tcPr>
            <w:tcW w:w="851" w:type="dxa"/>
            <w:shd w:val="clear" w:color="auto" w:fill="auto"/>
            <w:noWrap/>
            <w:vAlign w:val="bottom"/>
            <w:hideMark/>
          </w:tcPr>
          <w:p w14:paraId="1519CAB1"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-27.6</w:t>
            </w:r>
          </w:p>
        </w:tc>
        <w:tc>
          <w:tcPr>
            <w:tcW w:w="1181" w:type="dxa"/>
            <w:shd w:val="clear" w:color="auto" w:fill="auto"/>
            <w:noWrap/>
            <w:vAlign w:val="bottom"/>
            <w:hideMark/>
          </w:tcPr>
          <w:p w14:paraId="1981AA64"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152.69</w:t>
            </w:r>
          </w:p>
        </w:tc>
        <w:tc>
          <w:tcPr>
            <w:tcW w:w="1336" w:type="dxa"/>
            <w:shd w:val="clear" w:color="auto" w:fill="auto"/>
            <w:noWrap/>
            <w:vAlign w:val="bottom"/>
            <w:hideMark/>
          </w:tcPr>
          <w:p w14:paraId="1E7279C0" w14:textId="77777777" w:rsidR="00A4520C" w:rsidRPr="00820073" w:rsidRDefault="00A4520C" w:rsidP="00820073">
            <w:pPr>
              <w:spacing w:after="0" w:line="240" w:lineRule="auto"/>
              <w:jc w:val="center"/>
              <w:rPr>
                <w:rFonts w:ascii="Times New Roman" w:eastAsia="Times New Roman" w:hAnsi="Times New Roman" w:cs="Times New Roman"/>
                <w:szCs w:val="24"/>
                <w:lang w:val="en-GB" w:eastAsia="en-GB"/>
              </w:rPr>
            </w:pPr>
            <w:r w:rsidRPr="00820073">
              <w:rPr>
                <w:rFonts w:ascii="Times New Roman" w:eastAsia="Times New Roman" w:hAnsi="Times New Roman" w:cs="Times New Roman"/>
                <w:szCs w:val="24"/>
                <w:lang w:val="en-GB" w:eastAsia="en-GB"/>
              </w:rPr>
              <w:t>QLD</w:t>
            </w:r>
          </w:p>
        </w:tc>
        <w:tc>
          <w:tcPr>
            <w:tcW w:w="1357" w:type="dxa"/>
            <w:shd w:val="clear" w:color="auto" w:fill="auto"/>
            <w:noWrap/>
            <w:vAlign w:val="bottom"/>
            <w:hideMark/>
          </w:tcPr>
          <w:p w14:paraId="28B56FCD"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628.1</w:t>
            </w:r>
          </w:p>
        </w:tc>
        <w:tc>
          <w:tcPr>
            <w:tcW w:w="1619" w:type="dxa"/>
            <w:shd w:val="clear" w:color="auto" w:fill="auto"/>
            <w:noWrap/>
            <w:vAlign w:val="bottom"/>
            <w:hideMark/>
          </w:tcPr>
          <w:p w14:paraId="538ED607"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19611003</w:t>
            </w:r>
          </w:p>
        </w:tc>
      </w:tr>
      <w:tr w:rsidR="00A4520C" w:rsidRPr="00A4520C" w14:paraId="60823B44" w14:textId="77777777" w:rsidTr="00A4520C">
        <w:trPr>
          <w:trHeight w:val="300"/>
        </w:trPr>
        <w:tc>
          <w:tcPr>
            <w:tcW w:w="3544" w:type="dxa"/>
            <w:shd w:val="clear" w:color="auto" w:fill="auto"/>
            <w:noWrap/>
            <w:vAlign w:val="bottom"/>
            <w:hideMark/>
          </w:tcPr>
          <w:p w14:paraId="3B3E4CCD" w14:textId="2EFD1E37" w:rsidR="00A4520C" w:rsidRPr="00A4520C" w:rsidRDefault="00A4520C" w:rsidP="00A4520C">
            <w:pPr>
              <w:rPr>
                <w:rFonts w:ascii="Times New Roman" w:eastAsia="Times New Roman" w:hAnsi="Times New Roman" w:cs="Times New Roman"/>
                <w:color w:val="000000"/>
                <w:szCs w:val="24"/>
                <w:lang w:val="en-GB" w:eastAsia="en-GB"/>
              </w:rPr>
            </w:pPr>
            <w:r w:rsidRPr="00A4520C">
              <w:rPr>
                <w:rFonts w:ascii="Times New Roman" w:eastAsia="Times New Roman" w:hAnsi="Times New Roman" w:cs="Times New Roman"/>
                <w:color w:val="000000"/>
                <w:szCs w:val="24"/>
                <w:lang w:val="en-GB" w:eastAsia="en-GB"/>
              </w:rPr>
              <w:t>Barambah Creek at Litzows</w:t>
            </w:r>
          </w:p>
        </w:tc>
        <w:tc>
          <w:tcPr>
            <w:tcW w:w="851" w:type="dxa"/>
            <w:shd w:val="clear" w:color="auto" w:fill="auto"/>
            <w:noWrap/>
            <w:vAlign w:val="bottom"/>
            <w:hideMark/>
          </w:tcPr>
          <w:p w14:paraId="601515BC"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-26.3</w:t>
            </w:r>
          </w:p>
        </w:tc>
        <w:tc>
          <w:tcPr>
            <w:tcW w:w="1181" w:type="dxa"/>
            <w:shd w:val="clear" w:color="auto" w:fill="auto"/>
            <w:noWrap/>
            <w:vAlign w:val="bottom"/>
            <w:hideMark/>
          </w:tcPr>
          <w:p w14:paraId="23EFAF28"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152.04</w:t>
            </w:r>
          </w:p>
        </w:tc>
        <w:tc>
          <w:tcPr>
            <w:tcW w:w="1336" w:type="dxa"/>
            <w:shd w:val="clear" w:color="auto" w:fill="auto"/>
            <w:noWrap/>
            <w:vAlign w:val="bottom"/>
            <w:hideMark/>
          </w:tcPr>
          <w:p w14:paraId="3D1F4D8D" w14:textId="77777777" w:rsidR="00A4520C" w:rsidRPr="00820073" w:rsidRDefault="00A4520C" w:rsidP="00820073">
            <w:pPr>
              <w:spacing w:after="0" w:line="240" w:lineRule="auto"/>
              <w:jc w:val="center"/>
              <w:rPr>
                <w:rFonts w:ascii="Times New Roman" w:eastAsia="Times New Roman" w:hAnsi="Times New Roman" w:cs="Times New Roman"/>
                <w:szCs w:val="24"/>
                <w:lang w:val="en-GB" w:eastAsia="en-GB"/>
              </w:rPr>
            </w:pPr>
            <w:r w:rsidRPr="00820073">
              <w:rPr>
                <w:rFonts w:ascii="Times New Roman" w:eastAsia="Times New Roman" w:hAnsi="Times New Roman" w:cs="Times New Roman"/>
                <w:szCs w:val="24"/>
                <w:lang w:val="en-GB" w:eastAsia="en-GB"/>
              </w:rPr>
              <w:t>QLD</w:t>
            </w:r>
          </w:p>
        </w:tc>
        <w:tc>
          <w:tcPr>
            <w:tcW w:w="1357" w:type="dxa"/>
            <w:shd w:val="clear" w:color="auto" w:fill="auto"/>
            <w:noWrap/>
            <w:vAlign w:val="bottom"/>
            <w:hideMark/>
          </w:tcPr>
          <w:p w14:paraId="74EEE0A7"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646.6</w:t>
            </w:r>
          </w:p>
        </w:tc>
        <w:tc>
          <w:tcPr>
            <w:tcW w:w="1619" w:type="dxa"/>
            <w:shd w:val="clear" w:color="auto" w:fill="auto"/>
            <w:noWrap/>
            <w:vAlign w:val="bottom"/>
            <w:hideMark/>
          </w:tcPr>
          <w:p w14:paraId="0B2D5CFC"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19641002</w:t>
            </w:r>
          </w:p>
        </w:tc>
      </w:tr>
      <w:tr w:rsidR="00A4520C" w:rsidRPr="00A4520C" w14:paraId="75B210F7" w14:textId="77777777" w:rsidTr="00A4520C">
        <w:trPr>
          <w:trHeight w:val="300"/>
        </w:trPr>
        <w:tc>
          <w:tcPr>
            <w:tcW w:w="3544" w:type="dxa"/>
            <w:shd w:val="clear" w:color="auto" w:fill="auto"/>
            <w:noWrap/>
            <w:vAlign w:val="bottom"/>
            <w:hideMark/>
          </w:tcPr>
          <w:p w14:paraId="7F288514" w14:textId="65BAF2E9" w:rsidR="00A4520C" w:rsidRPr="00A4520C" w:rsidRDefault="00A4520C" w:rsidP="00A4520C">
            <w:pPr>
              <w:rPr>
                <w:rFonts w:ascii="Times New Roman" w:eastAsia="Times New Roman" w:hAnsi="Times New Roman" w:cs="Times New Roman"/>
                <w:color w:val="000000"/>
                <w:szCs w:val="24"/>
                <w:lang w:val="en-GB" w:eastAsia="en-GB"/>
              </w:rPr>
            </w:pPr>
            <w:r w:rsidRPr="00A4520C">
              <w:rPr>
                <w:rFonts w:ascii="Times New Roman" w:eastAsia="Times New Roman" w:hAnsi="Times New Roman" w:cs="Times New Roman"/>
                <w:color w:val="000000"/>
                <w:szCs w:val="24"/>
                <w:lang w:val="en-GB" w:eastAsia="en-GB"/>
              </w:rPr>
              <w:t>Daintree River at Bairds</w:t>
            </w:r>
          </w:p>
        </w:tc>
        <w:tc>
          <w:tcPr>
            <w:tcW w:w="851" w:type="dxa"/>
            <w:shd w:val="clear" w:color="auto" w:fill="auto"/>
            <w:noWrap/>
            <w:vAlign w:val="bottom"/>
            <w:hideMark/>
          </w:tcPr>
          <w:p w14:paraId="50864740"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-16.18</w:t>
            </w:r>
          </w:p>
        </w:tc>
        <w:tc>
          <w:tcPr>
            <w:tcW w:w="1181" w:type="dxa"/>
            <w:shd w:val="clear" w:color="auto" w:fill="auto"/>
            <w:noWrap/>
            <w:vAlign w:val="bottom"/>
            <w:hideMark/>
          </w:tcPr>
          <w:p w14:paraId="4A684D2C"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145.28</w:t>
            </w:r>
          </w:p>
        </w:tc>
        <w:tc>
          <w:tcPr>
            <w:tcW w:w="1336" w:type="dxa"/>
            <w:shd w:val="clear" w:color="auto" w:fill="auto"/>
            <w:noWrap/>
            <w:vAlign w:val="bottom"/>
            <w:hideMark/>
          </w:tcPr>
          <w:p w14:paraId="1E65728B" w14:textId="77777777" w:rsidR="00A4520C" w:rsidRPr="00820073" w:rsidRDefault="00A4520C" w:rsidP="00820073">
            <w:pPr>
              <w:spacing w:after="0" w:line="240" w:lineRule="auto"/>
              <w:jc w:val="center"/>
              <w:rPr>
                <w:rFonts w:ascii="Times New Roman" w:eastAsia="Times New Roman" w:hAnsi="Times New Roman" w:cs="Times New Roman"/>
                <w:szCs w:val="24"/>
                <w:lang w:val="en-GB" w:eastAsia="en-GB"/>
              </w:rPr>
            </w:pPr>
            <w:r w:rsidRPr="00820073">
              <w:rPr>
                <w:rFonts w:ascii="Times New Roman" w:eastAsia="Times New Roman" w:hAnsi="Times New Roman" w:cs="Times New Roman"/>
                <w:szCs w:val="24"/>
                <w:lang w:val="en-GB" w:eastAsia="en-GB"/>
              </w:rPr>
              <w:t>QLD</w:t>
            </w:r>
          </w:p>
        </w:tc>
        <w:tc>
          <w:tcPr>
            <w:tcW w:w="1357" w:type="dxa"/>
            <w:shd w:val="clear" w:color="auto" w:fill="auto"/>
            <w:noWrap/>
            <w:vAlign w:val="bottom"/>
            <w:hideMark/>
          </w:tcPr>
          <w:p w14:paraId="34E80501"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907.3</w:t>
            </w:r>
          </w:p>
        </w:tc>
        <w:tc>
          <w:tcPr>
            <w:tcW w:w="1619" w:type="dxa"/>
            <w:shd w:val="clear" w:color="auto" w:fill="auto"/>
            <w:noWrap/>
            <w:vAlign w:val="bottom"/>
            <w:hideMark/>
          </w:tcPr>
          <w:p w14:paraId="4414CE48"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19680927</w:t>
            </w:r>
          </w:p>
        </w:tc>
      </w:tr>
      <w:tr w:rsidR="00A4520C" w:rsidRPr="00A4520C" w14:paraId="0705DFCD" w14:textId="77777777" w:rsidTr="00A4520C">
        <w:trPr>
          <w:trHeight w:val="300"/>
        </w:trPr>
        <w:tc>
          <w:tcPr>
            <w:tcW w:w="3544" w:type="dxa"/>
            <w:shd w:val="clear" w:color="auto" w:fill="auto"/>
            <w:noWrap/>
            <w:vAlign w:val="bottom"/>
            <w:hideMark/>
          </w:tcPr>
          <w:p w14:paraId="4B41B9DB" w14:textId="3C5ADEDD" w:rsidR="00A4520C" w:rsidRPr="00A4520C" w:rsidRDefault="00A4520C" w:rsidP="00A4520C">
            <w:pPr>
              <w:rPr>
                <w:rFonts w:ascii="Times New Roman" w:eastAsia="Times New Roman" w:hAnsi="Times New Roman" w:cs="Times New Roman"/>
                <w:color w:val="000000"/>
                <w:szCs w:val="24"/>
                <w:lang w:val="en-GB" w:eastAsia="en-GB"/>
              </w:rPr>
            </w:pPr>
            <w:r w:rsidRPr="00A4520C">
              <w:rPr>
                <w:rFonts w:ascii="Times New Roman" w:eastAsia="Times New Roman" w:hAnsi="Times New Roman" w:cs="Times New Roman"/>
                <w:color w:val="000000"/>
                <w:szCs w:val="24"/>
                <w:lang w:val="en-GB" w:eastAsia="en-GB"/>
              </w:rPr>
              <w:t>Elliot River at Guthalungra</w:t>
            </w:r>
          </w:p>
        </w:tc>
        <w:tc>
          <w:tcPr>
            <w:tcW w:w="851" w:type="dxa"/>
            <w:shd w:val="clear" w:color="auto" w:fill="auto"/>
            <w:noWrap/>
            <w:vAlign w:val="bottom"/>
            <w:hideMark/>
          </w:tcPr>
          <w:p w14:paraId="3383F694"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-19.94</w:t>
            </w:r>
          </w:p>
        </w:tc>
        <w:tc>
          <w:tcPr>
            <w:tcW w:w="1181" w:type="dxa"/>
            <w:shd w:val="clear" w:color="auto" w:fill="auto"/>
            <w:noWrap/>
            <w:vAlign w:val="bottom"/>
            <w:hideMark/>
          </w:tcPr>
          <w:p w14:paraId="68975472"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147.84</w:t>
            </w:r>
          </w:p>
        </w:tc>
        <w:tc>
          <w:tcPr>
            <w:tcW w:w="1336" w:type="dxa"/>
            <w:shd w:val="clear" w:color="auto" w:fill="auto"/>
            <w:noWrap/>
            <w:vAlign w:val="bottom"/>
            <w:hideMark/>
          </w:tcPr>
          <w:p w14:paraId="108F7A99" w14:textId="77777777" w:rsidR="00A4520C" w:rsidRPr="00820073" w:rsidRDefault="00A4520C" w:rsidP="00820073">
            <w:pPr>
              <w:spacing w:after="0" w:line="240" w:lineRule="auto"/>
              <w:jc w:val="center"/>
              <w:rPr>
                <w:rFonts w:ascii="Times New Roman" w:eastAsia="Times New Roman" w:hAnsi="Times New Roman" w:cs="Times New Roman"/>
                <w:szCs w:val="24"/>
                <w:lang w:val="en-GB" w:eastAsia="en-GB"/>
              </w:rPr>
            </w:pPr>
            <w:r w:rsidRPr="00820073">
              <w:rPr>
                <w:rFonts w:ascii="Times New Roman" w:eastAsia="Times New Roman" w:hAnsi="Times New Roman" w:cs="Times New Roman"/>
                <w:szCs w:val="24"/>
                <w:lang w:val="en-GB" w:eastAsia="en-GB"/>
              </w:rPr>
              <w:t>QLD</w:t>
            </w:r>
          </w:p>
        </w:tc>
        <w:tc>
          <w:tcPr>
            <w:tcW w:w="1357" w:type="dxa"/>
            <w:shd w:val="clear" w:color="auto" w:fill="auto"/>
            <w:noWrap/>
            <w:vAlign w:val="bottom"/>
            <w:hideMark/>
          </w:tcPr>
          <w:p w14:paraId="6B5F099C"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279.6</w:t>
            </w:r>
          </w:p>
        </w:tc>
        <w:tc>
          <w:tcPr>
            <w:tcW w:w="1619" w:type="dxa"/>
            <w:shd w:val="clear" w:color="auto" w:fill="auto"/>
            <w:noWrap/>
            <w:vAlign w:val="bottom"/>
            <w:hideMark/>
          </w:tcPr>
          <w:p w14:paraId="38009132"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19730314</w:t>
            </w:r>
          </w:p>
        </w:tc>
      </w:tr>
      <w:tr w:rsidR="00A4520C" w:rsidRPr="00A4520C" w14:paraId="5E213462" w14:textId="77777777" w:rsidTr="00A4520C">
        <w:trPr>
          <w:trHeight w:val="300"/>
        </w:trPr>
        <w:tc>
          <w:tcPr>
            <w:tcW w:w="3544" w:type="dxa"/>
            <w:shd w:val="clear" w:color="auto" w:fill="auto"/>
            <w:noWrap/>
            <w:vAlign w:val="bottom"/>
            <w:hideMark/>
          </w:tcPr>
          <w:p w14:paraId="07676AE8" w14:textId="20AE5F21" w:rsidR="00A4520C" w:rsidRPr="00A4520C" w:rsidRDefault="00A4520C" w:rsidP="00A4520C">
            <w:pPr>
              <w:rPr>
                <w:rFonts w:ascii="Times New Roman" w:eastAsia="Times New Roman" w:hAnsi="Times New Roman" w:cs="Times New Roman"/>
                <w:color w:val="000000"/>
                <w:szCs w:val="24"/>
                <w:lang w:val="en-GB" w:eastAsia="en-GB"/>
              </w:rPr>
            </w:pPr>
            <w:r w:rsidRPr="00A4520C">
              <w:rPr>
                <w:rFonts w:ascii="Times New Roman" w:eastAsia="Times New Roman" w:hAnsi="Times New Roman" w:cs="Times New Roman"/>
                <w:color w:val="000000"/>
                <w:szCs w:val="24"/>
                <w:lang w:val="en-GB" w:eastAsia="en-GB"/>
              </w:rPr>
              <w:t>Goulburn River at Dohertys</w:t>
            </w:r>
          </w:p>
        </w:tc>
        <w:tc>
          <w:tcPr>
            <w:tcW w:w="851" w:type="dxa"/>
            <w:shd w:val="clear" w:color="auto" w:fill="auto"/>
            <w:noWrap/>
            <w:vAlign w:val="bottom"/>
            <w:hideMark/>
          </w:tcPr>
          <w:p w14:paraId="257CF8EF"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-37.33</w:t>
            </w:r>
          </w:p>
        </w:tc>
        <w:tc>
          <w:tcPr>
            <w:tcW w:w="1181" w:type="dxa"/>
            <w:shd w:val="clear" w:color="auto" w:fill="auto"/>
            <w:noWrap/>
            <w:vAlign w:val="bottom"/>
            <w:hideMark/>
          </w:tcPr>
          <w:p w14:paraId="4666BA92"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146.13</w:t>
            </w:r>
          </w:p>
        </w:tc>
        <w:tc>
          <w:tcPr>
            <w:tcW w:w="1336" w:type="dxa"/>
            <w:shd w:val="clear" w:color="auto" w:fill="auto"/>
            <w:noWrap/>
            <w:vAlign w:val="bottom"/>
            <w:hideMark/>
          </w:tcPr>
          <w:p w14:paraId="6E105365" w14:textId="77777777" w:rsidR="00A4520C" w:rsidRPr="00820073" w:rsidRDefault="00A4520C" w:rsidP="00820073">
            <w:pPr>
              <w:spacing w:after="0" w:line="240" w:lineRule="auto"/>
              <w:jc w:val="center"/>
              <w:rPr>
                <w:rFonts w:ascii="Times New Roman" w:eastAsia="Times New Roman" w:hAnsi="Times New Roman" w:cs="Times New Roman"/>
                <w:szCs w:val="24"/>
                <w:lang w:val="en-GB" w:eastAsia="en-GB"/>
              </w:rPr>
            </w:pPr>
            <w:r w:rsidRPr="00820073">
              <w:rPr>
                <w:rFonts w:ascii="Times New Roman" w:eastAsia="Times New Roman" w:hAnsi="Times New Roman" w:cs="Times New Roman"/>
                <w:szCs w:val="24"/>
                <w:lang w:val="en-GB" w:eastAsia="en-GB"/>
              </w:rPr>
              <w:t>VIC</w:t>
            </w:r>
          </w:p>
        </w:tc>
        <w:tc>
          <w:tcPr>
            <w:tcW w:w="1357" w:type="dxa"/>
            <w:shd w:val="clear" w:color="auto" w:fill="auto"/>
            <w:noWrap/>
            <w:vAlign w:val="bottom"/>
            <w:hideMark/>
          </w:tcPr>
          <w:p w14:paraId="035C3A2A"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700.2</w:t>
            </w:r>
          </w:p>
        </w:tc>
        <w:tc>
          <w:tcPr>
            <w:tcW w:w="1619" w:type="dxa"/>
            <w:shd w:val="clear" w:color="auto" w:fill="auto"/>
            <w:noWrap/>
            <w:vAlign w:val="bottom"/>
            <w:hideMark/>
          </w:tcPr>
          <w:p w14:paraId="0430031A"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19671214</w:t>
            </w:r>
          </w:p>
        </w:tc>
      </w:tr>
      <w:tr w:rsidR="00A4520C" w:rsidRPr="00A4520C" w14:paraId="295B54D4" w14:textId="77777777" w:rsidTr="00A4520C">
        <w:trPr>
          <w:trHeight w:val="300"/>
        </w:trPr>
        <w:tc>
          <w:tcPr>
            <w:tcW w:w="3544" w:type="dxa"/>
            <w:shd w:val="clear" w:color="auto" w:fill="auto"/>
            <w:noWrap/>
            <w:vAlign w:val="bottom"/>
            <w:hideMark/>
          </w:tcPr>
          <w:p w14:paraId="3AE36A5F" w14:textId="5F4ECD68" w:rsidR="00A4520C" w:rsidRPr="00A4520C" w:rsidRDefault="00A4520C" w:rsidP="00A4520C">
            <w:pPr>
              <w:rPr>
                <w:rFonts w:ascii="Times New Roman" w:eastAsia="Times New Roman" w:hAnsi="Times New Roman" w:cs="Times New Roman"/>
                <w:color w:val="000000"/>
                <w:szCs w:val="24"/>
                <w:lang w:val="en-GB" w:eastAsia="en-GB"/>
              </w:rPr>
            </w:pPr>
            <w:r w:rsidRPr="00A4520C">
              <w:rPr>
                <w:rFonts w:ascii="Times New Roman" w:eastAsia="Times New Roman" w:hAnsi="Times New Roman" w:cs="Times New Roman"/>
                <w:color w:val="000000"/>
                <w:szCs w:val="24"/>
                <w:lang w:val="en-GB" w:eastAsia="en-GB"/>
              </w:rPr>
              <w:t>Wannon River at Dunkeld</w:t>
            </w:r>
          </w:p>
        </w:tc>
        <w:tc>
          <w:tcPr>
            <w:tcW w:w="851" w:type="dxa"/>
            <w:shd w:val="clear" w:color="auto" w:fill="auto"/>
            <w:noWrap/>
            <w:vAlign w:val="bottom"/>
            <w:hideMark/>
          </w:tcPr>
          <w:p w14:paraId="41747F06"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-37.63</w:t>
            </w:r>
          </w:p>
        </w:tc>
        <w:tc>
          <w:tcPr>
            <w:tcW w:w="1181" w:type="dxa"/>
            <w:shd w:val="clear" w:color="auto" w:fill="auto"/>
            <w:noWrap/>
            <w:vAlign w:val="bottom"/>
            <w:hideMark/>
          </w:tcPr>
          <w:p w14:paraId="2D39F215"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142.34</w:t>
            </w:r>
          </w:p>
        </w:tc>
        <w:tc>
          <w:tcPr>
            <w:tcW w:w="1336" w:type="dxa"/>
            <w:shd w:val="clear" w:color="auto" w:fill="auto"/>
            <w:noWrap/>
            <w:vAlign w:val="bottom"/>
            <w:hideMark/>
          </w:tcPr>
          <w:p w14:paraId="2308CE7F" w14:textId="77777777" w:rsidR="00A4520C" w:rsidRPr="00820073" w:rsidRDefault="00A4520C" w:rsidP="00820073">
            <w:pPr>
              <w:spacing w:after="0" w:line="240" w:lineRule="auto"/>
              <w:jc w:val="center"/>
              <w:rPr>
                <w:rFonts w:ascii="Times New Roman" w:eastAsia="Times New Roman" w:hAnsi="Times New Roman" w:cs="Times New Roman"/>
                <w:szCs w:val="24"/>
                <w:lang w:val="en-GB" w:eastAsia="en-GB"/>
              </w:rPr>
            </w:pPr>
            <w:r w:rsidRPr="00820073">
              <w:rPr>
                <w:rFonts w:ascii="Times New Roman" w:eastAsia="Times New Roman" w:hAnsi="Times New Roman" w:cs="Times New Roman"/>
                <w:szCs w:val="24"/>
                <w:lang w:val="en-GB" w:eastAsia="en-GB"/>
              </w:rPr>
              <w:t>VIC</w:t>
            </w:r>
          </w:p>
        </w:tc>
        <w:tc>
          <w:tcPr>
            <w:tcW w:w="1357" w:type="dxa"/>
            <w:shd w:val="clear" w:color="auto" w:fill="auto"/>
            <w:noWrap/>
            <w:vAlign w:val="bottom"/>
            <w:hideMark/>
          </w:tcPr>
          <w:p w14:paraId="23E6A0D3"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384.9</w:t>
            </w:r>
          </w:p>
        </w:tc>
        <w:tc>
          <w:tcPr>
            <w:tcW w:w="1619" w:type="dxa"/>
            <w:shd w:val="clear" w:color="auto" w:fill="auto"/>
            <w:noWrap/>
            <w:vAlign w:val="bottom"/>
            <w:hideMark/>
          </w:tcPr>
          <w:p w14:paraId="61B48B74"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19701015</w:t>
            </w:r>
          </w:p>
        </w:tc>
      </w:tr>
      <w:tr w:rsidR="00A4520C" w:rsidRPr="00A4520C" w14:paraId="30EBD0C5" w14:textId="77777777" w:rsidTr="00A4520C">
        <w:trPr>
          <w:trHeight w:val="300"/>
        </w:trPr>
        <w:tc>
          <w:tcPr>
            <w:tcW w:w="3544" w:type="dxa"/>
            <w:shd w:val="clear" w:color="auto" w:fill="auto"/>
            <w:noWrap/>
            <w:vAlign w:val="bottom"/>
            <w:hideMark/>
          </w:tcPr>
          <w:p w14:paraId="2FD222C8" w14:textId="73CAC1C3" w:rsidR="00A4520C" w:rsidRPr="00A4520C" w:rsidRDefault="00A4520C" w:rsidP="00A4520C">
            <w:pPr>
              <w:rPr>
                <w:rFonts w:ascii="Times New Roman" w:eastAsia="Times New Roman" w:hAnsi="Times New Roman" w:cs="Times New Roman"/>
                <w:color w:val="000000"/>
                <w:szCs w:val="24"/>
                <w:lang w:val="en-GB" w:eastAsia="en-GB"/>
              </w:rPr>
            </w:pPr>
            <w:r w:rsidRPr="00A4520C">
              <w:rPr>
                <w:rFonts w:ascii="Times New Roman" w:eastAsia="Times New Roman" w:hAnsi="Times New Roman" w:cs="Times New Roman"/>
                <w:color w:val="000000"/>
                <w:szCs w:val="24"/>
                <w:lang w:val="en-GB" w:eastAsia="en-GB"/>
              </w:rPr>
              <w:t>Happy Valley Creek at Rosewhite</w:t>
            </w:r>
          </w:p>
        </w:tc>
        <w:tc>
          <w:tcPr>
            <w:tcW w:w="851" w:type="dxa"/>
            <w:shd w:val="clear" w:color="auto" w:fill="auto"/>
            <w:noWrap/>
            <w:vAlign w:val="bottom"/>
            <w:hideMark/>
          </w:tcPr>
          <w:p w14:paraId="2B8D1D5D"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-36.58</w:t>
            </w:r>
          </w:p>
        </w:tc>
        <w:tc>
          <w:tcPr>
            <w:tcW w:w="1181" w:type="dxa"/>
            <w:shd w:val="clear" w:color="auto" w:fill="auto"/>
            <w:noWrap/>
            <w:vAlign w:val="bottom"/>
            <w:hideMark/>
          </w:tcPr>
          <w:p w14:paraId="5FAC2FEE"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146.82</w:t>
            </w:r>
          </w:p>
        </w:tc>
        <w:tc>
          <w:tcPr>
            <w:tcW w:w="1336" w:type="dxa"/>
            <w:shd w:val="clear" w:color="auto" w:fill="auto"/>
            <w:noWrap/>
            <w:vAlign w:val="bottom"/>
            <w:hideMark/>
          </w:tcPr>
          <w:p w14:paraId="6BB7B1AC" w14:textId="77777777" w:rsidR="00A4520C" w:rsidRPr="00820073" w:rsidRDefault="00A4520C" w:rsidP="00820073">
            <w:pPr>
              <w:spacing w:after="0" w:line="240" w:lineRule="auto"/>
              <w:jc w:val="center"/>
              <w:rPr>
                <w:rFonts w:ascii="Times New Roman" w:eastAsia="Times New Roman" w:hAnsi="Times New Roman" w:cs="Times New Roman"/>
                <w:szCs w:val="24"/>
                <w:lang w:val="en-GB" w:eastAsia="en-GB"/>
              </w:rPr>
            </w:pPr>
            <w:r w:rsidRPr="00820073">
              <w:rPr>
                <w:rFonts w:ascii="Times New Roman" w:eastAsia="Times New Roman" w:hAnsi="Times New Roman" w:cs="Times New Roman"/>
                <w:szCs w:val="24"/>
                <w:lang w:val="en-GB" w:eastAsia="en-GB"/>
              </w:rPr>
              <w:t>VIC</w:t>
            </w:r>
          </w:p>
        </w:tc>
        <w:tc>
          <w:tcPr>
            <w:tcW w:w="1357" w:type="dxa"/>
            <w:shd w:val="clear" w:color="auto" w:fill="auto"/>
            <w:noWrap/>
            <w:vAlign w:val="bottom"/>
            <w:hideMark/>
          </w:tcPr>
          <w:p w14:paraId="01280920"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138</w:t>
            </w:r>
          </w:p>
        </w:tc>
        <w:tc>
          <w:tcPr>
            <w:tcW w:w="1619" w:type="dxa"/>
            <w:shd w:val="clear" w:color="auto" w:fill="auto"/>
            <w:noWrap/>
            <w:vAlign w:val="bottom"/>
            <w:hideMark/>
          </w:tcPr>
          <w:p w14:paraId="77F2CAFE"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19610630</w:t>
            </w:r>
          </w:p>
        </w:tc>
      </w:tr>
      <w:tr w:rsidR="00A4520C" w:rsidRPr="00A4520C" w14:paraId="1FAD74B7" w14:textId="77777777" w:rsidTr="00A4520C">
        <w:trPr>
          <w:trHeight w:val="300"/>
        </w:trPr>
        <w:tc>
          <w:tcPr>
            <w:tcW w:w="3544" w:type="dxa"/>
            <w:shd w:val="clear" w:color="auto" w:fill="auto"/>
            <w:noWrap/>
            <w:vAlign w:val="bottom"/>
            <w:hideMark/>
          </w:tcPr>
          <w:p w14:paraId="61B4DED8" w14:textId="2A2585A0" w:rsidR="00A4520C" w:rsidRPr="00A4520C" w:rsidRDefault="00A4520C" w:rsidP="00A4520C">
            <w:pPr>
              <w:rPr>
                <w:rFonts w:ascii="Times New Roman" w:eastAsia="Times New Roman" w:hAnsi="Times New Roman" w:cs="Times New Roman"/>
                <w:color w:val="000000"/>
                <w:szCs w:val="24"/>
                <w:lang w:val="en-GB" w:eastAsia="en-GB"/>
              </w:rPr>
            </w:pPr>
            <w:r w:rsidRPr="00A4520C">
              <w:rPr>
                <w:rFonts w:ascii="Times New Roman" w:eastAsia="Times New Roman" w:hAnsi="Times New Roman" w:cs="Times New Roman"/>
                <w:color w:val="000000"/>
                <w:szCs w:val="24"/>
                <w:lang w:val="en-GB" w:eastAsia="en-GB"/>
              </w:rPr>
              <w:t>Leven River at Bannons Bridge</w:t>
            </w:r>
          </w:p>
        </w:tc>
        <w:tc>
          <w:tcPr>
            <w:tcW w:w="851" w:type="dxa"/>
            <w:shd w:val="clear" w:color="auto" w:fill="auto"/>
            <w:noWrap/>
            <w:vAlign w:val="bottom"/>
            <w:hideMark/>
          </w:tcPr>
          <w:p w14:paraId="72D5F708"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-41.25</w:t>
            </w:r>
          </w:p>
        </w:tc>
        <w:tc>
          <w:tcPr>
            <w:tcW w:w="1181" w:type="dxa"/>
            <w:shd w:val="clear" w:color="auto" w:fill="auto"/>
            <w:noWrap/>
            <w:vAlign w:val="bottom"/>
            <w:hideMark/>
          </w:tcPr>
          <w:p w14:paraId="1572E3B2"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146.09</w:t>
            </w:r>
          </w:p>
        </w:tc>
        <w:tc>
          <w:tcPr>
            <w:tcW w:w="1336" w:type="dxa"/>
            <w:shd w:val="clear" w:color="auto" w:fill="auto"/>
            <w:noWrap/>
            <w:vAlign w:val="bottom"/>
            <w:hideMark/>
          </w:tcPr>
          <w:p w14:paraId="7395EBD1" w14:textId="77777777" w:rsidR="00A4520C" w:rsidRPr="00820073" w:rsidRDefault="00A4520C" w:rsidP="00820073">
            <w:pPr>
              <w:spacing w:after="0" w:line="240" w:lineRule="auto"/>
              <w:jc w:val="center"/>
              <w:rPr>
                <w:rFonts w:ascii="Times New Roman" w:eastAsia="Times New Roman" w:hAnsi="Times New Roman" w:cs="Times New Roman"/>
                <w:szCs w:val="24"/>
                <w:lang w:val="en-GB" w:eastAsia="en-GB"/>
              </w:rPr>
            </w:pPr>
            <w:r w:rsidRPr="00820073">
              <w:rPr>
                <w:rFonts w:ascii="Times New Roman" w:eastAsia="Times New Roman" w:hAnsi="Times New Roman" w:cs="Times New Roman"/>
                <w:szCs w:val="24"/>
                <w:lang w:val="en-GB" w:eastAsia="en-GB"/>
              </w:rPr>
              <w:t>TAS</w:t>
            </w:r>
          </w:p>
        </w:tc>
        <w:tc>
          <w:tcPr>
            <w:tcW w:w="1357" w:type="dxa"/>
            <w:shd w:val="clear" w:color="auto" w:fill="auto"/>
            <w:noWrap/>
            <w:vAlign w:val="bottom"/>
            <w:hideMark/>
          </w:tcPr>
          <w:p w14:paraId="5984AE0E"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499.3</w:t>
            </w:r>
          </w:p>
        </w:tc>
        <w:tc>
          <w:tcPr>
            <w:tcW w:w="1619" w:type="dxa"/>
            <w:shd w:val="clear" w:color="auto" w:fill="auto"/>
            <w:noWrap/>
            <w:vAlign w:val="bottom"/>
            <w:hideMark/>
          </w:tcPr>
          <w:p w14:paraId="5216361D"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19630620</w:t>
            </w:r>
          </w:p>
        </w:tc>
      </w:tr>
      <w:tr w:rsidR="00A4520C" w:rsidRPr="00A4520C" w14:paraId="3B9B1C12" w14:textId="77777777" w:rsidTr="00A4520C">
        <w:trPr>
          <w:trHeight w:val="300"/>
        </w:trPr>
        <w:tc>
          <w:tcPr>
            <w:tcW w:w="3544" w:type="dxa"/>
            <w:shd w:val="clear" w:color="auto" w:fill="auto"/>
            <w:noWrap/>
            <w:vAlign w:val="bottom"/>
            <w:hideMark/>
          </w:tcPr>
          <w:p w14:paraId="5C6353EA" w14:textId="156D2DCB" w:rsidR="00A4520C" w:rsidRPr="00A4520C" w:rsidRDefault="00A4520C" w:rsidP="00A4520C">
            <w:pPr>
              <w:rPr>
                <w:rFonts w:ascii="Times New Roman" w:eastAsia="Times New Roman" w:hAnsi="Times New Roman" w:cs="Times New Roman"/>
                <w:color w:val="000000"/>
                <w:szCs w:val="24"/>
                <w:lang w:val="en-GB" w:eastAsia="en-GB"/>
              </w:rPr>
            </w:pPr>
            <w:r w:rsidRPr="00A4520C">
              <w:rPr>
                <w:rFonts w:ascii="Times New Roman" w:eastAsia="Times New Roman" w:hAnsi="Times New Roman" w:cs="Times New Roman"/>
                <w:color w:val="000000"/>
                <w:szCs w:val="24"/>
                <w:lang w:val="en-GB" w:eastAsia="en-GB"/>
              </w:rPr>
              <w:t>Scott Creek at Scott Bottom</w:t>
            </w:r>
          </w:p>
        </w:tc>
        <w:tc>
          <w:tcPr>
            <w:tcW w:w="851" w:type="dxa"/>
            <w:shd w:val="clear" w:color="auto" w:fill="auto"/>
            <w:noWrap/>
            <w:vAlign w:val="bottom"/>
            <w:hideMark/>
          </w:tcPr>
          <w:p w14:paraId="69972421"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-35.1</w:t>
            </w:r>
          </w:p>
        </w:tc>
        <w:tc>
          <w:tcPr>
            <w:tcW w:w="1181" w:type="dxa"/>
            <w:shd w:val="clear" w:color="auto" w:fill="auto"/>
            <w:noWrap/>
            <w:vAlign w:val="bottom"/>
            <w:hideMark/>
          </w:tcPr>
          <w:p w14:paraId="6651E3F2"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138.67</w:t>
            </w:r>
          </w:p>
        </w:tc>
        <w:tc>
          <w:tcPr>
            <w:tcW w:w="1336" w:type="dxa"/>
            <w:shd w:val="clear" w:color="auto" w:fill="auto"/>
            <w:noWrap/>
            <w:vAlign w:val="bottom"/>
            <w:hideMark/>
          </w:tcPr>
          <w:p w14:paraId="6EA2B292" w14:textId="77777777" w:rsidR="00A4520C" w:rsidRPr="00820073" w:rsidRDefault="00A4520C" w:rsidP="00820073">
            <w:pPr>
              <w:spacing w:after="0" w:line="240" w:lineRule="auto"/>
              <w:jc w:val="center"/>
              <w:rPr>
                <w:rFonts w:ascii="Times New Roman" w:eastAsia="Times New Roman" w:hAnsi="Times New Roman" w:cs="Times New Roman"/>
                <w:szCs w:val="24"/>
                <w:lang w:val="en-GB" w:eastAsia="en-GB"/>
              </w:rPr>
            </w:pPr>
            <w:r w:rsidRPr="00820073">
              <w:rPr>
                <w:rFonts w:ascii="Times New Roman" w:eastAsia="Times New Roman" w:hAnsi="Times New Roman" w:cs="Times New Roman"/>
                <w:szCs w:val="24"/>
                <w:lang w:val="en-GB" w:eastAsia="en-GB"/>
              </w:rPr>
              <w:t>SA</w:t>
            </w:r>
          </w:p>
        </w:tc>
        <w:tc>
          <w:tcPr>
            <w:tcW w:w="1357" w:type="dxa"/>
            <w:shd w:val="clear" w:color="auto" w:fill="auto"/>
            <w:noWrap/>
            <w:vAlign w:val="bottom"/>
            <w:hideMark/>
          </w:tcPr>
          <w:p w14:paraId="72A98E50"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29</w:t>
            </w:r>
          </w:p>
        </w:tc>
        <w:tc>
          <w:tcPr>
            <w:tcW w:w="1619" w:type="dxa"/>
            <w:shd w:val="clear" w:color="auto" w:fill="auto"/>
            <w:noWrap/>
            <w:vAlign w:val="bottom"/>
            <w:hideMark/>
          </w:tcPr>
          <w:p w14:paraId="6DC575E4"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19690329</w:t>
            </w:r>
          </w:p>
        </w:tc>
      </w:tr>
      <w:tr w:rsidR="00A4520C" w:rsidRPr="00A4520C" w14:paraId="0BFB7961" w14:textId="77777777" w:rsidTr="00A4520C">
        <w:trPr>
          <w:trHeight w:val="300"/>
        </w:trPr>
        <w:tc>
          <w:tcPr>
            <w:tcW w:w="3544" w:type="dxa"/>
            <w:shd w:val="clear" w:color="auto" w:fill="auto"/>
            <w:noWrap/>
            <w:vAlign w:val="bottom"/>
            <w:hideMark/>
          </w:tcPr>
          <w:p w14:paraId="4890B634" w14:textId="2B40BF89" w:rsidR="00A4520C" w:rsidRPr="00A4520C" w:rsidRDefault="00A4520C" w:rsidP="00A4520C">
            <w:pPr>
              <w:rPr>
                <w:rFonts w:ascii="Times New Roman" w:eastAsia="Times New Roman" w:hAnsi="Times New Roman" w:cs="Times New Roman"/>
                <w:color w:val="000000"/>
                <w:szCs w:val="24"/>
                <w:lang w:val="en-GB" w:eastAsia="en-GB"/>
              </w:rPr>
            </w:pPr>
            <w:r w:rsidRPr="00A4520C">
              <w:rPr>
                <w:rFonts w:ascii="Times New Roman" w:eastAsia="Times New Roman" w:hAnsi="Times New Roman" w:cs="Times New Roman"/>
                <w:color w:val="000000"/>
                <w:szCs w:val="24"/>
                <w:lang w:val="en-GB" w:eastAsia="en-GB"/>
              </w:rPr>
              <w:t>Harvey River at Dingo Road</w:t>
            </w:r>
          </w:p>
        </w:tc>
        <w:tc>
          <w:tcPr>
            <w:tcW w:w="851" w:type="dxa"/>
            <w:shd w:val="clear" w:color="auto" w:fill="auto"/>
            <w:noWrap/>
            <w:vAlign w:val="bottom"/>
            <w:hideMark/>
          </w:tcPr>
          <w:p w14:paraId="72AAD6A8"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-33.09</w:t>
            </w:r>
          </w:p>
        </w:tc>
        <w:tc>
          <w:tcPr>
            <w:tcW w:w="1181" w:type="dxa"/>
            <w:shd w:val="clear" w:color="auto" w:fill="auto"/>
            <w:noWrap/>
            <w:vAlign w:val="bottom"/>
            <w:hideMark/>
          </w:tcPr>
          <w:p w14:paraId="1EF9EF35"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116.04</w:t>
            </w:r>
          </w:p>
        </w:tc>
        <w:tc>
          <w:tcPr>
            <w:tcW w:w="1336" w:type="dxa"/>
            <w:shd w:val="clear" w:color="auto" w:fill="auto"/>
            <w:noWrap/>
            <w:vAlign w:val="bottom"/>
            <w:hideMark/>
          </w:tcPr>
          <w:p w14:paraId="755A879D" w14:textId="77777777" w:rsidR="00A4520C" w:rsidRPr="00820073" w:rsidRDefault="00A4520C" w:rsidP="00820073">
            <w:pPr>
              <w:spacing w:after="0" w:line="240" w:lineRule="auto"/>
              <w:jc w:val="center"/>
              <w:rPr>
                <w:rFonts w:ascii="Times New Roman" w:eastAsia="Times New Roman" w:hAnsi="Times New Roman" w:cs="Times New Roman"/>
                <w:szCs w:val="24"/>
                <w:lang w:val="en-GB" w:eastAsia="en-GB"/>
              </w:rPr>
            </w:pPr>
            <w:r w:rsidRPr="00820073">
              <w:rPr>
                <w:rFonts w:ascii="Times New Roman" w:eastAsia="Times New Roman" w:hAnsi="Times New Roman" w:cs="Times New Roman"/>
                <w:szCs w:val="24"/>
                <w:lang w:val="en-GB" w:eastAsia="en-GB"/>
              </w:rPr>
              <w:t>WA</w:t>
            </w:r>
          </w:p>
        </w:tc>
        <w:tc>
          <w:tcPr>
            <w:tcW w:w="1357" w:type="dxa"/>
            <w:shd w:val="clear" w:color="auto" w:fill="auto"/>
            <w:noWrap/>
            <w:vAlign w:val="bottom"/>
            <w:hideMark/>
          </w:tcPr>
          <w:p w14:paraId="2D117731"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148</w:t>
            </w:r>
          </w:p>
        </w:tc>
        <w:tc>
          <w:tcPr>
            <w:tcW w:w="1619" w:type="dxa"/>
            <w:shd w:val="clear" w:color="auto" w:fill="auto"/>
            <w:noWrap/>
            <w:vAlign w:val="bottom"/>
            <w:hideMark/>
          </w:tcPr>
          <w:p w14:paraId="12164EAC" w14:textId="77777777" w:rsidR="00A4520C" w:rsidRPr="00820073" w:rsidRDefault="00A4520C" w:rsidP="00820073">
            <w:pPr>
              <w:spacing w:after="0" w:line="240" w:lineRule="auto"/>
              <w:jc w:val="center"/>
              <w:rPr>
                <w:rFonts w:ascii="Times New Roman" w:eastAsia="Times New Roman" w:hAnsi="Times New Roman" w:cs="Times New Roman"/>
                <w:color w:val="000000"/>
                <w:szCs w:val="24"/>
                <w:lang w:val="en-GB" w:eastAsia="en-GB"/>
              </w:rPr>
            </w:pPr>
            <w:r w:rsidRPr="00820073">
              <w:rPr>
                <w:rFonts w:ascii="Times New Roman" w:eastAsia="Times New Roman" w:hAnsi="Times New Roman" w:cs="Times New Roman"/>
                <w:color w:val="000000"/>
                <w:szCs w:val="24"/>
                <w:lang w:val="en-GB" w:eastAsia="en-GB"/>
              </w:rPr>
              <w:t>19700320</w:t>
            </w:r>
          </w:p>
        </w:tc>
      </w:tr>
    </w:tbl>
    <w:p w14:paraId="2B851AFE" w14:textId="2FFB522A" w:rsidR="00820073" w:rsidRDefault="00820073" w:rsidP="00C63C60"/>
    <w:p w14:paraId="578BCFDA" w14:textId="0432DCFE" w:rsidR="00820073" w:rsidRPr="00C63C60" w:rsidRDefault="00AE15FA" w:rsidP="00AE15FA">
      <w:pPr>
        <w:pStyle w:val="ListParagraph"/>
        <w:numPr>
          <w:ilvl w:val="0"/>
          <w:numId w:val="11"/>
        </w:numPr>
      </w:pPr>
      <w:r>
        <w:t>Example of applying the procedure with WGEN and GR4J (Section 2.1 to 2.6)</w:t>
      </w:r>
    </w:p>
    <w:p w14:paraId="66CC2357" w14:textId="77777777" w:rsidR="00111DBC" w:rsidRPr="00465A9F" w:rsidRDefault="00111DBC" w:rsidP="00465A9F">
      <w:pPr>
        <w:pStyle w:val="Heading1"/>
        <w:numPr>
          <w:ilvl w:val="0"/>
          <w:numId w:val="9"/>
        </w:numPr>
        <w:spacing w:line="480" w:lineRule="auto"/>
        <w:ind w:left="360"/>
        <w:rPr>
          <w:rFonts w:cs="Times New Roman"/>
          <w:szCs w:val="22"/>
        </w:rPr>
      </w:pPr>
      <w:r w:rsidRPr="00465A9F">
        <w:rPr>
          <w:rFonts w:cs="Times New Roman"/>
          <w:szCs w:val="22"/>
        </w:rPr>
        <w:lastRenderedPageBreak/>
        <w:t>Results</w:t>
      </w:r>
    </w:p>
    <w:p w14:paraId="4074B053" w14:textId="77777777" w:rsidR="0048288C" w:rsidRPr="00465A9F" w:rsidRDefault="0048288C" w:rsidP="00465A9F">
      <w:pPr>
        <w:pStyle w:val="Heading1"/>
        <w:numPr>
          <w:ilvl w:val="0"/>
          <w:numId w:val="9"/>
        </w:numPr>
        <w:spacing w:line="480" w:lineRule="auto"/>
        <w:ind w:left="360"/>
        <w:rPr>
          <w:rFonts w:cs="Times New Roman"/>
          <w:szCs w:val="22"/>
        </w:rPr>
      </w:pPr>
      <w:r w:rsidRPr="00465A9F">
        <w:rPr>
          <w:rFonts w:cs="Times New Roman"/>
          <w:szCs w:val="22"/>
        </w:rPr>
        <w:t>Discussion</w:t>
      </w:r>
    </w:p>
    <w:p w14:paraId="44C6C275" w14:textId="77777777" w:rsidR="00111DBC" w:rsidRPr="00465A9F" w:rsidRDefault="00111DBC" w:rsidP="00465A9F">
      <w:pPr>
        <w:pStyle w:val="Heading1"/>
        <w:numPr>
          <w:ilvl w:val="0"/>
          <w:numId w:val="9"/>
        </w:numPr>
        <w:spacing w:line="480" w:lineRule="auto"/>
        <w:ind w:left="360"/>
        <w:rPr>
          <w:rFonts w:cs="Times New Roman"/>
          <w:szCs w:val="22"/>
        </w:rPr>
      </w:pPr>
      <w:r w:rsidRPr="00465A9F">
        <w:rPr>
          <w:rFonts w:cs="Times New Roman"/>
          <w:szCs w:val="22"/>
        </w:rPr>
        <w:t>Limitations and opportunities</w:t>
      </w:r>
    </w:p>
    <w:p w14:paraId="2D97EAA2" w14:textId="77777777" w:rsidR="00111DBC" w:rsidRPr="00465A9F" w:rsidRDefault="00111DBC" w:rsidP="00465A9F">
      <w:pPr>
        <w:pStyle w:val="Heading1"/>
        <w:numPr>
          <w:ilvl w:val="0"/>
          <w:numId w:val="9"/>
        </w:numPr>
        <w:spacing w:line="480" w:lineRule="auto"/>
        <w:ind w:left="360"/>
        <w:rPr>
          <w:rFonts w:cs="Times New Roman"/>
          <w:szCs w:val="22"/>
        </w:rPr>
      </w:pPr>
      <w:r w:rsidRPr="00465A9F">
        <w:rPr>
          <w:rFonts w:cs="Times New Roman"/>
          <w:szCs w:val="22"/>
        </w:rPr>
        <w:t>Conclusions</w:t>
      </w:r>
    </w:p>
    <w:p w14:paraId="3811040C" w14:textId="22F5C16E" w:rsidR="002852B4" w:rsidRDefault="002852B4" w:rsidP="00465A9F">
      <w:pPr>
        <w:pStyle w:val="ListParagraph"/>
        <w:numPr>
          <w:ilvl w:val="0"/>
          <w:numId w:val="2"/>
        </w:numPr>
        <w:spacing w:line="480" w:lineRule="auto"/>
        <w:ind w:left="360"/>
        <w:rPr>
          <w:rFonts w:ascii="Times New Roman" w:hAnsi="Times New Roman" w:cs="Times New Roman"/>
        </w:rPr>
      </w:pPr>
      <w:r w:rsidRPr="00465A9F">
        <w:rPr>
          <w:rFonts w:ascii="Times New Roman" w:hAnsi="Times New Roman" w:cs="Times New Roman"/>
        </w:rPr>
        <w:t xml:space="preserve">Limitation and future </w:t>
      </w:r>
      <w:r w:rsidR="00465A9F" w:rsidRPr="00465A9F">
        <w:rPr>
          <w:rFonts w:ascii="Times New Roman" w:hAnsi="Times New Roman" w:cs="Times New Roman"/>
        </w:rPr>
        <w:t>opportunities</w:t>
      </w:r>
      <w:r w:rsidR="00465A9F">
        <w:rPr>
          <w:rFonts w:ascii="Times New Roman" w:hAnsi="Times New Roman" w:cs="Times New Roman"/>
        </w:rPr>
        <w:t>:</w:t>
      </w:r>
    </w:p>
    <w:p w14:paraId="1F7DC173" w14:textId="77777777" w:rsidR="00465A9F" w:rsidRPr="00465A9F" w:rsidRDefault="00465A9F" w:rsidP="00465A9F">
      <w:pPr>
        <w:pStyle w:val="ListParagraph"/>
        <w:numPr>
          <w:ilvl w:val="0"/>
          <w:numId w:val="2"/>
        </w:numPr>
        <w:spacing w:line="480" w:lineRule="auto"/>
        <w:ind w:left="360"/>
        <w:rPr>
          <w:rFonts w:ascii="Times New Roman" w:hAnsi="Times New Roman" w:cs="Times New Roman"/>
        </w:rPr>
      </w:pPr>
      <w:r w:rsidRPr="00465A9F">
        <w:rPr>
          <w:rFonts w:ascii="Times New Roman" w:hAnsi="Times New Roman" w:cs="Times New Roman"/>
        </w:rPr>
        <w:t>Rainfall runoff models</w:t>
      </w:r>
    </w:p>
    <w:p w14:paraId="36731DCA" w14:textId="77777777" w:rsidR="00465A9F" w:rsidRPr="00465A9F" w:rsidRDefault="00465A9F" w:rsidP="00465A9F">
      <w:pPr>
        <w:pStyle w:val="ListParagraph"/>
        <w:numPr>
          <w:ilvl w:val="0"/>
          <w:numId w:val="2"/>
        </w:numPr>
        <w:spacing w:line="480" w:lineRule="auto"/>
        <w:ind w:left="360"/>
        <w:rPr>
          <w:rFonts w:ascii="Times New Roman" w:hAnsi="Times New Roman" w:cs="Times New Roman"/>
        </w:rPr>
      </w:pPr>
      <w:r w:rsidRPr="00465A9F">
        <w:rPr>
          <w:rFonts w:ascii="Times New Roman" w:hAnsi="Times New Roman" w:cs="Times New Roman"/>
        </w:rPr>
        <w:t>Objective function</w:t>
      </w:r>
    </w:p>
    <w:p w14:paraId="794A8D05" w14:textId="77777777" w:rsidR="00465A9F" w:rsidRPr="00465A9F" w:rsidRDefault="00465A9F" w:rsidP="00465A9F">
      <w:pPr>
        <w:pStyle w:val="ListParagraph"/>
        <w:numPr>
          <w:ilvl w:val="0"/>
          <w:numId w:val="2"/>
        </w:numPr>
        <w:spacing w:line="480" w:lineRule="auto"/>
        <w:ind w:left="360"/>
        <w:rPr>
          <w:rFonts w:ascii="Times New Roman" w:hAnsi="Times New Roman" w:cs="Times New Roman"/>
        </w:rPr>
      </w:pPr>
      <w:r w:rsidRPr="00465A9F">
        <w:rPr>
          <w:rFonts w:ascii="Times New Roman" w:hAnsi="Times New Roman" w:cs="Times New Roman"/>
        </w:rPr>
        <w:t xml:space="preserve">Feasibility – runtime </w:t>
      </w:r>
    </w:p>
    <w:p w14:paraId="739E413E" w14:textId="1DBD4838" w:rsidR="00465A9F" w:rsidRPr="00465A9F" w:rsidRDefault="00465A9F" w:rsidP="00465A9F">
      <w:pPr>
        <w:pStyle w:val="ListParagraph"/>
        <w:numPr>
          <w:ilvl w:val="0"/>
          <w:numId w:val="2"/>
        </w:numPr>
        <w:spacing w:line="480" w:lineRule="auto"/>
        <w:ind w:left="360"/>
        <w:rPr>
          <w:rFonts w:ascii="Times New Roman" w:hAnsi="Times New Roman" w:cs="Times New Roman"/>
        </w:rPr>
      </w:pPr>
      <w:r w:rsidRPr="00465A9F">
        <w:rPr>
          <w:rFonts w:ascii="Times New Roman" w:hAnsi="Times New Roman" w:cs="Times New Roman"/>
        </w:rPr>
        <w:t>Other Rainfall model (extend WGEN to capture seasonal pattern - harmonic function)</w:t>
      </w:r>
    </w:p>
    <w:p w14:paraId="7FD506DD" w14:textId="77777777" w:rsidR="002852B4" w:rsidRPr="00465A9F" w:rsidRDefault="002852B4" w:rsidP="00465A9F">
      <w:pPr>
        <w:spacing w:line="480" w:lineRule="auto"/>
        <w:rPr>
          <w:rFonts w:ascii="Times New Roman" w:hAnsi="Times New Roman" w:cs="Times New Roman"/>
        </w:rPr>
      </w:pPr>
    </w:p>
    <w:p w14:paraId="2A754991" w14:textId="77777777" w:rsidR="002852B4" w:rsidRPr="00465A9F" w:rsidRDefault="002852B4" w:rsidP="00465A9F">
      <w:pPr>
        <w:spacing w:line="480" w:lineRule="auto"/>
        <w:rPr>
          <w:rFonts w:ascii="Times New Roman" w:hAnsi="Times New Roman" w:cs="Times New Roman"/>
          <w:i/>
        </w:rPr>
      </w:pPr>
      <w:r w:rsidRPr="00465A9F">
        <w:rPr>
          <w:rFonts w:ascii="Times New Roman" w:hAnsi="Times New Roman" w:cs="Times New Roman"/>
          <w:i/>
        </w:rPr>
        <w:t xml:space="preserve">Data availability. </w:t>
      </w:r>
      <w:r w:rsidRPr="00465A9F">
        <w:rPr>
          <w:rFonts w:ascii="Times New Roman" w:hAnsi="Times New Roman" w:cs="Times New Roman"/>
        </w:rPr>
        <w:t>All the data used in this study can be requested by contacting the corresponding author Thien Nguyen at truonghuythien.nguyen@adelaide.edu.au.</w:t>
      </w:r>
    </w:p>
    <w:p w14:paraId="70940E20" w14:textId="77777777" w:rsidR="002852B4" w:rsidRPr="00465A9F" w:rsidRDefault="002852B4" w:rsidP="00465A9F">
      <w:pPr>
        <w:spacing w:line="480" w:lineRule="auto"/>
        <w:rPr>
          <w:rFonts w:ascii="Times New Roman" w:hAnsi="Times New Roman" w:cs="Times New Roman"/>
          <w:i/>
        </w:rPr>
      </w:pPr>
      <w:r w:rsidRPr="00465A9F">
        <w:rPr>
          <w:rFonts w:ascii="Times New Roman" w:hAnsi="Times New Roman" w:cs="Times New Roman"/>
          <w:i/>
        </w:rPr>
        <w:t>Author contributions.</w:t>
      </w:r>
    </w:p>
    <w:p w14:paraId="7AEEC247" w14:textId="77777777" w:rsidR="002852B4" w:rsidRPr="00465A9F" w:rsidRDefault="002852B4" w:rsidP="00465A9F">
      <w:pPr>
        <w:spacing w:line="480" w:lineRule="auto"/>
        <w:rPr>
          <w:rFonts w:ascii="Times New Roman" w:hAnsi="Times New Roman" w:cs="Times New Roman"/>
          <w:i/>
        </w:rPr>
      </w:pPr>
      <w:r w:rsidRPr="00465A9F">
        <w:rPr>
          <w:rFonts w:ascii="Times New Roman" w:hAnsi="Times New Roman" w:cs="Times New Roman"/>
          <w:i/>
        </w:rPr>
        <w:t xml:space="preserve">Competing interest. </w:t>
      </w:r>
      <w:r w:rsidRPr="00465A9F">
        <w:rPr>
          <w:rFonts w:ascii="Times New Roman" w:hAnsi="Times New Roman" w:cs="Times New Roman"/>
        </w:rPr>
        <w:t>The authors declare that they have no conflict of interest.</w:t>
      </w:r>
    </w:p>
    <w:p w14:paraId="34A02A49" w14:textId="77777777" w:rsidR="002852B4" w:rsidRPr="00465A9F" w:rsidRDefault="002852B4" w:rsidP="00465A9F">
      <w:pPr>
        <w:spacing w:line="480" w:lineRule="auto"/>
        <w:rPr>
          <w:rFonts w:ascii="Times New Roman" w:hAnsi="Times New Roman" w:cs="Times New Roman"/>
          <w:i/>
        </w:rPr>
      </w:pPr>
      <w:r w:rsidRPr="00465A9F">
        <w:rPr>
          <w:rFonts w:ascii="Times New Roman" w:hAnsi="Times New Roman" w:cs="Times New Roman"/>
          <w:i/>
        </w:rPr>
        <w:t>Acknowledgements.</w:t>
      </w:r>
    </w:p>
    <w:p w14:paraId="047A66C1" w14:textId="1E877A85" w:rsidR="005F3B7F" w:rsidRPr="00465A9F" w:rsidRDefault="00111DBC" w:rsidP="00465A9F">
      <w:pPr>
        <w:pStyle w:val="Heading1"/>
        <w:numPr>
          <w:ilvl w:val="0"/>
          <w:numId w:val="9"/>
        </w:numPr>
        <w:spacing w:line="480" w:lineRule="auto"/>
        <w:ind w:left="360"/>
        <w:rPr>
          <w:rFonts w:cs="Times New Roman"/>
          <w:szCs w:val="22"/>
        </w:rPr>
      </w:pPr>
      <w:r w:rsidRPr="00465A9F">
        <w:rPr>
          <w:rFonts w:cs="Times New Roman"/>
          <w:szCs w:val="22"/>
        </w:rPr>
        <w:t>Reference</w:t>
      </w:r>
    </w:p>
    <w:p w14:paraId="0E087A38" w14:textId="77777777" w:rsidR="00367085" w:rsidRPr="00367085" w:rsidRDefault="00D53118" w:rsidP="00367085">
      <w:pPr>
        <w:pStyle w:val="EndNoteBibliography"/>
        <w:spacing w:after="0"/>
        <w:ind w:left="720" w:hanging="720"/>
      </w:pPr>
      <w:r w:rsidRPr="00465A9F">
        <w:rPr>
          <w:rFonts w:ascii="Times New Roman" w:hAnsi="Times New Roman" w:cs="Times New Roman"/>
        </w:rPr>
        <w:fldChar w:fldCharType="begin"/>
      </w:r>
      <w:r w:rsidRPr="00465A9F">
        <w:rPr>
          <w:rFonts w:ascii="Times New Roman" w:hAnsi="Times New Roman" w:cs="Times New Roman"/>
        </w:rPr>
        <w:instrText xml:space="preserve"> ADDIN EN.REFLIST </w:instrText>
      </w:r>
      <w:r w:rsidRPr="00465A9F">
        <w:rPr>
          <w:rFonts w:ascii="Times New Roman" w:hAnsi="Times New Roman" w:cs="Times New Roman"/>
        </w:rPr>
        <w:fldChar w:fldCharType="separate"/>
      </w:r>
      <w:bookmarkStart w:id="0" w:name="_ENREF_1"/>
      <w:r w:rsidR="00367085" w:rsidRPr="00367085">
        <w:t xml:space="preserve">ANDRÉASSIAN, V., PERRIN, C., MICHEL, C., USART-SANCHEZ, I. &amp; LAVABRE, J. 2001. Impact of imperfect rainfall knowledge on the efficiency and the parameters of watershed models. </w:t>
      </w:r>
      <w:r w:rsidR="00367085" w:rsidRPr="00367085">
        <w:rPr>
          <w:i/>
        </w:rPr>
        <w:t>Journal of Hydrology,</w:t>
      </w:r>
      <w:r w:rsidR="00367085" w:rsidRPr="00367085">
        <w:t xml:space="preserve"> 250</w:t>
      </w:r>
      <w:r w:rsidR="00367085" w:rsidRPr="00367085">
        <w:rPr>
          <w:b/>
        </w:rPr>
        <w:t>,</w:t>
      </w:r>
      <w:r w:rsidR="00367085" w:rsidRPr="00367085">
        <w:t xml:space="preserve"> 206-223.</w:t>
      </w:r>
      <w:bookmarkEnd w:id="0"/>
    </w:p>
    <w:p w14:paraId="320B33DA" w14:textId="77777777" w:rsidR="00367085" w:rsidRPr="00367085" w:rsidRDefault="00367085" w:rsidP="00367085">
      <w:pPr>
        <w:pStyle w:val="EndNoteBibliography"/>
        <w:spacing w:after="0"/>
        <w:ind w:left="720" w:hanging="720"/>
      </w:pPr>
      <w:bookmarkStart w:id="1" w:name="_ENREF_2"/>
      <w:r w:rsidRPr="00367085">
        <w:t xml:space="preserve">BAXEVANI, A. &amp; LENNARTSSON, J. 2015. A spatiotemporal precipitation generator based on a censored latent Gaussian field: SPATIOTEMPORAL STOCHASTIC GENERATOR. </w:t>
      </w:r>
      <w:r w:rsidRPr="00367085">
        <w:rPr>
          <w:i/>
        </w:rPr>
        <w:t>Water resources research,</w:t>
      </w:r>
      <w:r w:rsidRPr="00367085">
        <w:t xml:space="preserve"> 51</w:t>
      </w:r>
      <w:r w:rsidRPr="00367085">
        <w:rPr>
          <w:b/>
        </w:rPr>
        <w:t>,</w:t>
      </w:r>
      <w:r w:rsidRPr="00367085">
        <w:t xml:space="preserve"> 4338-4358.</w:t>
      </w:r>
      <w:bookmarkEnd w:id="1"/>
    </w:p>
    <w:p w14:paraId="38FA8A4E" w14:textId="77777777" w:rsidR="00367085" w:rsidRPr="00367085" w:rsidRDefault="00367085" w:rsidP="00367085">
      <w:pPr>
        <w:pStyle w:val="EndNoteBibliography"/>
        <w:spacing w:after="0"/>
        <w:ind w:left="720" w:hanging="720"/>
      </w:pPr>
      <w:bookmarkStart w:id="2" w:name="_ENREF_3"/>
      <w:r w:rsidRPr="00367085">
        <w:t xml:space="preserve">BENNETT, B., THYER, M., LEONARD, M., LAMBERT, M. &amp; BATES, B. 2018. A comprehensive and systematic evaluation framework for a parsimonious daily rainfall field model. </w:t>
      </w:r>
      <w:r w:rsidRPr="00367085">
        <w:rPr>
          <w:i/>
        </w:rPr>
        <w:t>Journal of Hydrology,</w:t>
      </w:r>
      <w:r w:rsidRPr="00367085">
        <w:t xml:space="preserve"> 556</w:t>
      </w:r>
      <w:r w:rsidRPr="00367085">
        <w:rPr>
          <w:b/>
        </w:rPr>
        <w:t>,</w:t>
      </w:r>
      <w:r w:rsidRPr="00367085">
        <w:t xml:space="preserve"> 1123-1138.</w:t>
      </w:r>
      <w:bookmarkEnd w:id="2"/>
    </w:p>
    <w:p w14:paraId="6B0F5A8A" w14:textId="77777777" w:rsidR="00367085" w:rsidRPr="00367085" w:rsidRDefault="00367085" w:rsidP="00367085">
      <w:pPr>
        <w:pStyle w:val="EndNoteBibliography"/>
        <w:spacing w:after="0"/>
        <w:ind w:left="720" w:hanging="720"/>
      </w:pPr>
      <w:bookmarkStart w:id="3" w:name="_ENREF_4"/>
      <w:r w:rsidRPr="00367085">
        <w:t xml:space="preserve">BENNETT, B., THYER, M., LEONARD, M., LAMBERT, M. &amp; BATES, B. 2019. A virtual hydrological framework for evaluation of stochastic rainfall models. </w:t>
      </w:r>
      <w:r w:rsidRPr="00367085">
        <w:rPr>
          <w:i/>
        </w:rPr>
        <w:t>Hydrology and Earth System Sciences,</w:t>
      </w:r>
      <w:r w:rsidRPr="00367085">
        <w:t xml:space="preserve"> 23</w:t>
      </w:r>
      <w:r w:rsidRPr="00367085">
        <w:rPr>
          <w:b/>
        </w:rPr>
        <w:t>,</w:t>
      </w:r>
      <w:r w:rsidRPr="00367085">
        <w:t xml:space="preserve"> 4783-4801.</w:t>
      </w:r>
      <w:bookmarkEnd w:id="3"/>
    </w:p>
    <w:p w14:paraId="7FEEBD77" w14:textId="77777777" w:rsidR="00367085" w:rsidRPr="00367085" w:rsidRDefault="00367085" w:rsidP="00367085">
      <w:pPr>
        <w:pStyle w:val="EndNoteBibliography"/>
        <w:spacing w:after="0"/>
        <w:ind w:left="720" w:hanging="720"/>
      </w:pPr>
      <w:bookmarkStart w:id="4" w:name="_ENREF_5"/>
      <w:r w:rsidRPr="00367085">
        <w:t xml:space="preserve">BEVEN, K. J. 2012. </w:t>
      </w:r>
      <w:r w:rsidRPr="00367085">
        <w:rPr>
          <w:i/>
        </w:rPr>
        <w:t xml:space="preserve">Rainfall-runoff modelling : the primer, </w:t>
      </w:r>
      <w:r w:rsidRPr="00367085">
        <w:t>Chichester, West Sussex ;, Wiley-Blackwell.</w:t>
      </w:r>
      <w:bookmarkEnd w:id="4"/>
    </w:p>
    <w:p w14:paraId="40CE4012" w14:textId="77777777" w:rsidR="00367085" w:rsidRPr="00367085" w:rsidRDefault="00367085" w:rsidP="00367085">
      <w:pPr>
        <w:pStyle w:val="EndNoteBibliography"/>
        <w:spacing w:after="0"/>
        <w:ind w:left="720" w:hanging="720"/>
      </w:pPr>
      <w:bookmarkStart w:id="5" w:name="_ENREF_6"/>
      <w:r w:rsidRPr="00367085">
        <w:lastRenderedPageBreak/>
        <w:t xml:space="preserve">BLAZKOVA, S. &amp; BEVEN, K. 2002. Flood frequency estimation by continuous simulation for a catchment treated as ungauged (with uncertainty). </w:t>
      </w:r>
      <w:r w:rsidRPr="00367085">
        <w:rPr>
          <w:i/>
        </w:rPr>
        <w:t>Water resources research,</w:t>
      </w:r>
      <w:r w:rsidRPr="00367085">
        <w:t xml:space="preserve"> 38</w:t>
      </w:r>
      <w:r w:rsidRPr="00367085">
        <w:rPr>
          <w:b/>
        </w:rPr>
        <w:t>,</w:t>
      </w:r>
      <w:r w:rsidRPr="00367085">
        <w:t xml:space="preserve"> 14-1-14-14.</w:t>
      </w:r>
      <w:bookmarkEnd w:id="5"/>
    </w:p>
    <w:p w14:paraId="2699ACD3" w14:textId="77777777" w:rsidR="00367085" w:rsidRPr="00367085" w:rsidRDefault="00367085" w:rsidP="00367085">
      <w:pPr>
        <w:pStyle w:val="EndNoteBibliography"/>
        <w:spacing w:after="0"/>
        <w:ind w:left="720" w:hanging="720"/>
      </w:pPr>
      <w:bookmarkStart w:id="6" w:name="_ENREF_7"/>
      <w:r w:rsidRPr="00367085">
        <w:t xml:space="preserve">BOUGHTON, W. 2004. The Australian water balance model. </w:t>
      </w:r>
      <w:r w:rsidRPr="00367085">
        <w:rPr>
          <w:i/>
        </w:rPr>
        <w:t>Environmental modelling &amp; software : with environment data news,</w:t>
      </w:r>
      <w:r w:rsidRPr="00367085">
        <w:t xml:space="preserve"> 19</w:t>
      </w:r>
      <w:r w:rsidRPr="00367085">
        <w:rPr>
          <w:b/>
        </w:rPr>
        <w:t>,</w:t>
      </w:r>
      <w:r w:rsidRPr="00367085">
        <w:t xml:space="preserve"> 943-956.</w:t>
      </w:r>
      <w:bookmarkEnd w:id="6"/>
    </w:p>
    <w:p w14:paraId="4913CFD2" w14:textId="77777777" w:rsidR="00367085" w:rsidRPr="00367085" w:rsidRDefault="00367085" w:rsidP="00367085">
      <w:pPr>
        <w:pStyle w:val="EndNoteBibliography"/>
        <w:spacing w:after="0"/>
        <w:ind w:left="720" w:hanging="720"/>
      </w:pPr>
      <w:bookmarkStart w:id="7" w:name="_ENREF_8"/>
      <w:r w:rsidRPr="00367085">
        <w:t>BOUGHTON, W. &amp; HILL, P. 1997. A Design Flood Estimation Procedure Using Data Generation And A Daily Water Balance Model. Cooperative Research Centre For Catchment Hydrology.</w:t>
      </w:r>
      <w:bookmarkEnd w:id="7"/>
    </w:p>
    <w:p w14:paraId="051E30C6" w14:textId="77777777" w:rsidR="00367085" w:rsidRPr="00367085" w:rsidRDefault="00367085" w:rsidP="00367085">
      <w:pPr>
        <w:pStyle w:val="EndNoteBibliography"/>
        <w:spacing w:after="0"/>
        <w:ind w:left="720" w:hanging="720"/>
      </w:pPr>
      <w:bookmarkStart w:id="8" w:name="_ENREF_9"/>
      <w:r w:rsidRPr="00367085">
        <w:t xml:space="preserve">BURNASH, R. J. C., FERRAL, R. L. &amp; MCGUIRE, R. A. 1973. </w:t>
      </w:r>
      <w:r w:rsidRPr="00367085">
        <w:rPr>
          <w:i/>
        </w:rPr>
        <w:t>A Generalized Streamflow Simulation System: Conceptual Modeling for Digital Computers</w:t>
      </w:r>
      <w:r w:rsidRPr="00367085">
        <w:t>, U.S. Department of Commerce, National Weather Service, and State of California, Department of Water Resources.</w:t>
      </w:r>
      <w:bookmarkEnd w:id="8"/>
    </w:p>
    <w:p w14:paraId="1B612DB7" w14:textId="77777777" w:rsidR="00367085" w:rsidRPr="00367085" w:rsidRDefault="00367085" w:rsidP="00367085">
      <w:pPr>
        <w:pStyle w:val="EndNoteBibliography"/>
        <w:spacing w:after="0"/>
        <w:ind w:left="720" w:hanging="720"/>
      </w:pPr>
      <w:bookmarkStart w:id="9" w:name="_ENREF_10"/>
      <w:r w:rsidRPr="00367085">
        <w:t xml:space="preserve">CHIEW, F. H. S. 2010. Lumped Conceptual Rainfall-Runoff Models and Simple Water Balance Methods: Overview and Applications in Ungauged and Data Limited Regions. </w:t>
      </w:r>
      <w:r w:rsidRPr="00367085">
        <w:rPr>
          <w:i/>
        </w:rPr>
        <w:t>Geography compass,</w:t>
      </w:r>
      <w:r w:rsidRPr="00367085">
        <w:t xml:space="preserve"> 4</w:t>
      </w:r>
      <w:r w:rsidRPr="00367085">
        <w:rPr>
          <w:b/>
        </w:rPr>
        <w:t>,</w:t>
      </w:r>
      <w:r w:rsidRPr="00367085">
        <w:t xml:space="preserve"> 206-225.</w:t>
      </w:r>
      <w:bookmarkEnd w:id="9"/>
    </w:p>
    <w:p w14:paraId="3E097EFF" w14:textId="77777777" w:rsidR="00367085" w:rsidRPr="00367085" w:rsidRDefault="00367085" w:rsidP="00367085">
      <w:pPr>
        <w:pStyle w:val="EndNoteBibliography"/>
        <w:spacing w:after="0"/>
        <w:ind w:left="720" w:hanging="720"/>
      </w:pPr>
      <w:bookmarkStart w:id="10" w:name="_ENREF_11"/>
      <w:r w:rsidRPr="00367085">
        <w:t xml:space="preserve">COWPERTWAIT, P. S. P. 2006. A spatial–temporal point process model of rainfall for the Thames catchment, UK. </w:t>
      </w:r>
      <w:r w:rsidRPr="00367085">
        <w:rPr>
          <w:i/>
        </w:rPr>
        <w:t>Journal of hydrology (Amsterdam),</w:t>
      </w:r>
      <w:r w:rsidRPr="00367085">
        <w:t xml:space="preserve"> 330</w:t>
      </w:r>
      <w:r w:rsidRPr="00367085">
        <w:rPr>
          <w:b/>
        </w:rPr>
        <w:t>,</w:t>
      </w:r>
      <w:r w:rsidRPr="00367085">
        <w:t xml:space="preserve"> 586-595.</w:t>
      </w:r>
      <w:bookmarkEnd w:id="10"/>
    </w:p>
    <w:p w14:paraId="7285FB67" w14:textId="77777777" w:rsidR="00367085" w:rsidRPr="00367085" w:rsidRDefault="00367085" w:rsidP="00367085">
      <w:pPr>
        <w:pStyle w:val="EndNoteBibliography"/>
        <w:spacing w:after="0"/>
        <w:ind w:left="720" w:hanging="720"/>
      </w:pPr>
      <w:bookmarkStart w:id="11" w:name="_ENREF_12"/>
      <w:r w:rsidRPr="00367085">
        <w:t xml:space="preserve">CRISTIANO, E., TEN VELDHUIS, M.-C. &amp; VAN DE GIESEN, N. 2017. Spatial and temporal variability of rainfall and their effects on hydrological response in urban areas – a review. </w:t>
      </w:r>
      <w:r w:rsidRPr="00367085">
        <w:rPr>
          <w:i/>
        </w:rPr>
        <w:t>Hydrology and Earth System Sciences,</w:t>
      </w:r>
      <w:r w:rsidRPr="00367085">
        <w:t xml:space="preserve"> 21</w:t>
      </w:r>
      <w:r w:rsidRPr="00367085">
        <w:rPr>
          <w:b/>
        </w:rPr>
        <w:t>,</w:t>
      </w:r>
      <w:r w:rsidRPr="00367085">
        <w:t xml:space="preserve"> 3859-3878.</w:t>
      </w:r>
      <w:bookmarkEnd w:id="11"/>
    </w:p>
    <w:p w14:paraId="20DEBF6A" w14:textId="77777777" w:rsidR="00367085" w:rsidRPr="00367085" w:rsidRDefault="00367085" w:rsidP="00367085">
      <w:pPr>
        <w:pStyle w:val="EndNoteBibliography"/>
        <w:spacing w:after="0"/>
        <w:ind w:left="720" w:hanging="720"/>
      </w:pPr>
      <w:bookmarkStart w:id="12" w:name="_ENREF_13"/>
      <w:r w:rsidRPr="00367085">
        <w:t xml:space="preserve">CROKE, B. F. W., ANDREWS, F. &amp; JAKEMAN, A. J. 2006. IHACRES Classic Plus: A redesign of the IHACRES rainfall-runoff model. </w:t>
      </w:r>
      <w:r w:rsidRPr="00367085">
        <w:rPr>
          <w:i/>
        </w:rPr>
        <w:t>Environmental Modelling and Software,</w:t>
      </w:r>
      <w:r w:rsidRPr="00367085">
        <w:t xml:space="preserve"> 21</w:t>
      </w:r>
      <w:r w:rsidRPr="00367085">
        <w:rPr>
          <w:b/>
        </w:rPr>
        <w:t>,</w:t>
      </w:r>
      <w:r w:rsidRPr="00367085">
        <w:t xml:space="preserve"> 426-427.</w:t>
      </w:r>
      <w:bookmarkEnd w:id="12"/>
    </w:p>
    <w:p w14:paraId="2B70E134" w14:textId="77777777" w:rsidR="00367085" w:rsidRPr="00367085" w:rsidRDefault="00367085" w:rsidP="00367085">
      <w:pPr>
        <w:pStyle w:val="EndNoteBibliography"/>
        <w:spacing w:after="0"/>
        <w:ind w:left="720" w:hanging="720"/>
      </w:pPr>
      <w:bookmarkStart w:id="13" w:name="_ENREF_14"/>
      <w:r w:rsidRPr="00367085">
        <w:t xml:space="preserve">CULLEY, S., BENNETT, B., WESTRA, S. &amp; MAIER, H. R. 2019. Generating realistic perturbed hydrometeorological time series to inform scenario-neutral climate impact assessments. </w:t>
      </w:r>
      <w:r w:rsidRPr="00367085">
        <w:rPr>
          <w:i/>
        </w:rPr>
        <w:t>Journal of Hydrology,</w:t>
      </w:r>
      <w:r w:rsidRPr="00367085">
        <w:t xml:space="preserve"> 576</w:t>
      </w:r>
      <w:r w:rsidRPr="00367085">
        <w:rPr>
          <w:b/>
        </w:rPr>
        <w:t>,</w:t>
      </w:r>
      <w:r w:rsidRPr="00367085">
        <w:t xml:space="preserve"> 111-122.</w:t>
      </w:r>
      <w:bookmarkEnd w:id="13"/>
    </w:p>
    <w:p w14:paraId="51CC9F78" w14:textId="77777777" w:rsidR="00367085" w:rsidRPr="00367085" w:rsidRDefault="00367085" w:rsidP="00367085">
      <w:pPr>
        <w:pStyle w:val="EndNoteBibliography"/>
        <w:spacing w:after="0"/>
        <w:ind w:left="720" w:hanging="720"/>
      </w:pPr>
      <w:bookmarkStart w:id="14" w:name="_ENREF_15"/>
      <w:r w:rsidRPr="00367085">
        <w:t xml:space="preserve">DUAN, Q., SOROOSHIAN, S. &amp; GUPTA, V. 1992. Effective and efficient global optimization for conceptual rainfall‐runoff models. </w:t>
      </w:r>
      <w:r w:rsidRPr="00367085">
        <w:rPr>
          <w:i/>
        </w:rPr>
        <w:t>Water resources research,</w:t>
      </w:r>
      <w:r w:rsidRPr="00367085">
        <w:t xml:space="preserve"> 28</w:t>
      </w:r>
      <w:r w:rsidRPr="00367085">
        <w:rPr>
          <w:b/>
        </w:rPr>
        <w:t>,</w:t>
      </w:r>
      <w:r w:rsidRPr="00367085">
        <w:t xml:space="preserve"> 1015-1031.</w:t>
      </w:r>
      <w:bookmarkEnd w:id="14"/>
    </w:p>
    <w:p w14:paraId="654BAA5E" w14:textId="77777777" w:rsidR="00367085" w:rsidRPr="00367085" w:rsidRDefault="00367085" w:rsidP="00367085">
      <w:pPr>
        <w:pStyle w:val="EndNoteBibliography"/>
        <w:spacing w:after="0"/>
        <w:ind w:left="720" w:hanging="720"/>
      </w:pPr>
      <w:bookmarkStart w:id="15" w:name="_ENREF_16"/>
      <w:r w:rsidRPr="00367085">
        <w:t xml:space="preserve">EVIN, G., FAVRE, A.-C. &amp; HINGRAY, B. 2018. Stochastic generation of multi-site daily precipitation focusing on extreme events. </w:t>
      </w:r>
      <w:r w:rsidRPr="00367085">
        <w:rPr>
          <w:i/>
        </w:rPr>
        <w:t>Hydrology and Earth System Sciences,</w:t>
      </w:r>
      <w:r w:rsidRPr="00367085">
        <w:t xml:space="preserve"> 22</w:t>
      </w:r>
      <w:r w:rsidRPr="00367085">
        <w:rPr>
          <w:b/>
        </w:rPr>
        <w:t>,</w:t>
      </w:r>
      <w:r w:rsidRPr="00367085">
        <w:t xml:space="preserve"> 655-672.</w:t>
      </w:r>
      <w:bookmarkEnd w:id="15"/>
    </w:p>
    <w:p w14:paraId="57EE9318" w14:textId="77777777" w:rsidR="00367085" w:rsidRPr="00367085" w:rsidRDefault="00367085" w:rsidP="00367085">
      <w:pPr>
        <w:pStyle w:val="EndNoteBibliography"/>
        <w:spacing w:after="0"/>
        <w:ind w:left="720" w:hanging="720"/>
      </w:pPr>
      <w:bookmarkStart w:id="16" w:name="_ENREF_17"/>
      <w:r w:rsidRPr="00367085">
        <w:t xml:space="preserve">FAURÈS, J.-M., GOODRICH, D. C., WOOLHISER, D. A. &amp; SOROOSHIAN, S. 1995. Impact of small-scale spatial rainfall variability on runoff modeling. </w:t>
      </w:r>
      <w:r w:rsidRPr="00367085">
        <w:rPr>
          <w:i/>
        </w:rPr>
        <w:t>Journal of Hydrology,</w:t>
      </w:r>
      <w:r w:rsidRPr="00367085">
        <w:t xml:space="preserve"> 173</w:t>
      </w:r>
      <w:r w:rsidRPr="00367085">
        <w:rPr>
          <w:b/>
        </w:rPr>
        <w:t>,</w:t>
      </w:r>
      <w:r w:rsidRPr="00367085">
        <w:t xml:space="preserve"> 309-326.</w:t>
      </w:r>
      <w:bookmarkEnd w:id="16"/>
    </w:p>
    <w:p w14:paraId="0400F001" w14:textId="77777777" w:rsidR="00367085" w:rsidRPr="00367085" w:rsidRDefault="00367085" w:rsidP="00367085">
      <w:pPr>
        <w:pStyle w:val="EndNoteBibliography"/>
        <w:spacing w:after="0"/>
        <w:ind w:left="720" w:hanging="720"/>
      </w:pPr>
      <w:bookmarkStart w:id="17" w:name="_ENREF_18"/>
      <w:r w:rsidRPr="00367085">
        <w:t xml:space="preserve">GAO, C., BOOIJ, M. J. &amp; XU, Y.-P. 2020. Development and hydrometeorological evaluation of a new stochastic daily rainfall model: Coupling Markov chain with rainfall event model. </w:t>
      </w:r>
      <w:r w:rsidRPr="00367085">
        <w:rPr>
          <w:i/>
        </w:rPr>
        <w:t>Journal of hydrology (Amsterdam),</w:t>
      </w:r>
      <w:r w:rsidRPr="00367085">
        <w:t xml:space="preserve"> 589</w:t>
      </w:r>
      <w:r w:rsidRPr="00367085">
        <w:rPr>
          <w:b/>
        </w:rPr>
        <w:t>,</w:t>
      </w:r>
      <w:r w:rsidRPr="00367085">
        <w:t xml:space="preserve"> 125337.</w:t>
      </w:r>
      <w:bookmarkEnd w:id="17"/>
    </w:p>
    <w:p w14:paraId="3EC35A37" w14:textId="77777777" w:rsidR="00367085" w:rsidRPr="00367085" w:rsidRDefault="00367085" w:rsidP="00367085">
      <w:pPr>
        <w:pStyle w:val="EndNoteBibliography"/>
        <w:spacing w:after="0"/>
        <w:ind w:left="720" w:hanging="720"/>
      </w:pPr>
      <w:bookmarkStart w:id="18" w:name="_ENREF_19"/>
      <w:r w:rsidRPr="00367085">
        <w:t xml:space="preserve">GUO, D., WESTRA, S. &amp; MAIER, H. R. 2018. An inverse approach to perturb historical rainfall data for scenario-neutral climate impact studies. </w:t>
      </w:r>
      <w:r w:rsidRPr="00367085">
        <w:rPr>
          <w:i/>
        </w:rPr>
        <w:t>Journal of Hydrology,</w:t>
      </w:r>
      <w:r w:rsidRPr="00367085">
        <w:t xml:space="preserve"> 556</w:t>
      </w:r>
      <w:r w:rsidRPr="00367085">
        <w:rPr>
          <w:b/>
        </w:rPr>
        <w:t>,</w:t>
      </w:r>
      <w:r w:rsidRPr="00367085">
        <w:t xml:space="preserve"> 877-890.</w:t>
      </w:r>
      <w:bookmarkEnd w:id="18"/>
    </w:p>
    <w:p w14:paraId="52DB9BE5" w14:textId="77777777" w:rsidR="00367085" w:rsidRPr="00367085" w:rsidRDefault="00367085" w:rsidP="00367085">
      <w:pPr>
        <w:pStyle w:val="EndNoteBibliography"/>
        <w:spacing w:after="0"/>
        <w:ind w:left="720" w:hanging="720"/>
        <w:rPr>
          <w:i/>
        </w:rPr>
      </w:pPr>
      <w:bookmarkStart w:id="19" w:name="_ENREF_20"/>
      <w:r w:rsidRPr="00367085">
        <w:t xml:space="preserve">GUPTA, H. V., BEVEN, K. J. &amp; WAGENER, T. 2005. Model Calibration and Uncertainty Estimation. </w:t>
      </w:r>
      <w:r w:rsidRPr="00367085">
        <w:rPr>
          <w:i/>
        </w:rPr>
        <w:t>Encyclopedia of Hydrological Sciences.</w:t>
      </w:r>
      <w:bookmarkEnd w:id="19"/>
    </w:p>
    <w:p w14:paraId="51CD06CD" w14:textId="77777777" w:rsidR="00367085" w:rsidRPr="00367085" w:rsidRDefault="00367085" w:rsidP="00367085">
      <w:pPr>
        <w:pStyle w:val="EndNoteBibliography"/>
        <w:spacing w:after="0"/>
        <w:ind w:left="720" w:hanging="720"/>
      </w:pPr>
      <w:bookmarkStart w:id="20" w:name="_ENREF_21"/>
      <w:r w:rsidRPr="00367085">
        <w:t xml:space="preserve">GUPTA, V. K. &amp; WAYMIRE, E. C. 1993. A Statistical Analysis of Mesoscale Rainfall as a Random Cascade. </w:t>
      </w:r>
      <w:r w:rsidRPr="00367085">
        <w:rPr>
          <w:i/>
        </w:rPr>
        <w:t>Journal of Applied Meteorology,</w:t>
      </w:r>
      <w:r w:rsidRPr="00367085">
        <w:t xml:space="preserve"> 32</w:t>
      </w:r>
      <w:r w:rsidRPr="00367085">
        <w:rPr>
          <w:b/>
        </w:rPr>
        <w:t>,</w:t>
      </w:r>
      <w:r w:rsidRPr="00367085">
        <w:t xml:space="preserve"> 251-267.</w:t>
      </w:r>
      <w:bookmarkEnd w:id="20"/>
    </w:p>
    <w:p w14:paraId="0254167F" w14:textId="77777777" w:rsidR="00367085" w:rsidRPr="00367085" w:rsidRDefault="00367085" w:rsidP="00367085">
      <w:pPr>
        <w:pStyle w:val="EndNoteBibliography"/>
        <w:spacing w:after="0"/>
        <w:ind w:left="720" w:hanging="720"/>
      </w:pPr>
      <w:bookmarkStart w:id="21" w:name="_ENREF_22"/>
      <w:r w:rsidRPr="00367085">
        <w:t xml:space="preserve">KHALIQ, M. N. &amp; CUNNANE, C. 1996. Modelling point rainfall occurrences with the modified Bartlett-Lewis rectangular pulses model. </w:t>
      </w:r>
      <w:r w:rsidRPr="00367085">
        <w:rPr>
          <w:i/>
        </w:rPr>
        <w:t>Journal of Hydrology,</w:t>
      </w:r>
      <w:r w:rsidRPr="00367085">
        <w:t xml:space="preserve"> 180</w:t>
      </w:r>
      <w:r w:rsidRPr="00367085">
        <w:rPr>
          <w:b/>
        </w:rPr>
        <w:t>,</w:t>
      </w:r>
      <w:r w:rsidRPr="00367085">
        <w:t xml:space="preserve"> 109-138.</w:t>
      </w:r>
      <w:bookmarkEnd w:id="21"/>
    </w:p>
    <w:p w14:paraId="1A491CF3" w14:textId="77777777" w:rsidR="00367085" w:rsidRPr="00367085" w:rsidRDefault="00367085" w:rsidP="00367085">
      <w:pPr>
        <w:pStyle w:val="EndNoteBibliography"/>
        <w:spacing w:after="0"/>
        <w:ind w:left="720" w:hanging="720"/>
      </w:pPr>
      <w:bookmarkStart w:id="22" w:name="_ENREF_23"/>
      <w:r w:rsidRPr="00367085">
        <w:t>KNIGHTES, C. 2017. An overview of rainfall-runoff model types. USA: The U.S. Environmental Protection Agency.</w:t>
      </w:r>
      <w:bookmarkEnd w:id="22"/>
    </w:p>
    <w:p w14:paraId="4C0B3B7B" w14:textId="77777777" w:rsidR="00367085" w:rsidRPr="00367085" w:rsidRDefault="00367085" w:rsidP="00367085">
      <w:pPr>
        <w:pStyle w:val="EndNoteBibliography"/>
        <w:spacing w:after="0"/>
        <w:ind w:left="720" w:hanging="720"/>
      </w:pPr>
      <w:bookmarkStart w:id="23" w:name="_ENREF_24"/>
      <w:r w:rsidRPr="00367085">
        <w:t>LAMB, R. O. B. 2005. Rainfall-Runoff Modeling for Flood Frequency Estimation. Chichester, UK: John Wiley &amp; Sons, Ltd.</w:t>
      </w:r>
      <w:bookmarkEnd w:id="23"/>
    </w:p>
    <w:p w14:paraId="6FDE918A" w14:textId="77777777" w:rsidR="00367085" w:rsidRPr="00367085" w:rsidRDefault="00367085" w:rsidP="00367085">
      <w:pPr>
        <w:pStyle w:val="EndNoteBibliography"/>
        <w:spacing w:after="0"/>
        <w:ind w:left="720" w:hanging="720"/>
      </w:pPr>
      <w:bookmarkStart w:id="24" w:name="_ENREF_25"/>
      <w:r w:rsidRPr="00367085">
        <w:t xml:space="preserve">LEONARD, M., LAMBERT, M. F., METCALFE, A. V. &amp; COWPERTWAIT, P. S. P. 2008. A space-time Neyman–Scott rainfall model with defined storm extent. </w:t>
      </w:r>
      <w:r w:rsidRPr="00367085">
        <w:rPr>
          <w:i/>
        </w:rPr>
        <w:t>Water resources research,</w:t>
      </w:r>
      <w:r w:rsidRPr="00367085">
        <w:t xml:space="preserve"> 44</w:t>
      </w:r>
      <w:r w:rsidRPr="00367085">
        <w:rPr>
          <w:b/>
        </w:rPr>
        <w:t>,</w:t>
      </w:r>
      <w:r w:rsidRPr="00367085">
        <w:t xml:space="preserve"> W09402-n/a.</w:t>
      </w:r>
      <w:bookmarkEnd w:id="24"/>
    </w:p>
    <w:p w14:paraId="4B476BF4" w14:textId="77777777" w:rsidR="00367085" w:rsidRPr="00367085" w:rsidRDefault="00367085" w:rsidP="00367085">
      <w:pPr>
        <w:pStyle w:val="EndNoteBibliography"/>
        <w:spacing w:after="0"/>
        <w:ind w:left="720" w:hanging="720"/>
      </w:pPr>
      <w:bookmarkStart w:id="25" w:name="_ENREF_26"/>
      <w:r w:rsidRPr="00367085">
        <w:t xml:space="preserve">LINSLEY, R. &amp; CRAWFORD, N. 1974. Continuous simulation models in urban hydrology. </w:t>
      </w:r>
      <w:r w:rsidRPr="00367085">
        <w:rPr>
          <w:i/>
        </w:rPr>
        <w:t>Geophysical research letters,</w:t>
      </w:r>
      <w:r w:rsidRPr="00367085">
        <w:t xml:space="preserve"> 1</w:t>
      </w:r>
      <w:r w:rsidRPr="00367085">
        <w:rPr>
          <w:b/>
        </w:rPr>
        <w:t>,</w:t>
      </w:r>
      <w:r w:rsidRPr="00367085">
        <w:t xml:space="preserve"> 59-62.</w:t>
      </w:r>
      <w:bookmarkEnd w:id="25"/>
    </w:p>
    <w:p w14:paraId="5D85C8CE" w14:textId="77777777" w:rsidR="00367085" w:rsidRPr="00367085" w:rsidRDefault="00367085" w:rsidP="00367085">
      <w:pPr>
        <w:pStyle w:val="EndNoteBibliography"/>
        <w:spacing w:after="0"/>
        <w:ind w:left="720" w:hanging="720"/>
      </w:pPr>
      <w:bookmarkStart w:id="26" w:name="_ENREF_27"/>
      <w:r w:rsidRPr="00367085">
        <w:t xml:space="preserve">MICHAUD, J. D. &amp; SOROOSHIAN, S. 1994. Effect of rainfall-sampling errors on simulations of desert flash floods. </w:t>
      </w:r>
      <w:r w:rsidRPr="00367085">
        <w:rPr>
          <w:i/>
        </w:rPr>
        <w:t>Water Resources Research,</w:t>
      </w:r>
      <w:r w:rsidRPr="00367085">
        <w:t xml:space="preserve"> 30</w:t>
      </w:r>
      <w:r w:rsidRPr="00367085">
        <w:rPr>
          <w:b/>
        </w:rPr>
        <w:t>,</w:t>
      </w:r>
      <w:r w:rsidRPr="00367085">
        <w:t xml:space="preserve"> 2765-2775.</w:t>
      </w:r>
      <w:bookmarkEnd w:id="26"/>
    </w:p>
    <w:p w14:paraId="634C9008" w14:textId="77777777" w:rsidR="00367085" w:rsidRPr="00367085" w:rsidRDefault="00367085" w:rsidP="00367085">
      <w:pPr>
        <w:pStyle w:val="EndNoteBibliography"/>
        <w:spacing w:after="0"/>
        <w:ind w:left="720" w:hanging="720"/>
      </w:pPr>
      <w:bookmarkStart w:id="27" w:name="_ENREF_28"/>
      <w:r w:rsidRPr="00367085">
        <w:t xml:space="preserve">NICÓTINA, L., CELEGON, E. A., RINALDO, A. &amp; MARANI, M. 2008. On the impact of rainfall patterns on the hydrologic response. </w:t>
      </w:r>
      <w:r w:rsidRPr="00367085">
        <w:rPr>
          <w:i/>
        </w:rPr>
        <w:t>Water Resources Research,</w:t>
      </w:r>
      <w:r w:rsidRPr="00367085">
        <w:t xml:space="preserve"> 44.</w:t>
      </w:r>
      <w:bookmarkEnd w:id="27"/>
    </w:p>
    <w:p w14:paraId="1118E40C" w14:textId="77777777" w:rsidR="00367085" w:rsidRPr="00367085" w:rsidRDefault="00367085" w:rsidP="00367085">
      <w:pPr>
        <w:pStyle w:val="EndNoteBibliography"/>
        <w:spacing w:after="0"/>
        <w:ind w:left="720" w:hanging="720"/>
      </w:pPr>
      <w:bookmarkStart w:id="28" w:name="_ENREF_29"/>
      <w:r w:rsidRPr="00367085">
        <w:t xml:space="preserve">PERRIN, C., MICHEL, C. &amp; ANDRÉASSIAN, V. 2003a. Improvement of a parsimonious model for streamflow simulation. </w:t>
      </w:r>
      <w:r w:rsidRPr="00367085">
        <w:rPr>
          <w:i/>
        </w:rPr>
        <w:t>Journal of Hydrology,</w:t>
      </w:r>
      <w:r w:rsidRPr="00367085">
        <w:t xml:space="preserve"> 279</w:t>
      </w:r>
      <w:r w:rsidRPr="00367085">
        <w:rPr>
          <w:b/>
        </w:rPr>
        <w:t>,</w:t>
      </w:r>
      <w:r w:rsidRPr="00367085">
        <w:t xml:space="preserve"> 275-289.</w:t>
      </w:r>
      <w:bookmarkEnd w:id="28"/>
    </w:p>
    <w:p w14:paraId="2DD515B1" w14:textId="77777777" w:rsidR="00367085" w:rsidRPr="00367085" w:rsidRDefault="00367085" w:rsidP="00367085">
      <w:pPr>
        <w:pStyle w:val="EndNoteBibliography"/>
        <w:spacing w:after="0"/>
        <w:ind w:left="720" w:hanging="720"/>
      </w:pPr>
      <w:bookmarkStart w:id="29" w:name="_ENREF_30"/>
      <w:r w:rsidRPr="00367085">
        <w:lastRenderedPageBreak/>
        <w:t xml:space="preserve">PERRIN, C., MICHEL, C. &amp; ANDRÉASSIAN, V. 2003b. Improvement of a parsimonious model for streamflow simulation. </w:t>
      </w:r>
      <w:r w:rsidRPr="00367085">
        <w:rPr>
          <w:i/>
        </w:rPr>
        <w:t>Journal of hydrology (Amsterdam),</w:t>
      </w:r>
      <w:r w:rsidRPr="00367085">
        <w:t xml:space="preserve"> 279</w:t>
      </w:r>
      <w:r w:rsidRPr="00367085">
        <w:rPr>
          <w:b/>
        </w:rPr>
        <w:t>,</w:t>
      </w:r>
      <w:r w:rsidRPr="00367085">
        <w:t xml:space="preserve"> 275-289.</w:t>
      </w:r>
      <w:bookmarkEnd w:id="29"/>
    </w:p>
    <w:p w14:paraId="476031E7" w14:textId="77777777" w:rsidR="00367085" w:rsidRPr="00367085" w:rsidRDefault="00367085" w:rsidP="00367085">
      <w:pPr>
        <w:pStyle w:val="EndNoteBibliography"/>
        <w:spacing w:after="0"/>
        <w:ind w:left="720" w:hanging="720"/>
      </w:pPr>
      <w:bookmarkStart w:id="30" w:name="_ENREF_31"/>
      <w:r w:rsidRPr="00367085">
        <w:t xml:space="preserve">QIAN, B., CORTE‐REAL, J. &amp; XU, H. 2002. Multisite stochastic weather models for impact studies. </w:t>
      </w:r>
      <w:r w:rsidRPr="00367085">
        <w:rPr>
          <w:i/>
        </w:rPr>
        <w:t>International journal of climatology,</w:t>
      </w:r>
      <w:r w:rsidRPr="00367085">
        <w:t xml:space="preserve"> 22</w:t>
      </w:r>
      <w:r w:rsidRPr="00367085">
        <w:rPr>
          <w:b/>
        </w:rPr>
        <w:t>,</w:t>
      </w:r>
      <w:r w:rsidRPr="00367085">
        <w:t xml:space="preserve"> 1377-1397.</w:t>
      </w:r>
      <w:bookmarkEnd w:id="30"/>
    </w:p>
    <w:p w14:paraId="714147E7" w14:textId="77777777" w:rsidR="00367085" w:rsidRPr="00367085" w:rsidRDefault="00367085" w:rsidP="00367085">
      <w:pPr>
        <w:pStyle w:val="EndNoteBibliography"/>
        <w:spacing w:after="0"/>
        <w:ind w:left="720" w:hanging="720"/>
      </w:pPr>
      <w:bookmarkStart w:id="31" w:name="_ENREF_32"/>
      <w:r w:rsidRPr="00367085">
        <w:t xml:space="preserve">RASMUSSEN, P. F. 2013. Multisite precipitation generation using a latent autoregressive model. </w:t>
      </w:r>
      <w:r w:rsidRPr="00367085">
        <w:rPr>
          <w:i/>
        </w:rPr>
        <w:t>Water Resources Research,</w:t>
      </w:r>
      <w:r w:rsidRPr="00367085">
        <w:t xml:space="preserve"> 49</w:t>
      </w:r>
      <w:r w:rsidRPr="00367085">
        <w:rPr>
          <w:b/>
        </w:rPr>
        <w:t>,</w:t>
      </w:r>
      <w:r w:rsidRPr="00367085">
        <w:t xml:space="preserve"> 1845-1857.</w:t>
      </w:r>
      <w:bookmarkEnd w:id="31"/>
    </w:p>
    <w:p w14:paraId="208F5DD7" w14:textId="77777777" w:rsidR="00367085" w:rsidRPr="00367085" w:rsidRDefault="00367085" w:rsidP="00367085">
      <w:pPr>
        <w:pStyle w:val="EndNoteBibliography"/>
        <w:spacing w:after="0"/>
        <w:ind w:left="720" w:hanging="720"/>
      </w:pPr>
      <w:bookmarkStart w:id="32" w:name="_ENREF_33"/>
      <w:r w:rsidRPr="00367085">
        <w:t xml:space="preserve">RICHARDSON, C. W. &amp; WRIGHT, D. A. 1984. WGEN: a model for generating daily weather variables. U.S Department of Agriculture. </w:t>
      </w:r>
      <w:r w:rsidRPr="00367085">
        <w:rPr>
          <w:i/>
        </w:rPr>
        <w:t>Agriculture Research Service,</w:t>
      </w:r>
      <w:r w:rsidRPr="00367085">
        <w:t xml:space="preserve"> ARS-8</w:t>
      </w:r>
      <w:r w:rsidRPr="00367085">
        <w:rPr>
          <w:b/>
        </w:rPr>
        <w:t>,</w:t>
      </w:r>
      <w:r w:rsidRPr="00367085">
        <w:t xml:space="preserve"> 83.</w:t>
      </w:r>
      <w:bookmarkEnd w:id="32"/>
    </w:p>
    <w:p w14:paraId="74A910FE" w14:textId="77777777" w:rsidR="00367085" w:rsidRPr="00367085" w:rsidRDefault="00367085" w:rsidP="00367085">
      <w:pPr>
        <w:pStyle w:val="EndNoteBibliography"/>
        <w:spacing w:after="0"/>
        <w:ind w:left="720" w:hanging="720"/>
      </w:pPr>
      <w:bookmarkStart w:id="33" w:name="_ENREF_34"/>
      <w:r w:rsidRPr="00367085">
        <w:t xml:space="preserve">SEMENOV, M. A. &amp; BARROW, E. M. 1997. Use of a Stochastic Weather Generator in the Development of Climate Change Scenarios. </w:t>
      </w:r>
      <w:r w:rsidRPr="00367085">
        <w:rPr>
          <w:i/>
        </w:rPr>
        <w:t>Climatic Change,</w:t>
      </w:r>
      <w:r w:rsidRPr="00367085">
        <w:t xml:space="preserve"> 35</w:t>
      </w:r>
      <w:r w:rsidRPr="00367085">
        <w:rPr>
          <w:b/>
        </w:rPr>
        <w:t>,</w:t>
      </w:r>
      <w:r w:rsidRPr="00367085">
        <w:t xml:space="preserve"> 397-414.</w:t>
      </w:r>
      <w:bookmarkEnd w:id="33"/>
    </w:p>
    <w:p w14:paraId="6FF71DFE" w14:textId="77777777" w:rsidR="00367085" w:rsidRPr="00367085" w:rsidRDefault="00367085" w:rsidP="00367085">
      <w:pPr>
        <w:pStyle w:val="EndNoteBibliography"/>
        <w:spacing w:after="0"/>
        <w:ind w:left="720" w:hanging="720"/>
      </w:pPr>
      <w:bookmarkStart w:id="34" w:name="_ENREF_35"/>
      <w:r w:rsidRPr="00367085">
        <w:t xml:space="preserve">SHARMA, A. &amp; LALL, U. 1999. A nonparametric approach for daily rainfall simulation. </w:t>
      </w:r>
      <w:r w:rsidRPr="00367085">
        <w:rPr>
          <w:i/>
        </w:rPr>
        <w:t>Mathematics and Computers in Simulation,</w:t>
      </w:r>
      <w:r w:rsidRPr="00367085">
        <w:t xml:space="preserve"> 48</w:t>
      </w:r>
      <w:r w:rsidRPr="00367085">
        <w:rPr>
          <w:b/>
        </w:rPr>
        <w:t>,</w:t>
      </w:r>
      <w:r w:rsidRPr="00367085">
        <w:t xml:space="preserve"> 361-371.</w:t>
      </w:r>
      <w:bookmarkEnd w:id="34"/>
    </w:p>
    <w:p w14:paraId="0CA038E6" w14:textId="77777777" w:rsidR="00367085" w:rsidRPr="00367085" w:rsidRDefault="00367085" w:rsidP="00367085">
      <w:pPr>
        <w:pStyle w:val="EndNoteBibliography"/>
        <w:spacing w:after="0"/>
        <w:ind w:left="720" w:hanging="720"/>
      </w:pPr>
      <w:bookmarkStart w:id="35" w:name="_ENREF_36"/>
      <w:r w:rsidRPr="00367085">
        <w:t xml:space="preserve">SRIKANTHAN, R. &amp; MCMAHON, T. A. 2001. Stochastic generation of annual, monthly and daily climate data: A review. </w:t>
      </w:r>
      <w:r w:rsidRPr="00367085">
        <w:rPr>
          <w:i/>
        </w:rPr>
        <w:t>Hydrology and earth system sciences,</w:t>
      </w:r>
      <w:r w:rsidRPr="00367085">
        <w:t xml:space="preserve"> 5</w:t>
      </w:r>
      <w:r w:rsidRPr="00367085">
        <w:rPr>
          <w:b/>
        </w:rPr>
        <w:t>,</w:t>
      </w:r>
      <w:r w:rsidRPr="00367085">
        <w:t xml:space="preserve"> 653-670.</w:t>
      </w:r>
      <w:bookmarkEnd w:id="35"/>
    </w:p>
    <w:p w14:paraId="6DCA7B7F" w14:textId="77777777" w:rsidR="00367085" w:rsidRPr="00367085" w:rsidRDefault="00367085" w:rsidP="00367085">
      <w:pPr>
        <w:pStyle w:val="EndNoteBibliography"/>
        <w:spacing w:after="0"/>
        <w:ind w:left="720" w:hanging="720"/>
      </w:pPr>
      <w:bookmarkStart w:id="36" w:name="_ENREF_37"/>
      <w:r w:rsidRPr="00367085">
        <w:t xml:space="preserve">SRIKANTHAN, R. &amp; PEGRAM, G. G. S. 2009. A nested multisite daily rainfall stochastic generation model. </w:t>
      </w:r>
      <w:r w:rsidRPr="00367085">
        <w:rPr>
          <w:i/>
        </w:rPr>
        <w:t>Journal of hydrology (Amsterdam),</w:t>
      </w:r>
      <w:r w:rsidRPr="00367085">
        <w:t xml:space="preserve"> 371</w:t>
      </w:r>
      <w:r w:rsidRPr="00367085">
        <w:rPr>
          <w:b/>
        </w:rPr>
        <w:t>,</w:t>
      </w:r>
      <w:r w:rsidRPr="00367085">
        <w:t xml:space="preserve"> 142-153.</w:t>
      </w:r>
      <w:bookmarkEnd w:id="36"/>
    </w:p>
    <w:p w14:paraId="0DCD017D" w14:textId="77777777" w:rsidR="00367085" w:rsidRPr="00367085" w:rsidRDefault="00367085" w:rsidP="00367085">
      <w:pPr>
        <w:pStyle w:val="EndNoteBibliography"/>
        <w:spacing w:after="0"/>
        <w:ind w:left="720" w:hanging="720"/>
      </w:pPr>
      <w:bookmarkStart w:id="37" w:name="_ENREF_38"/>
      <w:r w:rsidRPr="00367085">
        <w:t xml:space="preserve">THYER, M. &amp; KUZERA, G. 1999. Modelling long-term persistence in rainfall time series: Sydney rainfall case study. </w:t>
      </w:r>
      <w:r w:rsidRPr="00367085">
        <w:rPr>
          <w:i/>
        </w:rPr>
        <w:t>International Conference on Water Resources &amp; Environment Research.</w:t>
      </w:r>
      <w:r w:rsidRPr="00367085">
        <w:t xml:space="preserve"> Brisbane, Qld.: Institution of Engineers, Australia.</w:t>
      </w:r>
      <w:bookmarkEnd w:id="37"/>
    </w:p>
    <w:p w14:paraId="17E1EC45" w14:textId="77777777" w:rsidR="00367085" w:rsidRPr="00367085" w:rsidRDefault="00367085" w:rsidP="00367085">
      <w:pPr>
        <w:pStyle w:val="EndNoteBibliography"/>
        <w:spacing w:after="0"/>
        <w:ind w:left="720" w:hanging="720"/>
      </w:pPr>
      <w:bookmarkStart w:id="38" w:name="_ENREF_39"/>
      <w:r w:rsidRPr="00367085">
        <w:t xml:space="preserve">VIVIROLI, D., MITTELBACH, H., GURTZ, J. &amp; WEINGARTNER, R. 2009. Continuous simulation for flood estimation in ungauged mesoscale catchments of Switzerland – Part II: Parameter regionalisation and flood estimation results. </w:t>
      </w:r>
      <w:r w:rsidRPr="00367085">
        <w:rPr>
          <w:i/>
        </w:rPr>
        <w:t>Journal of Hydrology,</w:t>
      </w:r>
      <w:r w:rsidRPr="00367085">
        <w:t xml:space="preserve"> 377</w:t>
      </w:r>
      <w:r w:rsidRPr="00367085">
        <w:rPr>
          <w:b/>
        </w:rPr>
        <w:t>,</w:t>
      </w:r>
      <w:r w:rsidRPr="00367085">
        <w:t xml:space="preserve"> 208-225.</w:t>
      </w:r>
      <w:bookmarkEnd w:id="38"/>
    </w:p>
    <w:p w14:paraId="7EC2A6D8" w14:textId="77777777" w:rsidR="00367085" w:rsidRPr="00367085" w:rsidRDefault="00367085" w:rsidP="00367085">
      <w:pPr>
        <w:pStyle w:val="EndNoteBibliography"/>
        <w:spacing w:after="0"/>
        <w:ind w:left="720" w:hanging="720"/>
      </w:pPr>
      <w:bookmarkStart w:id="39" w:name="_ENREF_40"/>
      <w:r w:rsidRPr="00367085">
        <w:t xml:space="preserve">WILKS, D. S. 1998. Multisite generalization of a daily stochastic precipitation generation model. </w:t>
      </w:r>
      <w:r w:rsidRPr="00367085">
        <w:rPr>
          <w:i/>
        </w:rPr>
        <w:t>Journal of hydrology (Amsterdam),</w:t>
      </w:r>
      <w:r w:rsidRPr="00367085">
        <w:t xml:space="preserve"> 210</w:t>
      </w:r>
      <w:r w:rsidRPr="00367085">
        <w:rPr>
          <w:b/>
        </w:rPr>
        <w:t>,</w:t>
      </w:r>
      <w:r w:rsidRPr="00367085">
        <w:t xml:space="preserve"> 178-191.</w:t>
      </w:r>
      <w:bookmarkEnd w:id="39"/>
    </w:p>
    <w:p w14:paraId="3A6FFA2F" w14:textId="77777777" w:rsidR="00367085" w:rsidRPr="00367085" w:rsidRDefault="00367085" w:rsidP="00367085">
      <w:pPr>
        <w:pStyle w:val="EndNoteBibliography"/>
        <w:ind w:left="720" w:hanging="720"/>
      </w:pPr>
      <w:bookmarkStart w:id="40" w:name="_ENREF_41"/>
      <w:r w:rsidRPr="00367085">
        <w:t xml:space="preserve">WILSON, C. B., VALDES, J. B. &amp; RODRIGUEZ-ITURBE, I. 1979. On the influence of the spatial distribution of rainfall on storm runoff. </w:t>
      </w:r>
      <w:r w:rsidRPr="00367085">
        <w:rPr>
          <w:i/>
        </w:rPr>
        <w:t>Water Resources Research,</w:t>
      </w:r>
      <w:r w:rsidRPr="00367085">
        <w:t xml:space="preserve"> 15</w:t>
      </w:r>
      <w:r w:rsidRPr="00367085">
        <w:rPr>
          <w:b/>
        </w:rPr>
        <w:t>,</w:t>
      </w:r>
      <w:r w:rsidRPr="00367085">
        <w:t xml:space="preserve"> 321-328.</w:t>
      </w:r>
      <w:bookmarkEnd w:id="40"/>
    </w:p>
    <w:p w14:paraId="5F111307" w14:textId="4B87F933" w:rsidR="00111DBC" w:rsidRPr="00465A9F" w:rsidRDefault="00D53118" w:rsidP="00465A9F">
      <w:pPr>
        <w:spacing w:line="480" w:lineRule="auto"/>
        <w:rPr>
          <w:rFonts w:ascii="Times New Roman" w:hAnsi="Times New Roman" w:cs="Times New Roman"/>
        </w:rPr>
      </w:pPr>
      <w:r w:rsidRPr="00465A9F">
        <w:rPr>
          <w:rFonts w:ascii="Times New Roman" w:hAnsi="Times New Roman" w:cs="Times New Roman"/>
        </w:rPr>
        <w:fldChar w:fldCharType="end"/>
      </w:r>
    </w:p>
    <w:sectPr w:rsidR="00111DBC" w:rsidRPr="00465A9F" w:rsidSect="00465A9F">
      <w:footerReference w:type="default" r:id="rId12"/>
      <w:pgSz w:w="11906" w:h="16838"/>
      <w:pgMar w:top="1134" w:right="1134" w:bottom="1134" w:left="1134"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C9FBA" w14:textId="77777777" w:rsidR="00A26D3F" w:rsidRDefault="00A26D3F" w:rsidP="00F815E7">
      <w:pPr>
        <w:spacing w:after="0" w:line="240" w:lineRule="auto"/>
      </w:pPr>
      <w:r>
        <w:separator/>
      </w:r>
    </w:p>
  </w:endnote>
  <w:endnote w:type="continuationSeparator" w:id="0">
    <w:p w14:paraId="521999D1" w14:textId="77777777" w:rsidR="00A26D3F" w:rsidRDefault="00A26D3F" w:rsidP="00F8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013941"/>
      <w:docPartObj>
        <w:docPartGallery w:val="Page Numbers (Bottom of Page)"/>
        <w:docPartUnique/>
      </w:docPartObj>
    </w:sdtPr>
    <w:sdtEndPr>
      <w:rPr>
        <w:noProof/>
      </w:rPr>
    </w:sdtEndPr>
    <w:sdtContent>
      <w:p w14:paraId="2F24081E" w14:textId="15C46659" w:rsidR="00F815E7" w:rsidRDefault="00F815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ECD3D2" w14:textId="77777777" w:rsidR="00F815E7" w:rsidRDefault="00F81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D6C2D" w14:textId="77777777" w:rsidR="00A26D3F" w:rsidRDefault="00A26D3F" w:rsidP="00F815E7">
      <w:pPr>
        <w:spacing w:after="0" w:line="240" w:lineRule="auto"/>
      </w:pPr>
      <w:r>
        <w:separator/>
      </w:r>
    </w:p>
  </w:footnote>
  <w:footnote w:type="continuationSeparator" w:id="0">
    <w:p w14:paraId="50BC87A0" w14:textId="77777777" w:rsidR="00A26D3F" w:rsidRDefault="00A26D3F" w:rsidP="00F81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44A0"/>
    <w:multiLevelType w:val="hybridMultilevel"/>
    <w:tmpl w:val="E82EB952"/>
    <w:lvl w:ilvl="0" w:tplc="DE82BAE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7C42D5"/>
    <w:multiLevelType w:val="hybridMultilevel"/>
    <w:tmpl w:val="5822613E"/>
    <w:lvl w:ilvl="0" w:tplc="54D24C32">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1263A72"/>
    <w:multiLevelType w:val="hybridMultilevel"/>
    <w:tmpl w:val="E2A2F2B2"/>
    <w:lvl w:ilvl="0" w:tplc="E7E00162">
      <w:start w:val="1"/>
      <w:numFmt w:val="decimal"/>
      <w:pStyle w:val="Heading2"/>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334101B"/>
    <w:multiLevelType w:val="hybridMultilevel"/>
    <w:tmpl w:val="B4C0D926"/>
    <w:lvl w:ilvl="0" w:tplc="0CCA08A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2F2A34"/>
    <w:multiLevelType w:val="hybridMultilevel"/>
    <w:tmpl w:val="855CC1E2"/>
    <w:lvl w:ilvl="0" w:tplc="E940E07C">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5" w15:restartNumberingAfterBreak="0">
    <w:nsid w:val="3C181B25"/>
    <w:multiLevelType w:val="multilevel"/>
    <w:tmpl w:val="FA567620"/>
    <w:lvl w:ilvl="0">
      <w:start w:val="1"/>
      <w:numFmt w:val="decimal"/>
      <w:pStyle w:val="Heading1"/>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6FB4A45"/>
    <w:multiLevelType w:val="hybridMultilevel"/>
    <w:tmpl w:val="7C3C9A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936369C"/>
    <w:multiLevelType w:val="hybridMultilevel"/>
    <w:tmpl w:val="3184220C"/>
    <w:lvl w:ilvl="0" w:tplc="7422B214">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173337C"/>
    <w:multiLevelType w:val="hybridMultilevel"/>
    <w:tmpl w:val="CC0A557A"/>
    <w:lvl w:ilvl="0" w:tplc="A6384D08">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BA7085"/>
    <w:multiLevelType w:val="multilevel"/>
    <w:tmpl w:val="114AB4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7"/>
  </w:num>
  <w:num w:numId="3">
    <w:abstractNumId w:val="5"/>
  </w:num>
  <w:num w:numId="4">
    <w:abstractNumId w:val="2"/>
  </w:num>
  <w:num w:numId="5">
    <w:abstractNumId w:val="1"/>
  </w:num>
  <w:num w:numId="6">
    <w:abstractNumId w:val="5"/>
  </w:num>
  <w:num w:numId="7">
    <w:abstractNumId w:val="6"/>
  </w:num>
  <w:num w:numId="8">
    <w:abstractNumId w:val="0"/>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d9pe590tsvsx01eerdpx2f2zvtddfs0f2zss&quot;&gt;PhD Research&lt;record-ids&gt;&lt;item&gt;1&lt;/item&gt;&lt;item&gt;4&lt;/item&gt;&lt;item&gt;6&lt;/item&gt;&lt;item&gt;8&lt;/item&gt;&lt;item&gt;14&lt;/item&gt;&lt;item&gt;22&lt;/item&gt;&lt;item&gt;23&lt;/item&gt;&lt;item&gt;28&lt;/item&gt;&lt;item&gt;52&lt;/item&gt;&lt;item&gt;74&lt;/item&gt;&lt;item&gt;76&lt;/item&gt;&lt;item&gt;86&lt;/item&gt;&lt;item&gt;102&lt;/item&gt;&lt;item&gt;133&lt;/item&gt;&lt;item&gt;154&lt;/item&gt;&lt;item&gt;164&lt;/item&gt;&lt;item&gt;168&lt;/item&gt;&lt;item&gt;171&lt;/item&gt;&lt;item&gt;175&lt;/item&gt;&lt;item&gt;185&lt;/item&gt;&lt;item&gt;219&lt;/item&gt;&lt;item&gt;222&lt;/item&gt;&lt;item&gt;224&lt;/item&gt;&lt;item&gt;228&lt;/item&gt;&lt;item&gt;230&lt;/item&gt;&lt;item&gt;232&lt;/item&gt;&lt;item&gt;246&lt;/item&gt;&lt;item&gt;247&lt;/item&gt;&lt;item&gt;253&lt;/item&gt;&lt;item&gt;260&lt;/item&gt;&lt;item&gt;261&lt;/item&gt;&lt;item&gt;262&lt;/item&gt;&lt;item&gt;264&lt;/item&gt;&lt;item&gt;266&lt;/item&gt;&lt;item&gt;267&lt;/item&gt;&lt;item&gt;280&lt;/item&gt;&lt;item&gt;282&lt;/item&gt;&lt;item&gt;287&lt;/item&gt;&lt;item&gt;288&lt;/item&gt;&lt;item&gt;289&lt;/item&gt;&lt;item&gt;290&lt;/item&gt;&lt;/record-ids&gt;&lt;/item&gt;&lt;/Libraries&gt;"/>
  </w:docVars>
  <w:rsids>
    <w:rsidRoot w:val="00111DBC"/>
    <w:rsid w:val="00007C96"/>
    <w:rsid w:val="0001118B"/>
    <w:rsid w:val="000354C2"/>
    <w:rsid w:val="0004057D"/>
    <w:rsid w:val="000554D4"/>
    <w:rsid w:val="00095F36"/>
    <w:rsid w:val="000B12F5"/>
    <w:rsid w:val="000E4A46"/>
    <w:rsid w:val="000F6F54"/>
    <w:rsid w:val="00111DBC"/>
    <w:rsid w:val="001624D9"/>
    <w:rsid w:val="0017429D"/>
    <w:rsid w:val="00180473"/>
    <w:rsid w:val="0019557A"/>
    <w:rsid w:val="001A606B"/>
    <w:rsid w:val="001E6E88"/>
    <w:rsid w:val="00203D95"/>
    <w:rsid w:val="002166A5"/>
    <w:rsid w:val="002222A4"/>
    <w:rsid w:val="00235E4D"/>
    <w:rsid w:val="00255DB4"/>
    <w:rsid w:val="002618A1"/>
    <w:rsid w:val="0027022B"/>
    <w:rsid w:val="00283C8D"/>
    <w:rsid w:val="002852B4"/>
    <w:rsid w:val="002E577F"/>
    <w:rsid w:val="002F0268"/>
    <w:rsid w:val="00325BE3"/>
    <w:rsid w:val="00331247"/>
    <w:rsid w:val="00346E96"/>
    <w:rsid w:val="0036137D"/>
    <w:rsid w:val="00367085"/>
    <w:rsid w:val="00390B4A"/>
    <w:rsid w:val="003C2E99"/>
    <w:rsid w:val="003C69B8"/>
    <w:rsid w:val="003E0C20"/>
    <w:rsid w:val="003E5DBB"/>
    <w:rsid w:val="003F3CBB"/>
    <w:rsid w:val="00431B59"/>
    <w:rsid w:val="00465A9F"/>
    <w:rsid w:val="0048288C"/>
    <w:rsid w:val="004A6B3B"/>
    <w:rsid w:val="004A76B8"/>
    <w:rsid w:val="004C22F9"/>
    <w:rsid w:val="004C356F"/>
    <w:rsid w:val="004C4212"/>
    <w:rsid w:val="004F51D7"/>
    <w:rsid w:val="0050043E"/>
    <w:rsid w:val="0050411B"/>
    <w:rsid w:val="00521960"/>
    <w:rsid w:val="005234C8"/>
    <w:rsid w:val="00551E08"/>
    <w:rsid w:val="0055467F"/>
    <w:rsid w:val="00562A01"/>
    <w:rsid w:val="00594116"/>
    <w:rsid w:val="005C48A8"/>
    <w:rsid w:val="005D5EE6"/>
    <w:rsid w:val="005E3CC2"/>
    <w:rsid w:val="005F3906"/>
    <w:rsid w:val="005F3B7F"/>
    <w:rsid w:val="00622789"/>
    <w:rsid w:val="00623522"/>
    <w:rsid w:val="00637EA8"/>
    <w:rsid w:val="00677A68"/>
    <w:rsid w:val="00690582"/>
    <w:rsid w:val="00694D59"/>
    <w:rsid w:val="006C06C6"/>
    <w:rsid w:val="006C3957"/>
    <w:rsid w:val="006C4BEF"/>
    <w:rsid w:val="006C51B2"/>
    <w:rsid w:val="006D3796"/>
    <w:rsid w:val="007023A9"/>
    <w:rsid w:val="00717084"/>
    <w:rsid w:val="0074415B"/>
    <w:rsid w:val="00750A86"/>
    <w:rsid w:val="00765324"/>
    <w:rsid w:val="00771432"/>
    <w:rsid w:val="007A3C5C"/>
    <w:rsid w:val="007D329A"/>
    <w:rsid w:val="00805FF3"/>
    <w:rsid w:val="00807AC9"/>
    <w:rsid w:val="00817B14"/>
    <w:rsid w:val="00820073"/>
    <w:rsid w:val="0082520A"/>
    <w:rsid w:val="0083786A"/>
    <w:rsid w:val="00844818"/>
    <w:rsid w:val="00860380"/>
    <w:rsid w:val="0086409D"/>
    <w:rsid w:val="008845D6"/>
    <w:rsid w:val="00887D5F"/>
    <w:rsid w:val="00890041"/>
    <w:rsid w:val="008A155D"/>
    <w:rsid w:val="008A2D14"/>
    <w:rsid w:val="008C519B"/>
    <w:rsid w:val="008C5A13"/>
    <w:rsid w:val="008E5F14"/>
    <w:rsid w:val="008E73C8"/>
    <w:rsid w:val="00902CCA"/>
    <w:rsid w:val="0099235D"/>
    <w:rsid w:val="009F766B"/>
    <w:rsid w:val="00A03F5F"/>
    <w:rsid w:val="00A04ED2"/>
    <w:rsid w:val="00A26D3F"/>
    <w:rsid w:val="00A4520C"/>
    <w:rsid w:val="00A71611"/>
    <w:rsid w:val="00A80E7A"/>
    <w:rsid w:val="00AA7CE9"/>
    <w:rsid w:val="00AB4AD7"/>
    <w:rsid w:val="00AC4310"/>
    <w:rsid w:val="00AE15FA"/>
    <w:rsid w:val="00AE522E"/>
    <w:rsid w:val="00B65346"/>
    <w:rsid w:val="00B75E6B"/>
    <w:rsid w:val="00BA4F2B"/>
    <w:rsid w:val="00BB18F3"/>
    <w:rsid w:val="00BC490F"/>
    <w:rsid w:val="00BC6689"/>
    <w:rsid w:val="00BD0723"/>
    <w:rsid w:val="00BD6BDF"/>
    <w:rsid w:val="00BE10E5"/>
    <w:rsid w:val="00BE27C4"/>
    <w:rsid w:val="00BF2DFA"/>
    <w:rsid w:val="00BF3081"/>
    <w:rsid w:val="00BF3EED"/>
    <w:rsid w:val="00C322AF"/>
    <w:rsid w:val="00C375D9"/>
    <w:rsid w:val="00C42E54"/>
    <w:rsid w:val="00C63C60"/>
    <w:rsid w:val="00C97B27"/>
    <w:rsid w:val="00CA203E"/>
    <w:rsid w:val="00CD49E2"/>
    <w:rsid w:val="00CD545A"/>
    <w:rsid w:val="00CE3619"/>
    <w:rsid w:val="00D10661"/>
    <w:rsid w:val="00D20736"/>
    <w:rsid w:val="00D24F74"/>
    <w:rsid w:val="00D50279"/>
    <w:rsid w:val="00D53118"/>
    <w:rsid w:val="00D76D71"/>
    <w:rsid w:val="00DA0102"/>
    <w:rsid w:val="00DA1C1E"/>
    <w:rsid w:val="00DA7026"/>
    <w:rsid w:val="00DC0AC3"/>
    <w:rsid w:val="00DC5F76"/>
    <w:rsid w:val="00DD51A3"/>
    <w:rsid w:val="00DD6BA3"/>
    <w:rsid w:val="00DE4166"/>
    <w:rsid w:val="00DE6D40"/>
    <w:rsid w:val="00E318EE"/>
    <w:rsid w:val="00E32CED"/>
    <w:rsid w:val="00E33233"/>
    <w:rsid w:val="00E33D69"/>
    <w:rsid w:val="00E46FBC"/>
    <w:rsid w:val="00E476AA"/>
    <w:rsid w:val="00E72F21"/>
    <w:rsid w:val="00E75545"/>
    <w:rsid w:val="00EA1BAC"/>
    <w:rsid w:val="00ED13E8"/>
    <w:rsid w:val="00EE7A3B"/>
    <w:rsid w:val="00F00404"/>
    <w:rsid w:val="00F15F0A"/>
    <w:rsid w:val="00F2093B"/>
    <w:rsid w:val="00F46E61"/>
    <w:rsid w:val="00F815E7"/>
    <w:rsid w:val="00FB3D38"/>
    <w:rsid w:val="00FB65B7"/>
    <w:rsid w:val="00FC7B5B"/>
    <w:rsid w:val="00FD3B37"/>
    <w:rsid w:val="00FD7371"/>
    <w:rsid w:val="00FD79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99D44"/>
  <w15:chartTrackingRefBased/>
  <w15:docId w15:val="{A09ED0FD-127B-4E5A-87B2-B4F99672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9F"/>
    <w:pPr>
      <w:jc w:val="both"/>
    </w:pPr>
    <w:rPr>
      <w:sz w:val="24"/>
    </w:rPr>
  </w:style>
  <w:style w:type="paragraph" w:styleId="Heading1">
    <w:name w:val="heading 1"/>
    <w:basedOn w:val="Normal"/>
    <w:next w:val="Normal"/>
    <w:link w:val="Heading1Char"/>
    <w:uiPriority w:val="9"/>
    <w:qFormat/>
    <w:rsid w:val="00465A9F"/>
    <w:pPr>
      <w:keepNext/>
      <w:keepLines/>
      <w:numPr>
        <w:numId w:val="3"/>
      </w:numPr>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Heading1"/>
    <w:next w:val="Normal"/>
    <w:link w:val="Heading2Char"/>
    <w:uiPriority w:val="9"/>
    <w:unhideWhenUsed/>
    <w:qFormat/>
    <w:rsid w:val="00465A9F"/>
    <w:pPr>
      <w:numPr>
        <w:numId w:val="4"/>
      </w:numPr>
      <w:spacing w:before="40"/>
      <w:outlineLvl w:val="1"/>
    </w:pPr>
    <w:rPr>
      <w:color w:val="auto"/>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11DBC"/>
    <w:pPr>
      <w:ind w:left="720"/>
      <w:contextualSpacing/>
    </w:pPr>
  </w:style>
  <w:style w:type="paragraph" w:customStyle="1" w:styleId="Default">
    <w:name w:val="Default"/>
    <w:rsid w:val="0050043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65A9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65A9F"/>
    <w:rPr>
      <w:rFonts w:ascii="Times New Roman" w:eastAsiaTheme="majorEastAsia" w:hAnsi="Times New Roman" w:cstheme="majorBidi"/>
      <w:b/>
      <w:szCs w:val="26"/>
    </w:rPr>
  </w:style>
  <w:style w:type="paragraph" w:styleId="Title">
    <w:name w:val="Title"/>
    <w:basedOn w:val="Normal"/>
    <w:next w:val="Normal"/>
    <w:link w:val="TitleChar"/>
    <w:uiPriority w:val="10"/>
    <w:qFormat/>
    <w:rsid w:val="008E73C8"/>
    <w:pPr>
      <w:spacing w:after="0" w:line="240" w:lineRule="auto"/>
      <w:contextualSpacing/>
      <w:jc w:val="left"/>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8E73C8"/>
    <w:rPr>
      <w:rFonts w:ascii="Times New Roman" w:eastAsiaTheme="majorEastAsia" w:hAnsi="Times New Roman" w:cstheme="majorBidi"/>
      <w:b/>
      <w:spacing w:val="-10"/>
      <w:kern w:val="28"/>
      <w:sz w:val="28"/>
      <w:szCs w:val="56"/>
    </w:rPr>
  </w:style>
  <w:style w:type="character" w:styleId="LineNumber">
    <w:name w:val="line number"/>
    <w:basedOn w:val="DefaultParagraphFont"/>
    <w:uiPriority w:val="99"/>
    <w:semiHidden/>
    <w:unhideWhenUsed/>
    <w:rsid w:val="00E46FBC"/>
  </w:style>
  <w:style w:type="paragraph" w:customStyle="1" w:styleId="EndNoteBibliographyTitle">
    <w:name w:val="EndNote Bibliography Title"/>
    <w:basedOn w:val="Normal"/>
    <w:link w:val="EndNoteBibliographyTitleChar"/>
    <w:rsid w:val="00D53118"/>
    <w:pPr>
      <w:spacing w:after="0"/>
      <w:jc w:val="center"/>
    </w:pPr>
    <w:rPr>
      <w:rFonts w:ascii="Calibri" w:hAnsi="Calibri" w:cs="Calibri"/>
      <w:noProof/>
      <w:sz w:val="22"/>
      <w:lang w:val="en-US"/>
    </w:rPr>
  </w:style>
  <w:style w:type="character" w:customStyle="1" w:styleId="ListParagraphChar">
    <w:name w:val="List Paragraph Char"/>
    <w:basedOn w:val="DefaultParagraphFont"/>
    <w:link w:val="ListParagraph"/>
    <w:uiPriority w:val="34"/>
    <w:rsid w:val="00D53118"/>
  </w:style>
  <w:style w:type="character" w:customStyle="1" w:styleId="EndNoteBibliographyTitleChar">
    <w:name w:val="EndNote Bibliography Title Char"/>
    <w:basedOn w:val="ListParagraphChar"/>
    <w:link w:val="EndNoteBibliographyTitle"/>
    <w:rsid w:val="00D53118"/>
    <w:rPr>
      <w:rFonts w:ascii="Calibri" w:hAnsi="Calibri" w:cs="Calibri"/>
      <w:noProof/>
      <w:lang w:val="en-US"/>
    </w:rPr>
  </w:style>
  <w:style w:type="paragraph" w:customStyle="1" w:styleId="EndNoteBibliography">
    <w:name w:val="EndNote Bibliography"/>
    <w:basedOn w:val="Normal"/>
    <w:link w:val="EndNoteBibliographyChar"/>
    <w:rsid w:val="00D53118"/>
    <w:pPr>
      <w:spacing w:line="240" w:lineRule="auto"/>
    </w:pPr>
    <w:rPr>
      <w:rFonts w:ascii="Calibri" w:hAnsi="Calibri" w:cs="Calibri"/>
      <w:noProof/>
      <w:sz w:val="22"/>
      <w:lang w:val="en-US"/>
    </w:rPr>
  </w:style>
  <w:style w:type="character" w:customStyle="1" w:styleId="EndNoteBibliographyChar">
    <w:name w:val="EndNote Bibliography Char"/>
    <w:basedOn w:val="ListParagraphChar"/>
    <w:link w:val="EndNoteBibliography"/>
    <w:rsid w:val="00D53118"/>
    <w:rPr>
      <w:rFonts w:ascii="Calibri" w:hAnsi="Calibri" w:cs="Calibri"/>
      <w:noProof/>
      <w:lang w:val="en-US"/>
    </w:rPr>
  </w:style>
  <w:style w:type="character" w:styleId="Hyperlink">
    <w:name w:val="Hyperlink"/>
    <w:basedOn w:val="DefaultParagraphFont"/>
    <w:uiPriority w:val="99"/>
    <w:unhideWhenUsed/>
    <w:rsid w:val="000E4A46"/>
    <w:rPr>
      <w:color w:val="0563C1" w:themeColor="hyperlink"/>
      <w:u w:val="single"/>
    </w:rPr>
  </w:style>
  <w:style w:type="character" w:styleId="UnresolvedMention">
    <w:name w:val="Unresolved Mention"/>
    <w:basedOn w:val="DefaultParagraphFont"/>
    <w:uiPriority w:val="99"/>
    <w:semiHidden/>
    <w:unhideWhenUsed/>
    <w:rsid w:val="000E4A46"/>
    <w:rPr>
      <w:color w:val="605E5C"/>
      <w:shd w:val="clear" w:color="auto" w:fill="E1DFDD"/>
    </w:rPr>
  </w:style>
  <w:style w:type="paragraph" w:styleId="Caption">
    <w:name w:val="caption"/>
    <w:basedOn w:val="Normal"/>
    <w:next w:val="Normal"/>
    <w:uiPriority w:val="35"/>
    <w:unhideWhenUsed/>
    <w:qFormat/>
    <w:rsid w:val="00AB4AD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845D6"/>
    <w:rPr>
      <w:color w:val="808080"/>
    </w:rPr>
  </w:style>
  <w:style w:type="table" w:styleId="TableGrid">
    <w:name w:val="Table Grid"/>
    <w:basedOn w:val="TableNormal"/>
    <w:uiPriority w:val="39"/>
    <w:rsid w:val="00C3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1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5E7"/>
    <w:rPr>
      <w:sz w:val="24"/>
    </w:rPr>
  </w:style>
  <w:style w:type="paragraph" w:styleId="Footer">
    <w:name w:val="footer"/>
    <w:basedOn w:val="Normal"/>
    <w:link w:val="FooterChar"/>
    <w:uiPriority w:val="99"/>
    <w:unhideWhenUsed/>
    <w:rsid w:val="00F81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5E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6301">
      <w:bodyDiv w:val="1"/>
      <w:marLeft w:val="0"/>
      <w:marRight w:val="0"/>
      <w:marTop w:val="0"/>
      <w:marBottom w:val="0"/>
      <w:divBdr>
        <w:top w:val="none" w:sz="0" w:space="0" w:color="auto"/>
        <w:left w:val="none" w:sz="0" w:space="0" w:color="auto"/>
        <w:bottom w:val="none" w:sz="0" w:space="0" w:color="auto"/>
        <w:right w:val="none" w:sz="0" w:space="0" w:color="auto"/>
      </w:divBdr>
    </w:div>
    <w:div w:id="213860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C31EA-63D7-4CE6-B3E4-BA08C7C54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4744</TotalTime>
  <Pages>13</Pages>
  <Words>6348</Words>
  <Characters>36184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42448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 Thien Nguyen</dc:creator>
  <cp:keywords/>
  <dc:description/>
  <cp:lastModifiedBy>Truong Huy Thien Nguyen</cp:lastModifiedBy>
  <cp:revision>15</cp:revision>
  <dcterms:created xsi:type="dcterms:W3CDTF">2022-01-23T04:33:00Z</dcterms:created>
  <dcterms:modified xsi:type="dcterms:W3CDTF">2022-02-20T17:10:00Z</dcterms:modified>
</cp:coreProperties>
</file>