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F17340" w:rsidP="00F17340">
      <w:pPr>
        <w:jc w:val="center"/>
        <w:rPr>
          <w:b/>
          <w:u w:val="single"/>
        </w:rPr>
      </w:pPr>
      <w:r w:rsidRPr="00F17340">
        <w:rPr>
          <w:b/>
          <w:u w:val="single"/>
        </w:rPr>
        <w:t>NOTE LEARNING PYTHON NECESSARY</w:t>
      </w:r>
    </w:p>
    <w:p w:rsidR="00C67601" w:rsidRDefault="00C67601" w:rsidP="00C67601">
      <w:pPr>
        <w:pStyle w:val="Heading1"/>
      </w:pPr>
      <w:r>
        <w:t>Python fundamental</w:t>
      </w:r>
    </w:p>
    <w:p w:rsidR="00F17340" w:rsidRDefault="00F17340" w:rsidP="00C67601">
      <w:pPr>
        <w:pStyle w:val="Heading2"/>
        <w:rPr>
          <w:b/>
        </w:rPr>
      </w:pPr>
      <w:r>
        <w:t>String format function</w:t>
      </w:r>
    </w:p>
    <w:p w:rsidR="00F17340" w:rsidRDefault="00F17340" w:rsidP="00F17340">
      <w:r>
        <w:rPr>
          <w:noProof/>
        </w:rPr>
        <w:drawing>
          <wp:inline distT="0" distB="0" distL="0" distR="0" wp14:anchorId="6B37C91D" wp14:editId="562B5F63">
            <wp:extent cx="5943600" cy="2929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04" w:rsidRPr="00BF2504" w:rsidRDefault="00BF2504" w:rsidP="00C67601">
      <w:pPr>
        <w:pStyle w:val="Heading2"/>
        <w:rPr>
          <w:b/>
        </w:rPr>
      </w:pPr>
      <w:proofErr w:type="spellStart"/>
      <w:r>
        <w:t>Unders</w:t>
      </w:r>
      <w:bookmarkStart w:id="0" w:name="_GoBack"/>
      <w:bookmarkEnd w:id="0"/>
      <w:r>
        <w:t>code</w:t>
      </w:r>
      <w:proofErr w:type="spellEnd"/>
      <w:r>
        <w:t>(-) mean in python</w:t>
      </w:r>
    </w:p>
    <w:p w:rsidR="00BF2504" w:rsidRDefault="00BF2504" w:rsidP="00BF2504">
      <w:r>
        <w:t>_ has 3 main conventional uses in Python:</w:t>
      </w:r>
    </w:p>
    <w:p w:rsidR="00BF2504" w:rsidRDefault="00BF2504" w:rsidP="00BF2504"/>
    <w:p w:rsidR="00BF2504" w:rsidRDefault="00BF2504" w:rsidP="00BF2504">
      <w:r>
        <w:t xml:space="preserve">-To hold the result of the last executed expression(/statement) in an interactive interpreter session. This precedent was set by the standard </w:t>
      </w:r>
      <w:proofErr w:type="spellStart"/>
      <w:r>
        <w:t>CPython</w:t>
      </w:r>
      <w:proofErr w:type="spellEnd"/>
      <w:r>
        <w:t xml:space="preserve"> interpreter, and other interpreters have followed suit</w:t>
      </w:r>
    </w:p>
    <w:p w:rsidR="00BF2504" w:rsidRDefault="00BF2504" w:rsidP="00BF2504">
      <w:r>
        <w:t xml:space="preserve">-For translation lookup in i18n (see the </w:t>
      </w:r>
      <w:proofErr w:type="spellStart"/>
      <w:r>
        <w:t>gettext</w:t>
      </w:r>
      <w:proofErr w:type="spellEnd"/>
      <w:r>
        <w:t xml:space="preserve"> documentation for example), as in code like: raise </w:t>
      </w:r>
      <w:proofErr w:type="spellStart"/>
      <w:proofErr w:type="gramStart"/>
      <w:r>
        <w:t>forms.ValidationError</w:t>
      </w:r>
      <w:proofErr w:type="spellEnd"/>
      <w:proofErr w:type="gramEnd"/>
      <w:r>
        <w:t>(_("Please enter a correct username"))</w:t>
      </w:r>
    </w:p>
    <w:p w:rsidR="00BF2504" w:rsidRDefault="00BF2504" w:rsidP="00BF2504">
      <w:r>
        <w:t xml:space="preserve">-As a general purpose "throwaway" variable name to indicate that part of a function result is being deliberately ignored, as in code like: label, </w:t>
      </w:r>
      <w:proofErr w:type="spellStart"/>
      <w:r>
        <w:t>has_label</w:t>
      </w:r>
      <w:proofErr w:type="spellEnd"/>
      <w:r>
        <w:t xml:space="preserve">, _ = </w:t>
      </w:r>
      <w:proofErr w:type="spellStart"/>
      <w:proofErr w:type="gramStart"/>
      <w:r>
        <w:t>text.partition</w:t>
      </w:r>
      <w:proofErr w:type="spellEnd"/>
      <w:proofErr w:type="gramEnd"/>
      <w:r>
        <w:t>(':')</w:t>
      </w:r>
    </w:p>
    <w:p w:rsidR="00BF2504" w:rsidRDefault="00BF2504" w:rsidP="00BF2504">
      <w:r>
        <w:t>The latter two purposes can conflict, so it is necessary to avoid using _ as a throwaway variable in any code block that also uses it for i18n translation (many folks prefer a double-underscore, __, as their throwaway variable for exactly this reason).</w:t>
      </w:r>
    </w:p>
    <w:p w:rsidR="00BF2504" w:rsidRDefault="00BF2504">
      <w:r>
        <w:br w:type="page"/>
      </w:r>
    </w:p>
    <w:p w:rsidR="00BF2504" w:rsidRPr="00BF2504" w:rsidRDefault="00BF2504" w:rsidP="00BF2504"/>
    <w:sectPr w:rsidR="00BF2504" w:rsidRPr="00B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85pt;height:11.85pt" o:bullet="t">
        <v:imagedata r:id="rId1" o:title="mso4E89"/>
      </v:shape>
    </w:pict>
  </w:numPicBullet>
  <w:abstractNum w:abstractNumId="0" w15:restartNumberingAfterBreak="0">
    <w:nsid w:val="148A1B61"/>
    <w:multiLevelType w:val="hybridMultilevel"/>
    <w:tmpl w:val="CE182F38"/>
    <w:lvl w:ilvl="0" w:tplc="85F82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438"/>
    <w:multiLevelType w:val="hybridMultilevel"/>
    <w:tmpl w:val="5CEA1776"/>
    <w:lvl w:ilvl="0" w:tplc="61DA7724">
      <w:start w:val="1"/>
      <w:numFmt w:val="bullet"/>
      <w:pStyle w:val="Heading1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CD7"/>
    <w:multiLevelType w:val="multilevel"/>
    <w:tmpl w:val="203CFAB6"/>
    <w:lvl w:ilvl="0">
      <w:start w:val="1"/>
      <w:numFmt w:val="bullet"/>
      <w:pStyle w:val="Heading2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40"/>
    <w:rsid w:val="000C6116"/>
    <w:rsid w:val="00635347"/>
    <w:rsid w:val="00BF2504"/>
    <w:rsid w:val="00C67601"/>
    <w:rsid w:val="00E41257"/>
    <w:rsid w:val="00E60435"/>
    <w:rsid w:val="00F17340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90D7"/>
  <w15:chartTrackingRefBased/>
  <w15:docId w15:val="{F8D6A57E-8FBC-4226-9638-A1A259DC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E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7"/>
    <w:pPr>
      <w:keepNext/>
      <w:keepLines/>
      <w:numPr>
        <w:numId w:val="5"/>
      </w:numPr>
      <w:spacing w:before="40" w:after="0"/>
      <w:ind w:left="93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47"/>
    <w:rPr>
      <w:rFonts w:eastAsiaTheme="majorEastAsia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</cp:revision>
  <dcterms:created xsi:type="dcterms:W3CDTF">2019-01-07T03:25:00Z</dcterms:created>
  <dcterms:modified xsi:type="dcterms:W3CDTF">2019-01-07T08:17:00Z</dcterms:modified>
</cp:coreProperties>
</file>