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858F" w14:textId="73EC21A2" w:rsidR="005138D6" w:rsidRDefault="005138D6" w:rsidP="005138D6">
      <w:pPr>
        <w:jc w:val="center"/>
        <w:textAlignment w:val="baseline"/>
        <w:rPr>
          <w:rFonts w:ascii="Roboto Slab" w:eastAsia="Times New Roman" w:hAnsi="Roboto Slab" w:cs="Times New Roman"/>
          <w:color w:val="000000"/>
          <w:sz w:val="36"/>
          <w:szCs w:val="36"/>
        </w:rPr>
      </w:pPr>
      <w:r w:rsidRPr="005138D6">
        <w:rPr>
          <w:rFonts w:ascii="Roboto Slab" w:eastAsia="Times New Roman" w:hAnsi="Roboto Slab" w:cs="Times New Roman"/>
          <w:color w:val="000000"/>
          <w:sz w:val="36"/>
          <w:szCs w:val="36"/>
        </w:rPr>
        <w:t>Servlet</w:t>
      </w:r>
    </w:p>
    <w:p w14:paraId="44D338F7" w14:textId="77777777" w:rsidR="005138D6" w:rsidRPr="005138D6" w:rsidRDefault="005138D6" w:rsidP="005138D6">
      <w:pPr>
        <w:jc w:val="center"/>
        <w:textAlignment w:val="baseline"/>
        <w:rPr>
          <w:rFonts w:ascii="Roboto Slab" w:eastAsia="Times New Roman" w:hAnsi="Roboto Slab" w:cs="Times New Roman"/>
          <w:color w:val="000000"/>
          <w:sz w:val="36"/>
          <w:szCs w:val="36"/>
        </w:rPr>
      </w:pPr>
    </w:p>
    <w:p w14:paraId="234912B2" w14:textId="58460D76" w:rsidR="0001062B" w:rsidRPr="0001062B" w:rsidRDefault="005138D6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Servlet:</w:t>
      </w:r>
      <w:r w:rsidR="00E26297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E26297">
        <w:t>java classes that can handle HTTP Requests and Responses from web clients.</w:t>
      </w:r>
    </w:p>
    <w:p w14:paraId="7D372A18" w14:textId="77777777" w:rsidR="00E26297" w:rsidRDefault="00E26297" w:rsidP="00E26297">
      <w:pPr>
        <w:ind w:left="36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7272929" w14:textId="532A0860" w:rsidR="0001062B" w:rsidRPr="0001062B" w:rsidRDefault="00E26297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Web server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s a program that uses HTTP to serve the files </w:t>
      </w:r>
      <w:r w:rsidR="00315A73">
        <w:rPr>
          <w:rFonts w:ascii="Roboto Slab" w:eastAsia="Times New Roman" w:hAnsi="Roboto Slab" w:cs="Times New Roman"/>
          <w:color w:val="000000"/>
          <w:sz w:val="22"/>
          <w:szCs w:val="22"/>
        </w:rPr>
        <w:t>from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Web pages to users, in response to their requests</w:t>
      </w:r>
      <w:r w:rsidR="00315A73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60AEB123" w14:textId="77777777" w:rsidR="00E26297" w:rsidRDefault="00E26297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D635C07" w14:textId="2EC51486" w:rsidR="0001062B" w:rsidRPr="0001062B" w:rsidRDefault="00E26297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Application servers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s a software framework that provides facilities to create web applications and a server environment to run them. </w:t>
      </w:r>
    </w:p>
    <w:p w14:paraId="01D91C9C" w14:textId="77777777" w:rsidR="00E26297" w:rsidRDefault="00E26297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DF3F108" w14:textId="4FAE6D51" w:rsidR="0001062B" w:rsidRPr="0001062B" w:rsidRDefault="00E26297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7D31F5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</w:t>
      </w:r>
      <w:r w:rsidR="0001062B" w:rsidRPr="00E26297">
        <w:rPr>
          <w:rFonts w:ascii="Roboto Slab" w:eastAsia="Times New Roman" w:hAnsi="Roboto Slab" w:cs="Times New Roman"/>
          <w:color w:val="000000"/>
          <w:sz w:val="22"/>
          <w:szCs w:val="22"/>
        </w:rPr>
        <w:t>Client-server interaction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is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a distributed application structure that partitions workloads between t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he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servers, and clients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1BDCE15F" w14:textId="77777777" w:rsidR="00E26297" w:rsidRDefault="00E26297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272CDC0" w14:textId="34938EDF" w:rsidR="0001062B" w:rsidRPr="0001062B" w:rsidRDefault="0001062B" w:rsidP="00E2629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Web container -- Tomcat:</w:t>
      </w:r>
    </w:p>
    <w:p w14:paraId="594BEC61" w14:textId="77777777" w:rsidR="0001062B" w:rsidRPr="0001062B" w:rsidRDefault="0001062B" w:rsidP="0001062B">
      <w:pPr>
        <w:numPr>
          <w:ilvl w:val="1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Tomcat is “Thread-per-request”</w:t>
      </w:r>
    </w:p>
    <w:p w14:paraId="50B836D4" w14:textId="77777777" w:rsidR="0001062B" w:rsidRPr="0001062B" w:rsidRDefault="0001062B" w:rsidP="0001062B">
      <w:pPr>
        <w:numPr>
          <w:ilvl w:val="1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Checks whether any thread is available to cater to an incoming request</w:t>
      </w:r>
    </w:p>
    <w:p w14:paraId="461C4AF1" w14:textId="461D585C" w:rsidR="0001062B" w:rsidRPr="0001062B" w:rsidRDefault="0001062B" w:rsidP="0001062B">
      <w:pPr>
        <w:numPr>
          <w:ilvl w:val="1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Server can process</w:t>
      </w:r>
      <w:r w:rsidR="00FD2465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many concurrent requests</w:t>
      </w:r>
      <w:r w:rsidR="00FD2465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4673D6EB" w14:textId="2F644360" w:rsidR="0001062B" w:rsidRPr="0001062B" w:rsidRDefault="0001062B" w:rsidP="0001062B">
      <w:pPr>
        <w:numPr>
          <w:ilvl w:val="1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Tomcat’s thread pool is represented by the executor</w:t>
      </w:r>
      <w:r w:rsidR="009B618D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65F775BA" w14:textId="77777777" w:rsidR="00070DED" w:rsidRDefault="00070DED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CD16A00" w14:textId="7969ABF9" w:rsidR="0001062B" w:rsidRPr="0001062B" w:rsidRDefault="0001062B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Servlet hierarchy </w:t>
      </w:r>
    </w:p>
    <w:p w14:paraId="28DC43DD" w14:textId="77777777" w:rsidR="0001062B" w:rsidRPr="0001062B" w:rsidRDefault="0001062B" w:rsidP="0001062B">
      <w:pPr>
        <w:numPr>
          <w:ilvl w:val="1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Servlet Interface ---&gt; Generic Servlet ---&gt; </w:t>
      </w:r>
      <w:proofErr w:type="spellStart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HttpServlet</w:t>
      </w:r>
      <w:proofErr w:type="spellEnd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---&gt; </w:t>
      </w:r>
      <w:proofErr w:type="spellStart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MyServlet</w:t>
      </w:r>
      <w:proofErr w:type="spellEnd"/>
    </w:p>
    <w:p w14:paraId="7B0B06AB" w14:textId="4100AA63" w:rsidR="0001062B" w:rsidRPr="00FD2465" w:rsidRDefault="0001062B" w:rsidP="00FD2465">
      <w:pPr>
        <w:numPr>
          <w:ilvl w:val="1"/>
          <w:numId w:val="15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The servlet interface is the root of the hierarchy.</w:t>
      </w:r>
    </w:p>
    <w:p w14:paraId="27C79B90" w14:textId="77777777" w:rsidR="00070DED" w:rsidRDefault="00070DED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10BBDE9" w14:textId="7941BF63" w:rsidR="0001062B" w:rsidRDefault="0001062B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Servlet lifecycle</w:t>
      </w:r>
      <w:r w:rsidR="009B618D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proofErr w:type="spellStart"/>
      <w:proofErr w:type="gramStart"/>
      <w:r w:rsidR="009B618D">
        <w:rPr>
          <w:rFonts w:ascii="Roboto Slab" w:eastAsia="Times New Roman" w:hAnsi="Roboto Slab" w:cs="Times New Roman"/>
          <w:color w:val="000000"/>
          <w:sz w:val="22"/>
          <w:szCs w:val="22"/>
        </w:rPr>
        <w:t>init</w:t>
      </w:r>
      <w:proofErr w:type="spellEnd"/>
      <w:r w:rsidR="009B618D">
        <w:rPr>
          <w:rFonts w:ascii="Roboto Slab" w:eastAsia="Times New Roman" w:hAnsi="Roboto Slab" w:cs="Times New Roman"/>
          <w:color w:val="000000"/>
          <w:sz w:val="22"/>
          <w:szCs w:val="22"/>
        </w:rPr>
        <w:t>(</w:t>
      </w:r>
      <w:proofErr w:type="gramEnd"/>
      <w:r w:rsidR="009B618D">
        <w:rPr>
          <w:rFonts w:ascii="Roboto Slab" w:eastAsia="Times New Roman" w:hAnsi="Roboto Slab" w:cs="Times New Roman"/>
          <w:color w:val="000000"/>
          <w:sz w:val="22"/>
          <w:szCs w:val="22"/>
        </w:rPr>
        <w:t>), service(), destroy().</w:t>
      </w:r>
    </w:p>
    <w:p w14:paraId="567ECDD1" w14:textId="77777777" w:rsidR="00613838" w:rsidRPr="0001062B" w:rsidRDefault="00613838" w:rsidP="0061383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Inti called by the servlet container to indicate to a servlet that the servlet is being placed into service</w:t>
      </w:r>
    </w:p>
    <w:p w14:paraId="59AAAFC7" w14:textId="77777777" w:rsidR="00613838" w:rsidRPr="00340216" w:rsidRDefault="00613838" w:rsidP="0061383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Destroy is called by the servlet container to indicate to a servlet is being taken out of service. </w:t>
      </w:r>
    </w:p>
    <w:p w14:paraId="6A583F3C" w14:textId="77777777" w:rsidR="00613838" w:rsidRDefault="00613838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2E97EB6" w14:textId="77777777" w:rsidR="00070DED" w:rsidRDefault="00070DED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613F1B0" w14:textId="616C4D97" w:rsidR="009B618D" w:rsidRPr="0001062B" w:rsidRDefault="009B618D" w:rsidP="00070DE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How is a request processed with </w:t>
      </w:r>
      <w:proofErr w:type="gramStart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servlets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:</w:t>
      </w:r>
      <w:proofErr w:type="gramEnd"/>
    </w:p>
    <w:p w14:paraId="7DDDA3ED" w14:textId="77777777" w:rsidR="00AF6A46" w:rsidRDefault="00AF6A46" w:rsidP="00AF6A46">
      <w:pPr>
        <w:pStyle w:val="ListParagraph"/>
        <w:numPr>
          <w:ilvl w:val="0"/>
          <w:numId w:val="15"/>
        </w:numPr>
      </w:pPr>
      <w:r>
        <w:t>Client sends http request</w:t>
      </w:r>
    </w:p>
    <w:p w14:paraId="407E4CCA" w14:textId="3A764773" w:rsidR="00AF6A46" w:rsidRDefault="00AF6A46" w:rsidP="002F3F57">
      <w:pPr>
        <w:pStyle w:val="ListParagraph"/>
        <w:numPr>
          <w:ilvl w:val="0"/>
          <w:numId w:val="15"/>
        </w:numPr>
      </w:pPr>
      <w:r>
        <w:t>Server receives request.</w:t>
      </w:r>
    </w:p>
    <w:p w14:paraId="4854B6F3" w14:textId="77777777" w:rsidR="00AF6A46" w:rsidRDefault="00AF6A46" w:rsidP="00AF6A46">
      <w:pPr>
        <w:pStyle w:val="ListParagraph"/>
        <w:numPr>
          <w:ilvl w:val="0"/>
          <w:numId w:val="15"/>
        </w:numPr>
      </w:pPr>
      <w:r>
        <w:t>Servlet container consults web.xml – Deployment descriptor – to map the request to appropriate servlet.</w:t>
      </w:r>
    </w:p>
    <w:p w14:paraId="74FB72BF" w14:textId="09535C2B" w:rsidR="00AF6A46" w:rsidRDefault="00AF6A46" w:rsidP="00AF6A46">
      <w:pPr>
        <w:pStyle w:val="ListParagraph"/>
        <w:numPr>
          <w:ilvl w:val="0"/>
          <w:numId w:val="15"/>
        </w:numPr>
      </w:pPr>
      <w:r>
        <w:t>container instantiates the servlet.</w:t>
      </w:r>
    </w:p>
    <w:p w14:paraId="6D6E0DDC" w14:textId="49E87B42" w:rsidR="00AF6A46" w:rsidRDefault="00AF6A46" w:rsidP="00AF6A46">
      <w:pPr>
        <w:pStyle w:val="ListParagraph"/>
        <w:numPr>
          <w:ilvl w:val="0"/>
          <w:numId w:val="15"/>
        </w:numPr>
      </w:pPr>
      <w:r>
        <w:t xml:space="preserve">Container calls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of the servlet – the first step in the servlet life cycle</w:t>
      </w:r>
      <w:r w:rsidR="00590801">
        <w:t>.</w:t>
      </w:r>
    </w:p>
    <w:p w14:paraId="32169028" w14:textId="3B433CEF" w:rsidR="00AF6A46" w:rsidRDefault="00AF6A46" w:rsidP="00AF6A46">
      <w:pPr>
        <w:pStyle w:val="ListParagraph"/>
        <w:numPr>
          <w:ilvl w:val="0"/>
          <w:numId w:val="15"/>
        </w:numPr>
      </w:pPr>
      <w:r>
        <w:t>Container calls the servlet’s service () method</w:t>
      </w:r>
      <w:r w:rsidR="006F61D8">
        <w:t>.</w:t>
      </w:r>
    </w:p>
    <w:p w14:paraId="28471EFB" w14:textId="176D3630" w:rsidR="00AF6A46" w:rsidRDefault="00AF6A46" w:rsidP="00FD2465">
      <w:pPr>
        <w:pStyle w:val="ListParagraph"/>
        <w:numPr>
          <w:ilvl w:val="0"/>
          <w:numId w:val="15"/>
        </w:numPr>
      </w:pPr>
      <w:r>
        <w:t>HTTP response is returned by servlet to the server then to the client.</w:t>
      </w:r>
    </w:p>
    <w:p w14:paraId="4B7C41E6" w14:textId="77777777" w:rsidR="00AF6A46" w:rsidRDefault="00AF6A46" w:rsidP="00AF6A46">
      <w:pPr>
        <w:pStyle w:val="ListParagraph"/>
        <w:numPr>
          <w:ilvl w:val="0"/>
          <w:numId w:val="15"/>
        </w:numPr>
      </w:pPr>
      <w:r>
        <w:t xml:space="preserve">Container calls the </w:t>
      </w:r>
      <w:proofErr w:type="gramStart"/>
      <w:r>
        <w:t>servlet’s</w:t>
      </w:r>
      <w:proofErr w:type="gramEnd"/>
      <w:r>
        <w:t xml:space="preserve"> destroy () method, releasing the instance to save memory.  After the active period for the servlet has elapsed, container shut down.</w:t>
      </w:r>
    </w:p>
    <w:p w14:paraId="1BD50174" w14:textId="77777777" w:rsidR="002F3F57" w:rsidRDefault="002F3F57" w:rsidP="00AF6A46"/>
    <w:p w14:paraId="78F8EFAA" w14:textId="0BD14898" w:rsidR="00AF6A46" w:rsidRDefault="00590801" w:rsidP="00590801">
      <w:pPr>
        <w:ind w:left="360"/>
      </w:pPr>
      <w:r>
        <w:t xml:space="preserve">    </w:t>
      </w:r>
      <w:r w:rsidR="00AF6A46">
        <w:t xml:space="preserve">Web.xml, deployment descriptor is the file with which we configure our web apps.  We indicate which </w:t>
      </w:r>
      <w:proofErr w:type="spellStart"/>
      <w:r w:rsidR="00AF6A46">
        <w:t>url</w:t>
      </w:r>
      <w:proofErr w:type="spellEnd"/>
      <w:r w:rsidR="00AF6A46">
        <w:t>-patterns will map requests to respective servlets.</w:t>
      </w:r>
    </w:p>
    <w:p w14:paraId="48307D4D" w14:textId="77777777" w:rsidR="002F3F57" w:rsidRDefault="002F3F57" w:rsidP="002F3F5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0421E9E" w14:textId="1A032C15" w:rsidR="0001062B" w:rsidRPr="0001062B" w:rsidRDefault="00FD2465" w:rsidP="002F3F5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Important tags:</w:t>
      </w:r>
      <w:r w:rsidR="002F3F57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&lt;servlet&gt; and &lt;servlet mapping&gt;</w:t>
      </w:r>
    </w:p>
    <w:p w14:paraId="639D8BCE" w14:textId="2C9F7382" w:rsidR="0001062B" w:rsidRPr="0001062B" w:rsidRDefault="0001062B" w:rsidP="00C8344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7D11E29" w14:textId="4D50C249" w:rsidR="0001062B" w:rsidRPr="0001062B" w:rsidRDefault="002F3F57" w:rsidP="002F3F5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lastRenderedPageBreak/>
        <w:t xml:space="preserve">    </w:t>
      </w:r>
      <w:r w:rsidR="00340216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ServletConfig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: is an interface and is used to initialize a single servlet in a web app by the servlet container</w:t>
      </w:r>
      <w:r w:rsidR="00C83443" w:rsidRPr="00C83443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54BA6217" w14:textId="0F1EBE47" w:rsidR="0001062B" w:rsidRDefault="002F3F57" w:rsidP="002F3F5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ServletContext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: allows objects to be shared to any servlet in the app.</w:t>
      </w:r>
    </w:p>
    <w:p w14:paraId="29766404" w14:textId="77777777" w:rsidR="002F3F57" w:rsidRPr="0001062B" w:rsidRDefault="002F3F57" w:rsidP="002F3F5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C269CCD" w14:textId="2DAF4171" w:rsidR="0001062B" w:rsidRPr="0001062B" w:rsidRDefault="002F3F57" w:rsidP="002F3F5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PrintWriter</w:t>
      </w:r>
      <w:proofErr w:type="spellEnd"/>
      <w:r w:rsidR="00C83443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84614">
        <w:rPr>
          <w:rFonts w:ascii="Roboto Slab" w:eastAsia="Times New Roman" w:hAnsi="Roboto Slab" w:cs="Times New Roman"/>
          <w:color w:val="000000"/>
          <w:sz w:val="22"/>
          <w:szCs w:val="22"/>
        </w:rPr>
        <w:t>a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llows you to write responses</w:t>
      </w:r>
    </w:p>
    <w:p w14:paraId="1222C631" w14:textId="77777777" w:rsidR="00084614" w:rsidRDefault="00084614" w:rsidP="0008461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618C9BF" w14:textId="0D223C35" w:rsidR="0001062B" w:rsidRPr="0001062B" w:rsidRDefault="00084614" w:rsidP="0008461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Load on startup is defined within the .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js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file. The method that is called within </w:t>
      </w:r>
      <w:proofErr w:type="spellStart"/>
      <w:proofErr w:type="gram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window.onload</w:t>
      </w:r>
      <w:proofErr w:type="spellEnd"/>
      <w:proofErr w:type="gram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is the first HTML that the app will show when the server is initialized.</w:t>
      </w:r>
    </w:p>
    <w:p w14:paraId="48E12354" w14:textId="0F8568C8" w:rsidR="0001062B" w:rsidRDefault="0001062B" w:rsidP="0061383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3336DA4" w14:textId="320400C8" w:rsidR="00613838" w:rsidRPr="0001062B" w:rsidRDefault="00613838" w:rsidP="00C8344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Class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MyServlet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extends 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HttpServlet</w:t>
      </w:r>
      <w:proofErr w:type="spellEnd"/>
    </w:p>
    <w:p w14:paraId="001519F2" w14:textId="2DB4627B" w:rsidR="0001062B" w:rsidRPr="0001062B" w:rsidRDefault="0001062B" w:rsidP="001B3985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D2797E6" w14:textId="2F9809BB" w:rsidR="0001062B" w:rsidRPr="0001062B" w:rsidRDefault="00084614" w:rsidP="0008461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doGet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: used to make an HTTP GET request</w:t>
      </w:r>
    </w:p>
    <w:p w14:paraId="1B40B81A" w14:textId="68C77C23" w:rsidR="0001062B" w:rsidRPr="0001062B" w:rsidRDefault="00CB087E" w:rsidP="00CB087E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doPost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: used to make an HTTP POST request</w:t>
      </w:r>
      <w:r w:rsidR="001B3985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5DB4B0CA" w14:textId="72BDBE71" w:rsidR="0001062B" w:rsidRPr="0001062B" w:rsidRDefault="00CB087E" w:rsidP="00CB087E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doPut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: for HTTP PUT request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, a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llows a client to place a file on the server</w:t>
      </w:r>
    </w:p>
    <w:p w14:paraId="46D40AA3" w14:textId="2AE79244" w:rsidR="00613838" w:rsidRPr="0001062B" w:rsidRDefault="00CB087E" w:rsidP="0061383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doDelete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: for HTTP Delete Requests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>, a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llows a client to remove a document from the server</w:t>
      </w:r>
    </w:p>
    <w:p w14:paraId="1E0A2F5F" w14:textId="042651DE" w:rsidR="0001062B" w:rsidRPr="00340216" w:rsidRDefault="0001062B" w:rsidP="004F578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. </w:t>
      </w:r>
    </w:p>
    <w:p w14:paraId="5E316B13" w14:textId="036B29E0" w:rsidR="0001062B" w:rsidRPr="0001062B" w:rsidRDefault="00613838" w:rsidP="0061383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ObjectMapper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provides functionality for reading and writing JSO</w:t>
      </w:r>
      <w:r w:rsidR="001B3985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N.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ObjectMappers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are thread-safe.</w:t>
      </w:r>
    </w:p>
    <w:p w14:paraId="28E5A453" w14:textId="21FC824E" w:rsidR="0001062B" w:rsidRPr="0001062B" w:rsidRDefault="0001062B" w:rsidP="001B3985">
      <w:pPr>
        <w:ind w:left="36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60D3699" w14:textId="706D9FC9" w:rsidR="0001062B" w:rsidRPr="0001062B" w:rsidRDefault="00084614" w:rsidP="0008461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HttpServletRequest</w:t>
      </w:r>
      <w:proofErr w:type="spellEnd"/>
      <w:r w:rsidR="001B3985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r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eceives data sent by client</w:t>
      </w:r>
      <w:r w:rsidR="001B3985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0C78CA1C" w14:textId="404A1AD5" w:rsidR="0001062B" w:rsidRPr="0001062B" w:rsidRDefault="00084614" w:rsidP="0008461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HttpServletResponse</w:t>
      </w:r>
      <w:proofErr w:type="spellEnd"/>
      <w:r w:rsidR="001B3985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s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ends data back to the client</w:t>
      </w:r>
      <w:r w:rsidR="001B3985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. </w:t>
      </w:r>
    </w:p>
    <w:p w14:paraId="0B05FBE3" w14:textId="77777777" w:rsidR="00613838" w:rsidRDefault="00613838" w:rsidP="0001062B">
      <w:pPr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6FEA9A57" w14:textId="65825E08" w:rsidR="00613838" w:rsidRPr="00613838" w:rsidRDefault="00613838" w:rsidP="0001062B">
      <w:pPr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req.getRequestDispatcher</w:t>
      </w:r>
      <w:proofErr w:type="spellEnd"/>
      <w:proofErr w:type="gramEnd"/>
      <w:r>
        <w:rPr>
          <w:rFonts w:ascii="Roboto Slab" w:eastAsia="Times New Roman" w:hAnsi="Roboto Slab" w:cs="Times New Roman"/>
          <w:color w:val="000000"/>
          <w:sz w:val="22"/>
          <w:szCs w:val="22"/>
        </w:rPr>
        <w:t>(“login.html”).forward(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req,resp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);</w:t>
      </w:r>
    </w:p>
    <w:p w14:paraId="505AD458" w14:textId="555E52AA" w:rsidR="00613838" w:rsidRDefault="00613838" w:rsidP="0001062B">
      <w:pPr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resp.sendRedirect</w:t>
      </w:r>
      <w:proofErr w:type="spellEnd"/>
      <w:proofErr w:type="gramEnd"/>
      <w:r>
        <w:rPr>
          <w:rFonts w:ascii="Roboto Slab" w:eastAsia="Times New Roman" w:hAnsi="Roboto Slab" w:cs="Times New Roman"/>
          <w:color w:val="000000"/>
          <w:sz w:val="22"/>
          <w:szCs w:val="22"/>
        </w:rPr>
        <w:t>(“index.html”);</w:t>
      </w:r>
    </w:p>
    <w:p w14:paraId="1E9623F8" w14:textId="77777777" w:rsidR="00613838" w:rsidRDefault="00613838" w:rsidP="0001062B">
      <w:pPr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0705AC8" w14:textId="7704BF64" w:rsidR="0001062B" w:rsidRPr="00CC4203" w:rsidRDefault="00340216" w:rsidP="00CC4203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RequestDispatcher</w:t>
      </w:r>
      <w:proofErr w:type="spellEnd"/>
      <w:r w:rsidR="00CC4203">
        <w:rPr>
          <w:rFonts w:ascii="-webkit-standard" w:eastAsia="Times New Roman" w:hAnsi="-webkit-standard" w:cs="Times New Roman"/>
          <w:color w:val="000000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dines object that receives requests from the client and sends them to any resource.</w:t>
      </w:r>
    </w:p>
    <w:p w14:paraId="1A1EE47F" w14:textId="33347D3E" w:rsidR="0001062B" w:rsidRPr="00CC4203" w:rsidRDefault="00CC4203" w:rsidP="00CC420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Methods include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="0001062B" w:rsidRPr="00CC4203">
        <w:rPr>
          <w:rFonts w:ascii="Roboto Slab" w:eastAsia="Times New Roman" w:hAnsi="Roboto Slab" w:cs="Times New Roman"/>
          <w:color w:val="000000"/>
          <w:sz w:val="22"/>
          <w:szCs w:val="22"/>
        </w:rPr>
        <w:t>Forward: forwards to another source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gramStart"/>
      <w:r w:rsidR="0001062B" w:rsidRPr="00CC4203">
        <w:rPr>
          <w:rFonts w:ascii="Roboto Slab" w:eastAsia="Times New Roman" w:hAnsi="Roboto Slab" w:cs="Times New Roman"/>
          <w:color w:val="000000"/>
          <w:sz w:val="22"/>
          <w:szCs w:val="22"/>
        </w:rPr>
        <w:t>Include</w:t>
      </w:r>
      <w:proofErr w:type="gramEnd"/>
      <w:r w:rsidR="0001062B" w:rsidRPr="00CC4203">
        <w:rPr>
          <w:rFonts w:ascii="Roboto Slab" w:eastAsia="Times New Roman" w:hAnsi="Roboto Slab" w:cs="Times New Roman"/>
          <w:color w:val="000000"/>
          <w:sz w:val="22"/>
          <w:szCs w:val="22"/>
        </w:rPr>
        <w:t>: includes content in response</w:t>
      </w:r>
    </w:p>
    <w:p w14:paraId="2E30A318" w14:textId="0080D3A3" w:rsidR="0001062B" w:rsidRPr="0001062B" w:rsidRDefault="0001062B" w:rsidP="00CC420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AEDAA16" w14:textId="77777777" w:rsidR="0001062B" w:rsidRPr="0001062B" w:rsidRDefault="0001062B" w:rsidP="00CC420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Forward:</w:t>
      </w:r>
    </w:p>
    <w:p w14:paraId="2AA2C3B8" w14:textId="77777777" w:rsidR="0001062B" w:rsidRPr="00876100" w:rsidRDefault="0001062B" w:rsidP="00876100">
      <w:pPr>
        <w:pStyle w:val="ListParagraph"/>
        <w:numPr>
          <w:ilvl w:val="0"/>
          <w:numId w:val="27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The request will be further processed on the server side.</w:t>
      </w:r>
    </w:p>
    <w:p w14:paraId="797E8F2A" w14:textId="77777777" w:rsidR="00876100" w:rsidRDefault="0001062B" w:rsidP="00876100">
      <w:pPr>
        <w:pStyle w:val="ListParagraph"/>
        <w:numPr>
          <w:ilvl w:val="0"/>
          <w:numId w:val="27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URL in a browser stays the same.</w:t>
      </w:r>
    </w:p>
    <w:p w14:paraId="153C74D1" w14:textId="03D7665C" w:rsidR="0001062B" w:rsidRPr="00876100" w:rsidRDefault="0001062B" w:rsidP="00876100">
      <w:pPr>
        <w:pStyle w:val="ListParagraph"/>
        <w:numPr>
          <w:ilvl w:val="0"/>
          <w:numId w:val="27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proofErr w:type="spellStart"/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Req</w:t>
      </w:r>
      <w:proofErr w:type="spellEnd"/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&amp; </w:t>
      </w:r>
      <w:proofErr w:type="spellStart"/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Resp</w:t>
      </w:r>
      <w:proofErr w:type="spellEnd"/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proofErr w:type="spellStart"/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objs</w:t>
      </w:r>
      <w:proofErr w:type="spellEnd"/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will remain the same objects after forwarding.</w:t>
      </w:r>
    </w:p>
    <w:p w14:paraId="658AA2EA" w14:textId="77777777" w:rsidR="00CC4203" w:rsidRDefault="00CC4203" w:rsidP="00CC420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4B5A2907" w14:textId="6943B52E" w:rsidR="0001062B" w:rsidRPr="0001062B" w:rsidRDefault="0001062B" w:rsidP="00CC4203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Redirect:</w:t>
      </w:r>
    </w:p>
    <w:p w14:paraId="5CE4C6BC" w14:textId="77777777" w:rsidR="0001062B" w:rsidRPr="00876100" w:rsidRDefault="0001062B" w:rsidP="00876100">
      <w:pPr>
        <w:pStyle w:val="ListParagraph"/>
        <w:numPr>
          <w:ilvl w:val="0"/>
          <w:numId w:val="2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Request is redirected to a different resource</w:t>
      </w:r>
    </w:p>
    <w:p w14:paraId="4FA9084A" w14:textId="77777777" w:rsidR="0001062B" w:rsidRPr="00876100" w:rsidRDefault="0001062B" w:rsidP="00876100">
      <w:pPr>
        <w:pStyle w:val="ListParagraph"/>
        <w:numPr>
          <w:ilvl w:val="0"/>
          <w:numId w:val="2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Client will see URL change after redirect</w:t>
      </w:r>
    </w:p>
    <w:p w14:paraId="22AFF19A" w14:textId="77777777" w:rsidR="0001062B" w:rsidRPr="00876100" w:rsidRDefault="0001062B" w:rsidP="00876100">
      <w:pPr>
        <w:pStyle w:val="ListParagraph"/>
        <w:numPr>
          <w:ilvl w:val="0"/>
          <w:numId w:val="2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A new request is created</w:t>
      </w:r>
    </w:p>
    <w:p w14:paraId="52D457F1" w14:textId="77777777" w:rsidR="0001062B" w:rsidRPr="00876100" w:rsidRDefault="0001062B" w:rsidP="00876100">
      <w:pPr>
        <w:pStyle w:val="ListParagraph"/>
        <w:numPr>
          <w:ilvl w:val="0"/>
          <w:numId w:val="28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Used within POST/REDIRECT/GET</w:t>
      </w:r>
    </w:p>
    <w:p w14:paraId="7340E139" w14:textId="77777777" w:rsidR="004F578C" w:rsidRDefault="004F578C" w:rsidP="004F578C">
      <w:pPr>
        <w:pStyle w:val="ListParagraph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73E9ED4" w14:textId="61B32B84" w:rsidR="0001062B" w:rsidRPr="00876100" w:rsidRDefault="004F578C" w:rsidP="004F578C">
      <w:pPr>
        <w:pStyle w:val="ListParagraph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CC16F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In general, a forward should be used if the operation can be safely repeated upon a</w:t>
      </w:r>
      <w:r w:rsidR="0061383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>browser reload of the resulting web page</w:t>
      </w:r>
      <w:r w:rsidR="00926494"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r w:rsidR="0001062B" w:rsidRPr="00876100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otherwise, redirect must be used. Typically, if the operation performs an edit on the datastore, then a redirect is required. </w:t>
      </w:r>
    </w:p>
    <w:p w14:paraId="14552D23" w14:textId="77777777" w:rsidR="00CC16F4" w:rsidRDefault="00CC16F4" w:rsidP="00CC16F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8600287" w14:textId="42E2DD6B" w:rsidR="0001062B" w:rsidRPr="0001062B" w:rsidRDefault="0001062B" w:rsidP="00CC16F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Session management </w:t>
      </w:r>
    </w:p>
    <w:p w14:paraId="164DFB3E" w14:textId="77777777" w:rsidR="0001062B" w:rsidRPr="00CC16F4" w:rsidRDefault="0001062B" w:rsidP="00CC16F4">
      <w:pPr>
        <w:pStyle w:val="ListParagraph"/>
        <w:numPr>
          <w:ilvl w:val="0"/>
          <w:numId w:val="29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Cookies: small piece of information persisted between multiple client request. Have names, values, optional attributes. STORED IN THE BROWSER CACHE. </w:t>
      </w:r>
    </w:p>
    <w:p w14:paraId="48AC394A" w14:textId="26F9089A" w:rsidR="0001062B" w:rsidRPr="00CC16F4" w:rsidRDefault="0001062B" w:rsidP="00CC16F4">
      <w:pPr>
        <w:pStyle w:val="ListParagraph"/>
        <w:numPr>
          <w:ilvl w:val="0"/>
          <w:numId w:val="29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PROS: simplest form of session mgmt. </w:t>
      </w:r>
    </w:p>
    <w:p w14:paraId="121E9577" w14:textId="77777777" w:rsidR="0001062B" w:rsidRPr="00CC16F4" w:rsidRDefault="0001062B" w:rsidP="00CC16F4">
      <w:pPr>
        <w:pStyle w:val="ListParagraph"/>
        <w:numPr>
          <w:ilvl w:val="0"/>
          <w:numId w:val="29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CONS: text-only and cookies can be disabled</w:t>
      </w:r>
    </w:p>
    <w:p w14:paraId="21086572" w14:textId="77777777" w:rsidR="00CC16F4" w:rsidRDefault="00CC16F4" w:rsidP="00CC16F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A58B7F1" w14:textId="2056124A" w:rsidR="0001062B" w:rsidRPr="00CC16F4" w:rsidRDefault="0001062B" w:rsidP="00CC16F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lastRenderedPageBreak/>
        <w:t xml:space="preserve">URL rewriting: </w:t>
      </w:r>
      <w:proofErr w:type="spellStart"/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appendID</w:t>
      </w:r>
      <w:proofErr w:type="spellEnd"/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to </w:t>
      </w:r>
      <w:proofErr w:type="spellStart"/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url</w:t>
      </w:r>
      <w:proofErr w:type="spellEnd"/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78957DDA" w14:textId="3DA134D8" w:rsidR="0001062B" w:rsidRPr="00CC16F4" w:rsidRDefault="0001062B" w:rsidP="00CC16F4">
      <w:pPr>
        <w:pStyle w:val="ListParagraph"/>
        <w:numPr>
          <w:ilvl w:val="0"/>
          <w:numId w:val="30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PROS: works regardless of cookies being disabled, doesn’t require extra form submission.</w:t>
      </w:r>
    </w:p>
    <w:p w14:paraId="1B7EFCC4" w14:textId="3444844D" w:rsidR="00CC16F4" w:rsidRPr="00E47077" w:rsidRDefault="0001062B" w:rsidP="00E47077">
      <w:pPr>
        <w:pStyle w:val="ListParagraph"/>
        <w:numPr>
          <w:ilvl w:val="0"/>
          <w:numId w:val="30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CONS: text-only and only works with links</w:t>
      </w:r>
    </w:p>
    <w:p w14:paraId="70947B0C" w14:textId="77777777" w:rsidR="00CC16F4" w:rsidRDefault="00CC16F4" w:rsidP="00CC16F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</w:t>
      </w:r>
    </w:p>
    <w:p w14:paraId="374407C0" w14:textId="06A60C82" w:rsidR="0001062B" w:rsidRPr="00CC16F4" w:rsidRDefault="00CC16F4" w:rsidP="00CC16F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01062B" w:rsidRPr="00CC16F4">
        <w:rPr>
          <w:rFonts w:ascii="Roboto Slab" w:eastAsia="Times New Roman" w:hAnsi="Roboto Slab" w:cs="Times New Roman"/>
          <w:color w:val="000000"/>
          <w:sz w:val="22"/>
          <w:szCs w:val="22"/>
        </w:rPr>
        <w:t>The front controller design pattern means that all requests will be handled by a single handler and then dispatched to the appropriate handler for that type of request.</w:t>
      </w:r>
    </w:p>
    <w:p w14:paraId="2DAB4223" w14:textId="77777777" w:rsidR="009256A4" w:rsidRPr="0001062B" w:rsidRDefault="009256A4" w:rsidP="009256A4">
      <w:pPr>
        <w:ind w:left="144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605E588" w14:textId="5578C1B0" w:rsidR="005138D6" w:rsidRPr="005138D6" w:rsidRDefault="005138D6" w:rsidP="005138D6">
      <w:pPr>
        <w:jc w:val="center"/>
        <w:rPr>
          <w:rFonts w:ascii="Roboto Slab" w:eastAsia="Times New Roman" w:hAnsi="Roboto Slab" w:cs="Times New Roman"/>
          <w:b/>
          <w:color w:val="000000"/>
          <w:sz w:val="36"/>
          <w:szCs w:val="36"/>
        </w:rPr>
      </w:pPr>
      <w:r w:rsidRPr="005138D6">
        <w:rPr>
          <w:rFonts w:ascii="Roboto Slab" w:eastAsia="Times New Roman" w:hAnsi="Roboto Slab" w:cs="Times New Roman"/>
          <w:b/>
          <w:color w:val="000000"/>
          <w:sz w:val="36"/>
          <w:szCs w:val="36"/>
        </w:rPr>
        <w:t>Typescript</w:t>
      </w:r>
    </w:p>
    <w:p w14:paraId="016F0329" w14:textId="77777777" w:rsidR="005138D6" w:rsidRDefault="005138D6" w:rsidP="00E003FB">
      <w:pPr>
        <w:rPr>
          <w:rFonts w:ascii="Roboto Slab" w:eastAsia="Times New Roman" w:hAnsi="Roboto Slab" w:cs="Times New Roman"/>
          <w:b/>
          <w:color w:val="000000"/>
          <w:sz w:val="28"/>
          <w:szCs w:val="28"/>
        </w:rPr>
      </w:pPr>
    </w:p>
    <w:p w14:paraId="1AF13998" w14:textId="1B43570B" w:rsidR="0001062B" w:rsidRPr="00E003FB" w:rsidRDefault="0001062B" w:rsidP="00E003FB">
      <w:pPr>
        <w:rPr>
          <w:rFonts w:ascii="-webkit-standard" w:eastAsia="Times New Roman" w:hAnsi="-webkit-standard" w:cs="Times New Roman"/>
          <w:color w:val="000000"/>
        </w:rPr>
      </w:pPr>
      <w:r w:rsidRPr="005138D6">
        <w:rPr>
          <w:rFonts w:ascii="Roboto Slab" w:eastAsia="Times New Roman" w:hAnsi="Roboto Slab" w:cs="Times New Roman"/>
          <w:color w:val="000000"/>
          <w:sz w:val="28"/>
          <w:szCs w:val="28"/>
        </w:rPr>
        <w:t>TYPESCRIPT</w:t>
      </w:r>
      <w:r w:rsidR="00E003FB">
        <w:rPr>
          <w:rFonts w:ascii="-webkit-standard" w:eastAsia="Times New Roman" w:hAnsi="-webkit-standard" w:cs="Times New Roman"/>
          <w:color w:val="000000"/>
        </w:rPr>
        <w:t xml:space="preserve"> </w:t>
      </w:r>
      <w:r w:rsidR="009256A4">
        <w:rPr>
          <w:rFonts w:ascii="Roboto Slab" w:eastAsia="Times New Roman" w:hAnsi="Roboto Slab" w:cs="Times New Roman"/>
          <w:color w:val="000000"/>
          <w:sz w:val="22"/>
          <w:szCs w:val="22"/>
        </w:rPr>
        <w:t>i</w:t>
      </w:r>
      <w:r w:rsidRPr="009256A4">
        <w:rPr>
          <w:rFonts w:ascii="Roboto Slab" w:eastAsia="Times New Roman" w:hAnsi="Roboto Slab" w:cs="Times New Roman"/>
          <w:color w:val="000000"/>
          <w:sz w:val="22"/>
          <w:szCs w:val="22"/>
        </w:rPr>
        <w:t>s a superset of JS, meaning that any valid JS code is also valid TS code. TS code must be TRANSPILED into JS code</w:t>
      </w:r>
      <w:r w:rsidR="00926494" w:rsidRPr="009256A4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4141AF0F" w14:textId="77777777" w:rsidR="009256A4" w:rsidRDefault="009256A4" w:rsidP="009256A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33B2DE6" w14:textId="0DA65619" w:rsidR="0001062B" w:rsidRPr="0001062B" w:rsidRDefault="0001062B" w:rsidP="009256A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TS Data Types: strong typing</w:t>
      </w:r>
    </w:p>
    <w:p w14:paraId="4B1647AD" w14:textId="2ECD3EED" w:rsidR="009256A4" w:rsidRDefault="00E47077" w:rsidP="009256A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Number,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boolean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, string, void, null, undefined, never, any</w:t>
      </w:r>
      <w:r w:rsidR="009256A4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12F3D09C" w14:textId="77777777" w:rsidR="00E47077" w:rsidRDefault="00E47077" w:rsidP="009256A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402BA8D" w14:textId="26AB8225" w:rsidR="0001062B" w:rsidRPr="0001062B" w:rsidRDefault="00E47077" w:rsidP="009256A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Decorators:</w:t>
      </w:r>
      <w:r w:rsidR="009256A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Special kind of declaration that can be attached to a class declaration, method, accessor,</w:t>
      </w:r>
      <w:r w:rsidR="009256A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property, or parameter.</w:t>
      </w:r>
    </w:p>
    <w:p w14:paraId="2D0A3344" w14:textId="77777777" w:rsidR="009256A4" w:rsidRDefault="009256A4" w:rsidP="009256A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A8D5FAE" w14:textId="31F43993" w:rsidR="0001062B" w:rsidRPr="0001062B" w:rsidRDefault="00E47077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Access modifiers:</w:t>
      </w:r>
      <w:r w:rsidR="00296C8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Public and Private</w:t>
      </w:r>
      <w:r w:rsidR="00296C84">
        <w:rPr>
          <w:rFonts w:ascii="Roboto Slab" w:eastAsia="Times New Roman" w:hAnsi="Roboto Slab" w:cs="Times New Roman"/>
          <w:color w:val="000000"/>
          <w:sz w:val="22"/>
          <w:szCs w:val="22"/>
        </w:rPr>
        <w:t>, b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y default the members are public</w:t>
      </w:r>
    </w:p>
    <w:p w14:paraId="332CC7E5" w14:textId="77777777" w:rsidR="00296C84" w:rsidRDefault="00296C84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905D956" w14:textId="70F99DEF" w:rsidR="0001062B" w:rsidRPr="0001062B" w:rsidRDefault="0001062B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Classes:</w:t>
      </w:r>
    </w:p>
    <w:p w14:paraId="64C5A074" w14:textId="77777777" w:rsidR="00296C84" w:rsidRDefault="00296C84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Similar to classes in most OOP languages</w:t>
      </w:r>
    </w:p>
    <w:p w14:paraId="1083C0FD" w14:textId="3BB6897F" w:rsidR="0001062B" w:rsidRPr="0001062B" w:rsidRDefault="0001062B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Properties are made public by default but can be made private</w:t>
      </w:r>
    </w:p>
    <w:p w14:paraId="5DE33CAC" w14:textId="77777777" w:rsidR="00296C84" w:rsidRDefault="00296C84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298F6927" w14:textId="0CA981BF" w:rsidR="0001062B" w:rsidRPr="0001062B" w:rsidRDefault="0001062B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In classes, functions are called methods</w:t>
      </w:r>
    </w:p>
    <w:p w14:paraId="777705B2" w14:textId="77777777" w:rsidR="00296C84" w:rsidRDefault="00296C84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0C62E771" w14:textId="4E30EBE2" w:rsidR="0001062B" w:rsidRPr="0001062B" w:rsidRDefault="00296C84" w:rsidP="00296C84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Abstract Classes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interfaces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same as java.</w:t>
      </w:r>
    </w:p>
    <w:p w14:paraId="49559685" w14:textId="77777777" w:rsidR="0001062B" w:rsidRPr="0001062B" w:rsidRDefault="0001062B" w:rsidP="0001062B">
      <w:pPr>
        <w:rPr>
          <w:rFonts w:ascii="-webkit-standard" w:eastAsia="Times New Roman" w:hAnsi="-webkit-standard" w:cs="Times New Roman"/>
          <w:color w:val="000000"/>
        </w:rPr>
      </w:pPr>
    </w:p>
    <w:p w14:paraId="737C3631" w14:textId="18D89CF7" w:rsidR="0001062B" w:rsidRDefault="005138D6" w:rsidP="0001062B">
      <w:pPr>
        <w:rPr>
          <w:rFonts w:ascii="Roboto Slab" w:eastAsia="Times New Roman" w:hAnsi="Roboto Slab" w:cs="Times New Roman"/>
          <w:b/>
          <w:color w:val="000000"/>
          <w:sz w:val="32"/>
          <w:szCs w:val="3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                    </w:t>
      </w:r>
      <w:r w:rsidR="0001062B" w:rsidRPr="005138D6">
        <w:rPr>
          <w:rFonts w:ascii="Roboto Slab" w:eastAsia="Times New Roman" w:hAnsi="Roboto Slab" w:cs="Times New Roman"/>
          <w:b/>
          <w:color w:val="000000"/>
          <w:sz w:val="32"/>
          <w:szCs w:val="32"/>
        </w:rPr>
        <w:t>ANGULAR</w:t>
      </w:r>
    </w:p>
    <w:p w14:paraId="490A60EC" w14:textId="77777777" w:rsidR="005138D6" w:rsidRPr="005138D6" w:rsidRDefault="005138D6" w:rsidP="0001062B">
      <w:pPr>
        <w:rPr>
          <w:rFonts w:ascii="-webkit-standard" w:eastAsia="Times New Roman" w:hAnsi="-webkit-standard" w:cs="Times New Roman"/>
          <w:b/>
          <w:color w:val="000000"/>
          <w:sz w:val="32"/>
          <w:szCs w:val="32"/>
        </w:rPr>
      </w:pPr>
    </w:p>
    <w:p w14:paraId="21750FA5" w14:textId="1400418E" w:rsidR="0001062B" w:rsidRPr="00296C84" w:rsidRDefault="0001062B" w:rsidP="00296C84">
      <w:pPr>
        <w:numPr>
          <w:ilvl w:val="0"/>
          <w:numId w:val="2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proofErr w:type="spellStart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Npm</w:t>
      </w:r>
      <w:proofErr w:type="spellEnd"/>
      <w:r w:rsidR="00296C84">
        <w:rPr>
          <w:rFonts w:ascii="Roboto Slab" w:eastAsia="Times New Roman" w:hAnsi="Roboto Slab" w:cs="Times New Roman"/>
          <w:color w:val="000000"/>
          <w:sz w:val="22"/>
          <w:szCs w:val="22"/>
        </w:rPr>
        <w:t>: p</w:t>
      </w:r>
      <w:r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ackage manager for </w:t>
      </w:r>
      <w:proofErr w:type="spellStart"/>
      <w:r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javascript</w:t>
      </w:r>
      <w:proofErr w:type="spellEnd"/>
    </w:p>
    <w:p w14:paraId="6C79C584" w14:textId="34828721" w:rsidR="0001062B" w:rsidRPr="00296C84" w:rsidRDefault="0001062B" w:rsidP="00296C84">
      <w:pPr>
        <w:pStyle w:val="ListParagraph"/>
        <w:numPr>
          <w:ilvl w:val="0"/>
          <w:numId w:val="22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Angular</w:t>
      </w:r>
      <w:r w:rsidR="00296C84"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: i</w:t>
      </w:r>
      <w:r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s a TypeScript-based open-source front-end web application platform</w:t>
      </w:r>
      <w:r w:rsidR="00296C84"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03C76037" w14:textId="2E96ACBA" w:rsidR="0001062B" w:rsidRPr="00296C84" w:rsidRDefault="0001062B" w:rsidP="00296C84">
      <w:pPr>
        <w:numPr>
          <w:ilvl w:val="0"/>
          <w:numId w:val="23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CLI</w:t>
      </w:r>
      <w:r w:rsidR="00296C8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Command-line interface</w:t>
      </w:r>
      <w:r w:rsidR="00296C84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r w:rsidRPr="00296C84">
        <w:rPr>
          <w:rFonts w:ascii="Roboto Slab" w:eastAsia="Times New Roman" w:hAnsi="Roboto Slab" w:cs="Times New Roman"/>
          <w:color w:val="000000"/>
          <w:sz w:val="22"/>
          <w:szCs w:val="22"/>
        </w:rPr>
        <w:t>is a command line tool for creating angular apps</w:t>
      </w:r>
      <w:r w:rsidR="00E47077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12C2DD99" w14:textId="26E8D52E" w:rsidR="0001062B" w:rsidRPr="0001062B" w:rsidRDefault="0001062B" w:rsidP="00926494">
      <w:pPr>
        <w:ind w:left="72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D486506" w14:textId="101B3758" w:rsidR="0001062B" w:rsidRPr="0001062B" w:rsidRDefault="00CC629F" w:rsidP="00E4707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bookmarkStart w:id="0" w:name="_GoBack"/>
      <w:bookmarkEnd w:id="0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Components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Ui</w:t>
      </w:r>
      <w:proofErr w:type="spellEnd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building block of an angular app</w:t>
      </w:r>
    </w:p>
    <w:p w14:paraId="3BF325B2" w14:textId="2B5FEF24" w:rsidR="0001062B" w:rsidRPr="0001062B" w:rsidRDefault="00E47077" w:rsidP="00E47077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Modules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r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efers to a place where you can group the components, directives, pipes, and services, which are related to the application</w:t>
      </w:r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To define module, we use the </w:t>
      </w:r>
      <w:proofErr w:type="spellStart"/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NgModule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79F9E48B" w14:textId="7DD7D613" w:rsidR="0001062B" w:rsidRPr="0001062B" w:rsidRDefault="0001062B" w:rsidP="0001062B">
      <w:pPr>
        <w:numPr>
          <w:ilvl w:val="0"/>
          <w:numId w:val="23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Templates</w:t>
      </w:r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: HTML</w:t>
      </w:r>
    </w:p>
    <w:p w14:paraId="597A77E5" w14:textId="4689A1B4" w:rsidR="0001062B" w:rsidRPr="00AB188E" w:rsidRDefault="0001062B" w:rsidP="00AB188E">
      <w:pPr>
        <w:numPr>
          <w:ilvl w:val="0"/>
          <w:numId w:val="23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Data binding</w:t>
      </w:r>
      <w:r w:rsidR="00AB188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: </w:t>
      </w:r>
      <w:r w:rsidRPr="00AB188E">
        <w:rPr>
          <w:rFonts w:ascii="Roboto Slab" w:eastAsia="Times New Roman" w:hAnsi="Roboto Slab" w:cs="Times New Roman"/>
          <w:color w:val="000000"/>
          <w:sz w:val="22"/>
          <w:szCs w:val="22"/>
        </w:rPr>
        <w:t>Allows</w:t>
      </w:r>
      <w:r w:rsidR="00296C84" w:rsidRPr="00AB188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you</w:t>
      </w:r>
      <w:r w:rsidRPr="00AB188E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to define communication between a component and the DOM</w:t>
      </w:r>
      <w:r w:rsidR="00F278F7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4FE57C9A" w14:textId="1977AF80" w:rsidR="0001062B" w:rsidRPr="00B34F1D" w:rsidRDefault="0001062B" w:rsidP="00B34F1D">
      <w:pPr>
        <w:numPr>
          <w:ilvl w:val="0"/>
          <w:numId w:val="23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Directives</w:t>
      </w:r>
      <w:r w:rsidR="00F278F7">
        <w:rPr>
          <w:rFonts w:ascii="Roboto Slab" w:eastAsia="Times New Roman" w:hAnsi="Roboto Slab" w:cs="Times New Roman"/>
          <w:color w:val="000000"/>
          <w:sz w:val="22"/>
          <w:szCs w:val="22"/>
        </w:rPr>
        <w:t>: c</w:t>
      </w:r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>hanges the appearance or behavior of a DOM element</w:t>
      </w:r>
    </w:p>
    <w:p w14:paraId="31E9F0A5" w14:textId="3FD0BB4B" w:rsidR="0001062B" w:rsidRPr="0001062B" w:rsidRDefault="00B34F1D" w:rsidP="00B34F1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 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1. Components: directives with a template</w:t>
      </w:r>
    </w:p>
    <w:p w14:paraId="76C1B577" w14:textId="3D092767" w:rsidR="0001062B" w:rsidRPr="0001062B" w:rsidRDefault="00B34F1D" w:rsidP="00B34F1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 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2. Structural directives: </w:t>
      </w:r>
      <w:proofErr w:type="spellStart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ngIf</w:t>
      </w:r>
      <w:proofErr w:type="spellEnd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ngFor</w:t>
      </w:r>
      <w:proofErr w:type="spellEnd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ngSwitch</w:t>
      </w:r>
      <w:proofErr w:type="spellEnd"/>
    </w:p>
    <w:p w14:paraId="005B9A09" w14:textId="2DD7054C" w:rsidR="0001062B" w:rsidRPr="0001062B" w:rsidRDefault="00B34F1D" w:rsidP="00B34F1D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  </w:t>
      </w:r>
      <w:r w:rsidR="0001062B"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3. Attribute directives:</w:t>
      </w:r>
      <w:r w:rsidR="00C61829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</w:t>
      </w:r>
      <w:proofErr w:type="spellStart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ngClass</w:t>
      </w:r>
      <w:proofErr w:type="spellEnd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, </w:t>
      </w:r>
      <w:proofErr w:type="spellStart"/>
      <w:r w:rsidR="00455CFD">
        <w:rPr>
          <w:rFonts w:ascii="Roboto Slab" w:eastAsia="Times New Roman" w:hAnsi="Roboto Slab" w:cs="Times New Roman"/>
          <w:color w:val="000000"/>
          <w:sz w:val="22"/>
          <w:szCs w:val="22"/>
        </w:rPr>
        <w:t>ngStyle</w:t>
      </w:r>
      <w:proofErr w:type="spellEnd"/>
      <w:r w:rsidR="00C61829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50D557A6" w14:textId="1A6CA57D" w:rsidR="0001062B" w:rsidRPr="00FC152B" w:rsidRDefault="0001062B" w:rsidP="00FC152B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Services:</w:t>
      </w:r>
      <w:r w:rsidR="00FC15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g</w:t>
      </w:r>
      <w:r w:rsidRPr="00FC15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reat way to share information among classes that don’t know each other. </w:t>
      </w:r>
    </w:p>
    <w:p w14:paraId="239065C8" w14:textId="77777777" w:rsidR="0001062B" w:rsidRPr="0001062B" w:rsidRDefault="0001062B" w:rsidP="0001062B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Dependency Injection </w:t>
      </w:r>
    </w:p>
    <w:p w14:paraId="759D6166" w14:textId="77777777" w:rsidR="0001062B" w:rsidRPr="0001062B" w:rsidRDefault="0001062B" w:rsidP="0001062B">
      <w:pPr>
        <w:numPr>
          <w:ilvl w:val="1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Increase efficiency and modularity</w:t>
      </w:r>
    </w:p>
    <w:p w14:paraId="31AE8BA7" w14:textId="22FFEC35" w:rsidR="0001062B" w:rsidRPr="0001062B" w:rsidRDefault="0001062B" w:rsidP="0001062B">
      <w:pPr>
        <w:numPr>
          <w:ilvl w:val="1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lastRenderedPageBreak/>
        <w:t>Dependency injection (DI) is a coding pattern in which a class asks for dependencies from external sources rather than creating them itself.</w:t>
      </w:r>
    </w:p>
    <w:p w14:paraId="10305A6A" w14:textId="6ECDDECF" w:rsidR="0001062B" w:rsidRPr="0001062B" w:rsidRDefault="0001062B" w:rsidP="00FC152B">
      <w:pPr>
        <w:ind w:left="108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439C6361" w14:textId="4DB0077B" w:rsidR="0001062B" w:rsidRPr="00F278F7" w:rsidRDefault="0001062B" w:rsidP="00F278F7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Pipes</w:t>
      </w:r>
      <w:r w:rsidR="00F278F7">
        <w:rPr>
          <w:rFonts w:ascii="Roboto Slab" w:eastAsia="Times New Roman" w:hAnsi="Roboto Slab" w:cs="Times New Roman"/>
          <w:color w:val="000000"/>
          <w:sz w:val="22"/>
          <w:szCs w:val="22"/>
        </w:rPr>
        <w:t>: t</w:t>
      </w:r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>akes in data as input and transforms it to a desired output</w:t>
      </w:r>
    </w:p>
    <w:p w14:paraId="619D5B59" w14:textId="1DBA8757" w:rsidR="0001062B" w:rsidRPr="0001062B" w:rsidRDefault="0001062B" w:rsidP="00F278F7">
      <w:pPr>
        <w:ind w:left="144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17A12B9" w14:textId="0BC10DF3" w:rsidR="0001062B" w:rsidRPr="00F278F7" w:rsidRDefault="0001062B" w:rsidP="00F278F7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proofErr w:type="spellStart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HttpClient</w:t>
      </w:r>
      <w:proofErr w:type="spellEnd"/>
      <w:r w:rsidR="00F278F7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o</w:t>
      </w:r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ffers a simplified client HTTP API for angular applications that rests on the </w:t>
      </w:r>
      <w:proofErr w:type="spellStart"/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>XMLHTTPRequest</w:t>
      </w:r>
      <w:proofErr w:type="spellEnd"/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interface. Additional benefits of </w:t>
      </w:r>
      <w:proofErr w:type="spellStart"/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>HttpClient</w:t>
      </w:r>
      <w:proofErr w:type="spellEnd"/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include testability features, typed request and response object, request and response interception, observable </w:t>
      </w:r>
      <w:proofErr w:type="spellStart"/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>apis</w:t>
      </w:r>
      <w:proofErr w:type="spellEnd"/>
      <w:r w:rsidRPr="00F278F7">
        <w:rPr>
          <w:rFonts w:ascii="Roboto Slab" w:eastAsia="Times New Roman" w:hAnsi="Roboto Slab" w:cs="Times New Roman"/>
          <w:color w:val="000000"/>
          <w:sz w:val="22"/>
          <w:szCs w:val="22"/>
        </w:rPr>
        <w:t>, and streamlined error handling</w:t>
      </w:r>
      <w:r w:rsidR="00572D58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18641653" w14:textId="77777777" w:rsidR="00572D58" w:rsidRDefault="00572D58" w:rsidP="001D060E">
      <w:pPr>
        <w:ind w:left="72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E3CF20A" w14:textId="6B67A298" w:rsidR="0001062B" w:rsidRPr="00FC152B" w:rsidRDefault="0001062B" w:rsidP="00FC152B">
      <w:pPr>
        <w:numPr>
          <w:ilvl w:val="0"/>
          <w:numId w:val="24"/>
        </w:num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proofErr w:type="spellStart"/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RxJS</w:t>
      </w:r>
      <w:proofErr w:type="spellEnd"/>
      <w:r w:rsidR="00FC15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. </w:t>
      </w:r>
      <w:r w:rsidRPr="00FC152B">
        <w:rPr>
          <w:rFonts w:ascii="Roboto Slab" w:eastAsia="Times New Roman" w:hAnsi="Roboto Slab" w:cs="Times New Roman"/>
          <w:color w:val="000000"/>
          <w:sz w:val="22"/>
          <w:szCs w:val="22"/>
        </w:rPr>
        <w:t>Reactive Extensions for JavaScript is a library for reactive programming using observables that makes it easier to compose asynchronous or callback-based code</w:t>
      </w:r>
      <w:r w:rsidR="00FC152B">
        <w:rPr>
          <w:rFonts w:ascii="Roboto Slab" w:eastAsia="Times New Roman" w:hAnsi="Roboto Slab" w:cs="Times New Roman"/>
          <w:color w:val="000000"/>
          <w:sz w:val="22"/>
          <w:szCs w:val="22"/>
        </w:rPr>
        <w:t>.</w:t>
      </w:r>
    </w:p>
    <w:p w14:paraId="3BB0DF45" w14:textId="77777777" w:rsidR="00572D58" w:rsidRDefault="00572D58" w:rsidP="00572D5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1F0E77A" w14:textId="539FFCC4" w:rsidR="0001062B" w:rsidRPr="00572D58" w:rsidRDefault="0001062B" w:rsidP="00572D58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>Routing</w:t>
      </w:r>
      <w:r w:rsidR="00572D58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e</w:t>
      </w:r>
      <w:r w:rsidRPr="00572D58">
        <w:rPr>
          <w:rFonts w:ascii="Roboto Slab" w:eastAsia="Times New Roman" w:hAnsi="Roboto Slab" w:cs="Times New Roman"/>
          <w:color w:val="000000"/>
          <w:sz w:val="22"/>
          <w:szCs w:val="22"/>
        </w:rPr>
        <w:t>nables navigation from one view to the next as users perform application tasks.</w:t>
      </w:r>
    </w:p>
    <w:p w14:paraId="7F1024B3" w14:textId="67A863D3" w:rsidR="0001062B" w:rsidRDefault="0001062B" w:rsidP="00BF3AC2">
      <w:pPr>
        <w:ind w:left="720"/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 w:rsidRPr="0001062B"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Design Patterns </w:t>
      </w:r>
    </w:p>
    <w:p w14:paraId="420A7E2D" w14:textId="27976D19" w:rsidR="0074766C" w:rsidRDefault="0074766C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77412F5F" w14:textId="5770E858" w:rsidR="0074766C" w:rsidRDefault="0074766C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() = “”: event binding</w:t>
      </w:r>
    </w:p>
    <w:p w14:paraId="218E5B8D" w14:textId="70609846" w:rsidR="0074766C" w:rsidRDefault="0074766C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[] = “” property binding</w:t>
      </w:r>
    </w:p>
    <w:p w14:paraId="44BEA8D2" w14:textId="64BD6C0A" w:rsidR="0074766C" w:rsidRDefault="005942EA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[(</w:t>
      </w:r>
      <w:proofErr w:type="spell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ngModel</w:t>
      </w:r>
      <w:proofErr w:type="spell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)]: </w:t>
      </w:r>
      <w:proofErr w:type="gramStart"/>
      <w:r>
        <w:rPr>
          <w:rFonts w:ascii="Roboto Slab" w:eastAsia="Times New Roman" w:hAnsi="Roboto Slab" w:cs="Times New Roman"/>
          <w:color w:val="000000"/>
          <w:sz w:val="22"/>
          <w:szCs w:val="22"/>
        </w:rPr>
        <w:t>two way</w:t>
      </w:r>
      <w:proofErr w:type="gramEnd"/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binding</w:t>
      </w:r>
    </w:p>
    <w:p w14:paraId="5034AB9A" w14:textId="2E13C408" w:rsidR="005942EA" w:rsidRDefault="005942EA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3F946EF2" w14:textId="6AEBDB75" w:rsidR="005942EA" w:rsidRDefault="005942EA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>Guard: strict on route</w:t>
      </w:r>
    </w:p>
    <w:p w14:paraId="754F0040" w14:textId="72C9950D" w:rsidR="00406924" w:rsidRDefault="00406924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1B5CE7A0" w14:textId="77777777" w:rsidR="00B27BAA" w:rsidRDefault="00B27BAA" w:rsidP="00A72CBA">
      <w:pPr>
        <w:pStyle w:val="NormalWeb"/>
        <w:spacing w:before="0" w:beforeAutospacing="0" w:after="0" w:afterAutospacing="0"/>
        <w:rPr>
          <w:rFonts w:ascii="Roboto Slab" w:hAnsi="Roboto Slab"/>
          <w:color w:val="000000"/>
          <w:sz w:val="22"/>
          <w:szCs w:val="22"/>
        </w:rPr>
      </w:pPr>
    </w:p>
    <w:p w14:paraId="77AB5DBD" w14:textId="6342614A" w:rsidR="0053315D" w:rsidRPr="005138D6" w:rsidRDefault="001B707C" w:rsidP="005138D6">
      <w:pPr>
        <w:pStyle w:val="NormalWeb"/>
        <w:spacing w:before="0" w:beforeAutospacing="0" w:after="0" w:afterAutospacing="0"/>
        <w:rPr>
          <w:rFonts w:ascii="Roboto Slab" w:hAnsi="Roboto Slab"/>
          <w:color w:val="000000"/>
          <w:sz w:val="36"/>
          <w:szCs w:val="36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      </w:t>
      </w:r>
      <w:r w:rsidR="0053315D">
        <w:rPr>
          <w:rFonts w:ascii="Roboto Slab" w:hAnsi="Roboto Slab"/>
          <w:color w:val="000000"/>
          <w:sz w:val="28"/>
          <w:szCs w:val="28"/>
        </w:rPr>
        <w:t xml:space="preserve"> </w:t>
      </w:r>
      <w:r w:rsidR="0053315D" w:rsidRPr="005138D6">
        <w:rPr>
          <w:rFonts w:ascii="Roboto Slab" w:hAnsi="Roboto Slab"/>
          <w:color w:val="000000"/>
          <w:sz w:val="36"/>
          <w:szCs w:val="36"/>
        </w:rPr>
        <w:t>Cassandra</w:t>
      </w:r>
    </w:p>
    <w:p w14:paraId="38064451" w14:textId="6377970A" w:rsidR="0053315D" w:rsidRDefault="0053315D" w:rsidP="00E250A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8"/>
          <w:szCs w:val="28"/>
        </w:rPr>
      </w:pPr>
    </w:p>
    <w:p w14:paraId="7A4F74A3" w14:textId="16869B0B" w:rsidR="0053315D" w:rsidRDefault="0053315D" w:rsidP="0053315D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Roboto Slab" w:hAnsi="Roboto Slab"/>
          <w:color w:val="000000"/>
          <w:sz w:val="28"/>
          <w:szCs w:val="28"/>
        </w:rPr>
        <w:t xml:space="preserve">  </w:t>
      </w:r>
      <w:r w:rsidRPr="0053315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 NoSQL database is a database that provides a mechanism to store and retrieve data other than the tabular relations used in relational databases. These databases are schema-free, support easy replication, have simple API, eventually consistent, and can handle huge amounts of data.</w:t>
      </w:r>
    </w:p>
    <w:p w14:paraId="3DC7B2B1" w14:textId="6C8D13DF" w:rsidR="0053315D" w:rsidRPr="0053315D" w:rsidRDefault="0053315D" w:rsidP="005331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53315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Apache Cassandra is an open source, distributed and decentralized/distributed database, for managing very large amounts of structured data. It provides highly available service with no single point of failure.</w:t>
      </w:r>
    </w:p>
    <w:p w14:paraId="44F6BC7A" w14:textId="5AEFB41A" w:rsidR="0053315D" w:rsidRPr="0053315D" w:rsidRDefault="0053315D" w:rsidP="0053315D">
      <w:pPr>
        <w:rPr>
          <w:rFonts w:ascii="Times New Roman" w:eastAsia="Times New Roman" w:hAnsi="Times New Roman" w:cs="Times New Roman"/>
        </w:rPr>
      </w:pPr>
    </w:p>
    <w:p w14:paraId="7DEA3CA3" w14:textId="12B72B0A" w:rsidR="0053315D" w:rsidRPr="00026BEA" w:rsidRDefault="0053315D" w:rsidP="00E250A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8"/>
          <w:szCs w:val="28"/>
        </w:rPr>
      </w:pPr>
    </w:p>
    <w:p w14:paraId="3A681307" w14:textId="77777777" w:rsidR="00406924" w:rsidRPr="0001062B" w:rsidRDefault="00406924" w:rsidP="0074766C">
      <w:pPr>
        <w:textAlignment w:val="baseline"/>
        <w:rPr>
          <w:rFonts w:ascii="Roboto Slab" w:eastAsia="Times New Roman" w:hAnsi="Roboto Slab" w:cs="Times New Roman"/>
          <w:color w:val="000000"/>
          <w:sz w:val="22"/>
          <w:szCs w:val="22"/>
        </w:rPr>
      </w:pPr>
    </w:p>
    <w:p w14:paraId="5DEC7A9D" w14:textId="77777777" w:rsidR="004E574E" w:rsidRDefault="004E574E" w:rsidP="00303971"/>
    <w:sectPr w:rsidR="004E574E" w:rsidSect="0034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C64"/>
    <w:multiLevelType w:val="multilevel"/>
    <w:tmpl w:val="A9E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719C"/>
    <w:multiLevelType w:val="hybridMultilevel"/>
    <w:tmpl w:val="734A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5B9A"/>
    <w:multiLevelType w:val="multilevel"/>
    <w:tmpl w:val="F11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75402"/>
    <w:multiLevelType w:val="hybridMultilevel"/>
    <w:tmpl w:val="BF5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67D12"/>
    <w:multiLevelType w:val="hybridMultilevel"/>
    <w:tmpl w:val="BEFC6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46752"/>
    <w:multiLevelType w:val="hybridMultilevel"/>
    <w:tmpl w:val="027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107FD"/>
    <w:multiLevelType w:val="hybridMultilevel"/>
    <w:tmpl w:val="59E2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C292E"/>
    <w:multiLevelType w:val="multilevel"/>
    <w:tmpl w:val="F4A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E6262"/>
    <w:multiLevelType w:val="multilevel"/>
    <w:tmpl w:val="1034E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91E63"/>
    <w:multiLevelType w:val="hybridMultilevel"/>
    <w:tmpl w:val="FC96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11AC8"/>
    <w:multiLevelType w:val="multilevel"/>
    <w:tmpl w:val="457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329BB"/>
    <w:multiLevelType w:val="multilevel"/>
    <w:tmpl w:val="48F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36DED"/>
    <w:multiLevelType w:val="multilevel"/>
    <w:tmpl w:val="B5A0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B04AC"/>
    <w:multiLevelType w:val="hybridMultilevel"/>
    <w:tmpl w:val="975E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6713"/>
    <w:multiLevelType w:val="hybridMultilevel"/>
    <w:tmpl w:val="0424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270D0"/>
    <w:multiLevelType w:val="multilevel"/>
    <w:tmpl w:val="5A3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26490"/>
    <w:multiLevelType w:val="multilevel"/>
    <w:tmpl w:val="6C1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40ACC"/>
    <w:multiLevelType w:val="hybridMultilevel"/>
    <w:tmpl w:val="2516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F007D"/>
    <w:multiLevelType w:val="hybridMultilevel"/>
    <w:tmpl w:val="B81A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10299"/>
    <w:multiLevelType w:val="multilevel"/>
    <w:tmpl w:val="BAF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D5EA5"/>
    <w:multiLevelType w:val="hybridMultilevel"/>
    <w:tmpl w:val="4C4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75F00"/>
    <w:multiLevelType w:val="hybridMultilevel"/>
    <w:tmpl w:val="C7F0ECD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 w15:restartNumberingAfterBreak="0">
    <w:nsid w:val="5EEC5530"/>
    <w:multiLevelType w:val="multilevel"/>
    <w:tmpl w:val="AE4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E07DD"/>
    <w:multiLevelType w:val="multilevel"/>
    <w:tmpl w:val="BF6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B583F"/>
    <w:multiLevelType w:val="multilevel"/>
    <w:tmpl w:val="587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1055C"/>
    <w:multiLevelType w:val="multilevel"/>
    <w:tmpl w:val="A13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54041"/>
    <w:multiLevelType w:val="multilevel"/>
    <w:tmpl w:val="7906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84E0E"/>
    <w:multiLevelType w:val="multilevel"/>
    <w:tmpl w:val="6B84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9"/>
  </w:num>
  <w:num w:numId="10">
    <w:abstractNumId w:val="25"/>
  </w:num>
  <w:num w:numId="1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9"/>
  </w:num>
  <w:num w:numId="14">
    <w:abstractNumId w:val="22"/>
  </w:num>
  <w:num w:numId="1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27"/>
  </w:num>
  <w:num w:numId="2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7"/>
  </w:num>
  <w:num w:numId="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11"/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"/>
  </w:num>
  <w:num w:numId="28">
    <w:abstractNumId w:val="3"/>
  </w:num>
  <w:num w:numId="29">
    <w:abstractNumId w:val="6"/>
  </w:num>
  <w:num w:numId="30">
    <w:abstractNumId w:val="21"/>
  </w:num>
  <w:num w:numId="3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3"/>
  </w:num>
  <w:num w:numId="3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2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16"/>
  </w:num>
  <w:num w:numId="3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0"/>
  </w:num>
  <w:num w:numId="39">
    <w:abstractNumId w:val="8"/>
  </w:num>
  <w:num w:numId="40">
    <w:abstractNumId w:val="1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01"/>
    <w:rsid w:val="00001658"/>
    <w:rsid w:val="000069DA"/>
    <w:rsid w:val="0001062B"/>
    <w:rsid w:val="00026BEA"/>
    <w:rsid w:val="000324BA"/>
    <w:rsid w:val="00070DED"/>
    <w:rsid w:val="00076D4C"/>
    <w:rsid w:val="00084614"/>
    <w:rsid w:val="000C0059"/>
    <w:rsid w:val="000E28DC"/>
    <w:rsid w:val="000E3A8A"/>
    <w:rsid w:val="000F0913"/>
    <w:rsid w:val="001336F1"/>
    <w:rsid w:val="001B3985"/>
    <w:rsid w:val="001B707C"/>
    <w:rsid w:val="001D060E"/>
    <w:rsid w:val="001F2F8C"/>
    <w:rsid w:val="00212FF6"/>
    <w:rsid w:val="002337E7"/>
    <w:rsid w:val="00283666"/>
    <w:rsid w:val="00296C84"/>
    <w:rsid w:val="002A083E"/>
    <w:rsid w:val="002A2E62"/>
    <w:rsid w:val="002F0EEB"/>
    <w:rsid w:val="002F1274"/>
    <w:rsid w:val="002F3F57"/>
    <w:rsid w:val="002F4552"/>
    <w:rsid w:val="00303971"/>
    <w:rsid w:val="00315A73"/>
    <w:rsid w:val="00340216"/>
    <w:rsid w:val="00342D98"/>
    <w:rsid w:val="003B703D"/>
    <w:rsid w:val="003C32E1"/>
    <w:rsid w:val="00406924"/>
    <w:rsid w:val="00455CFD"/>
    <w:rsid w:val="004B5D28"/>
    <w:rsid w:val="004E3FA6"/>
    <w:rsid w:val="004E574E"/>
    <w:rsid w:val="004F578C"/>
    <w:rsid w:val="00506A58"/>
    <w:rsid w:val="005138D6"/>
    <w:rsid w:val="00530487"/>
    <w:rsid w:val="0053315D"/>
    <w:rsid w:val="00542B64"/>
    <w:rsid w:val="00572D58"/>
    <w:rsid w:val="00590801"/>
    <w:rsid w:val="005942EA"/>
    <w:rsid w:val="0059575F"/>
    <w:rsid w:val="005B21D3"/>
    <w:rsid w:val="005B6B56"/>
    <w:rsid w:val="005E3EBE"/>
    <w:rsid w:val="00613838"/>
    <w:rsid w:val="00645B18"/>
    <w:rsid w:val="00645F32"/>
    <w:rsid w:val="006B283A"/>
    <w:rsid w:val="006D0806"/>
    <w:rsid w:val="006E0801"/>
    <w:rsid w:val="006F61D8"/>
    <w:rsid w:val="007359D2"/>
    <w:rsid w:val="0074766C"/>
    <w:rsid w:val="007B5C44"/>
    <w:rsid w:val="007D31F5"/>
    <w:rsid w:val="007D6E16"/>
    <w:rsid w:val="00815D61"/>
    <w:rsid w:val="00876100"/>
    <w:rsid w:val="00897403"/>
    <w:rsid w:val="008B6ED5"/>
    <w:rsid w:val="008F735E"/>
    <w:rsid w:val="009120C6"/>
    <w:rsid w:val="009256A4"/>
    <w:rsid w:val="00926494"/>
    <w:rsid w:val="00980372"/>
    <w:rsid w:val="009B618D"/>
    <w:rsid w:val="00A22030"/>
    <w:rsid w:val="00A70B29"/>
    <w:rsid w:val="00A72CBA"/>
    <w:rsid w:val="00AB188E"/>
    <w:rsid w:val="00AD75F7"/>
    <w:rsid w:val="00AF6A46"/>
    <w:rsid w:val="00B066C8"/>
    <w:rsid w:val="00B1003F"/>
    <w:rsid w:val="00B2380D"/>
    <w:rsid w:val="00B27BAA"/>
    <w:rsid w:val="00B34F1D"/>
    <w:rsid w:val="00BA32FD"/>
    <w:rsid w:val="00BA3438"/>
    <w:rsid w:val="00BE5210"/>
    <w:rsid w:val="00BF3AC2"/>
    <w:rsid w:val="00C14208"/>
    <w:rsid w:val="00C40EA4"/>
    <w:rsid w:val="00C61829"/>
    <w:rsid w:val="00C83443"/>
    <w:rsid w:val="00C954C2"/>
    <w:rsid w:val="00CB087E"/>
    <w:rsid w:val="00CC16F4"/>
    <w:rsid w:val="00CC41F6"/>
    <w:rsid w:val="00CC4203"/>
    <w:rsid w:val="00CC629F"/>
    <w:rsid w:val="00CF0B7F"/>
    <w:rsid w:val="00D0165C"/>
    <w:rsid w:val="00DD6EB7"/>
    <w:rsid w:val="00E00016"/>
    <w:rsid w:val="00E003FB"/>
    <w:rsid w:val="00E1208A"/>
    <w:rsid w:val="00E250A9"/>
    <w:rsid w:val="00E26297"/>
    <w:rsid w:val="00E328C2"/>
    <w:rsid w:val="00E33EC6"/>
    <w:rsid w:val="00E47077"/>
    <w:rsid w:val="00F05D1C"/>
    <w:rsid w:val="00F278F7"/>
    <w:rsid w:val="00F4079F"/>
    <w:rsid w:val="00F839B2"/>
    <w:rsid w:val="00F90DC4"/>
    <w:rsid w:val="00FA4F94"/>
    <w:rsid w:val="00FC152B"/>
    <w:rsid w:val="00F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FA03C"/>
  <w15:chartTrackingRefBased/>
  <w15:docId w15:val="{4DC21726-D182-A948-A3E0-87AD9AE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6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E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57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05D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5F32"/>
    <w:rPr>
      <w:b/>
      <w:bCs/>
    </w:rPr>
  </w:style>
  <w:style w:type="character" w:customStyle="1" w:styleId="apple-converted-space">
    <w:name w:val="apple-converted-space"/>
    <w:basedOn w:val="DefaultParagraphFont"/>
    <w:rsid w:val="00645F32"/>
  </w:style>
  <w:style w:type="character" w:styleId="Emphasis">
    <w:name w:val="Emphasis"/>
    <w:basedOn w:val="DefaultParagraphFont"/>
    <w:uiPriority w:val="20"/>
    <w:qFormat/>
    <w:rsid w:val="00D0165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0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2018-11-13T15:05:00Z</dcterms:created>
  <dcterms:modified xsi:type="dcterms:W3CDTF">2018-12-20T00:33:00Z</dcterms:modified>
</cp:coreProperties>
</file>