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5B29" w14:textId="77777777" w:rsidR="00E240BB" w:rsidRPr="00A72CBA" w:rsidRDefault="00E240BB" w:rsidP="00E240BB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Roboto Slab" w:hAnsi="Roboto Slab"/>
          <w:color w:val="000000"/>
          <w:sz w:val="22"/>
          <w:szCs w:val="22"/>
        </w:rPr>
        <w:t>Hibernate: JPA (Java Persistence API).</w:t>
      </w:r>
    </w:p>
    <w:p w14:paraId="66DC1945" w14:textId="77777777" w:rsidR="00E240BB" w:rsidRDefault="00E240BB" w:rsidP="00E240BB">
      <w:r>
        <w:rPr>
          <w:rFonts w:ascii="Roboto Slab" w:hAnsi="Roboto Slab"/>
          <w:color w:val="000000"/>
          <w:sz w:val="22"/>
          <w:szCs w:val="22"/>
        </w:rPr>
        <w:t xml:space="preserve">An ORM tool: object relational mapping tool. </w:t>
      </w:r>
      <w:r>
        <w:t>Maps Java classes to database tables.</w:t>
      </w:r>
    </w:p>
    <w:p w14:paraId="24C2630E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</w:pPr>
    </w:p>
    <w:p w14:paraId="505ED4A5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t xml:space="preserve">     HQL (hibernate Query Language): </w:t>
      </w:r>
      <w:r>
        <w:rPr>
          <w:rFonts w:ascii="Roboto Slab" w:hAnsi="Roboto Slab"/>
          <w:color w:val="000000"/>
          <w:sz w:val="22"/>
          <w:szCs w:val="22"/>
        </w:rPr>
        <w:t>Use hibernate query language, like SQL, but database agnostic dialect.</w:t>
      </w:r>
    </w:p>
    <w:p w14:paraId="61109F7F" w14:textId="77777777" w:rsidR="00E240BB" w:rsidRDefault="00E240BB" w:rsidP="00E240BB"/>
    <w:p w14:paraId="55C3B802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t xml:space="preserve"> Can use Hibernate with an existing DB or use hibernate mappings to create tables &amp; other DB entities.</w:t>
      </w:r>
    </w:p>
    <w:p w14:paraId="5076FBA5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</w:t>
      </w:r>
    </w:p>
    <w:p w14:paraId="7FA0B763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Important interfaces in the Hibernate API</w:t>
      </w:r>
    </w:p>
    <w:p w14:paraId="53A857FC" w14:textId="77777777" w:rsidR="00E240BB" w:rsidRPr="000E28DC" w:rsidRDefault="00E240BB" w:rsidP="00E240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15D61">
        <w:rPr>
          <w:rFonts w:ascii="Roboto Slab" w:hAnsi="Roboto Slab"/>
          <w:color w:val="000000"/>
          <w:sz w:val="22"/>
          <w:szCs w:val="22"/>
        </w:rPr>
        <w:t xml:space="preserve">Session: </w:t>
      </w:r>
      <w:r w:rsidRPr="00815D61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Represents your session with a database. Methods: save, get, update, delete, </w:t>
      </w:r>
      <w:proofErr w:type="spellStart"/>
      <w:r w:rsidRPr="00815D61">
        <w:rPr>
          <w:rFonts w:ascii="Roboto Slab" w:eastAsia="Times New Roman" w:hAnsi="Roboto Slab" w:cs="Times New Roman"/>
          <w:color w:val="000000"/>
          <w:sz w:val="22"/>
          <w:szCs w:val="22"/>
        </w:rPr>
        <w:t>beginTransaction</w:t>
      </w:r>
      <w:proofErr w:type="spellEnd"/>
      <w:r w:rsidRPr="00815D61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spellStart"/>
      <w:r w:rsidRPr="00815D61">
        <w:rPr>
          <w:rFonts w:ascii="Roboto Slab" w:eastAsia="Times New Roman" w:hAnsi="Roboto Slab" w:cs="Times New Roman"/>
          <w:color w:val="000000"/>
          <w:sz w:val="22"/>
          <w:szCs w:val="22"/>
        </w:rPr>
        <w:t>createQuery</w:t>
      </w:r>
      <w:proofErr w:type="spellEnd"/>
      <w:r w:rsidRPr="00815D61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spellStart"/>
      <w:r w:rsidRPr="00815D61">
        <w:rPr>
          <w:rFonts w:ascii="Roboto Slab" w:eastAsia="Times New Roman" w:hAnsi="Roboto Slab" w:cs="Times New Roman"/>
          <w:color w:val="000000"/>
          <w:sz w:val="22"/>
          <w:szCs w:val="22"/>
        </w:rPr>
        <w:t>createCriteria</w:t>
      </w:r>
      <w:proofErr w:type="spellEnd"/>
      <w:r w:rsidRPr="00815D61">
        <w:rPr>
          <w:rFonts w:ascii="Times New Roman" w:eastAsia="Times New Roman" w:hAnsi="Times New Roman" w:cs="Times New Roman"/>
        </w:rPr>
        <w:t>.</w:t>
      </w:r>
      <w:r w:rsidRPr="00815D61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</w:p>
    <w:p w14:paraId="7C4444AC" w14:textId="77777777" w:rsidR="00E240BB" w:rsidRPr="000E28DC" w:rsidRDefault="00E240BB" w:rsidP="00E240BB">
      <w:pPr>
        <w:ind w:left="360"/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     </w:t>
      </w:r>
      <w:r w:rsidRPr="000E28DC">
        <w:rPr>
          <w:rFonts w:ascii="Roboto Slab" w:hAnsi="Roboto Slab"/>
          <w:color w:val="000000"/>
          <w:sz w:val="22"/>
          <w:szCs w:val="22"/>
        </w:rPr>
        <w:t xml:space="preserve">Session </w:t>
      </w:r>
      <w:proofErr w:type="spellStart"/>
      <w:r w:rsidRPr="000E28DC">
        <w:rPr>
          <w:rFonts w:ascii="Roboto Slab" w:hAnsi="Roboto Slab"/>
          <w:color w:val="000000"/>
          <w:sz w:val="22"/>
          <w:szCs w:val="22"/>
        </w:rPr>
        <w:t>session</w:t>
      </w:r>
      <w:proofErr w:type="spellEnd"/>
      <w:r w:rsidRPr="000E28DC">
        <w:rPr>
          <w:rFonts w:ascii="Roboto Slab" w:hAnsi="Roboto Slab"/>
          <w:color w:val="000000"/>
          <w:sz w:val="22"/>
          <w:szCs w:val="22"/>
        </w:rPr>
        <w:t xml:space="preserve"> = </w:t>
      </w:r>
      <w:proofErr w:type="spellStart"/>
      <w:r w:rsidRPr="000E28DC">
        <w:rPr>
          <w:rFonts w:ascii="Roboto Slab" w:hAnsi="Roboto Slab"/>
          <w:color w:val="000000"/>
          <w:sz w:val="22"/>
          <w:szCs w:val="22"/>
        </w:rPr>
        <w:t>sessionFactory.openSession</w:t>
      </w:r>
      <w:proofErr w:type="spellEnd"/>
      <w:r w:rsidRPr="000E28DC">
        <w:rPr>
          <w:rFonts w:ascii="Roboto Slab" w:hAnsi="Roboto Slab"/>
          <w:color w:val="000000"/>
          <w:sz w:val="22"/>
          <w:szCs w:val="22"/>
        </w:rPr>
        <w:t>();</w:t>
      </w:r>
    </w:p>
    <w:p w14:paraId="620B6A6D" w14:textId="77777777" w:rsidR="00E240BB" w:rsidRPr="000E28DC" w:rsidRDefault="00E240BB" w:rsidP="00E240B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                  </w:t>
      </w:r>
      <w:proofErr w:type="spellStart"/>
      <w:proofErr w:type="gramStart"/>
      <w:r w:rsidRPr="000E28DC">
        <w:rPr>
          <w:rFonts w:ascii="Roboto Slab" w:eastAsia="Times New Roman" w:hAnsi="Roboto Slab" w:cs="Times New Roman"/>
          <w:color w:val="000000"/>
          <w:sz w:val="22"/>
          <w:szCs w:val="22"/>
        </w:rPr>
        <w:t>session.close</w:t>
      </w:r>
      <w:proofErr w:type="spellEnd"/>
      <w:proofErr w:type="gramEnd"/>
      <w:r w:rsidRPr="000E28DC">
        <w:rPr>
          <w:rFonts w:ascii="Roboto Slab" w:eastAsia="Times New Roman" w:hAnsi="Roboto Slab" w:cs="Times New Roman"/>
          <w:color w:val="000000"/>
          <w:sz w:val="22"/>
          <w:szCs w:val="22"/>
        </w:rPr>
        <w:t>();</w:t>
      </w:r>
    </w:p>
    <w:p w14:paraId="6AFEBFD2" w14:textId="77777777" w:rsidR="00E240BB" w:rsidRPr="000E28DC" w:rsidRDefault="00E240BB" w:rsidP="00E240BB">
      <w:pPr>
        <w:rPr>
          <w:rFonts w:ascii="Times New Roman" w:eastAsia="Times New Roman" w:hAnsi="Times New Roman" w:cs="Times New Roman"/>
        </w:rPr>
      </w:pPr>
    </w:p>
    <w:p w14:paraId="4A11CE87" w14:textId="77777777" w:rsidR="00E240BB" w:rsidRPr="000069DA" w:rsidRDefault="00E240BB" w:rsidP="00E240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proofErr w:type="spellStart"/>
      <w:r>
        <w:rPr>
          <w:rFonts w:ascii="Roboto Slab" w:hAnsi="Roboto Slab"/>
          <w:color w:val="000000"/>
          <w:sz w:val="22"/>
          <w:szCs w:val="22"/>
        </w:rPr>
        <w:t>SessionFactory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: Used to create session objects, </w:t>
      </w:r>
      <w:proofErr w:type="gramStart"/>
      <w:r w:rsidRPr="000069DA">
        <w:rPr>
          <w:rFonts w:ascii="Roboto Slab" w:hAnsi="Roboto Slab"/>
          <w:color w:val="000000"/>
          <w:sz w:val="22"/>
          <w:szCs w:val="22"/>
        </w:rPr>
        <w:t>Only</w:t>
      </w:r>
      <w:proofErr w:type="gramEnd"/>
      <w:r w:rsidRPr="000069DA">
        <w:rPr>
          <w:rFonts w:ascii="Roboto Slab" w:hAnsi="Roboto Slab"/>
          <w:color w:val="000000"/>
          <w:sz w:val="22"/>
          <w:szCs w:val="22"/>
        </w:rPr>
        <w:t xml:space="preserve"> need </w:t>
      </w:r>
      <w:r>
        <w:rPr>
          <w:rFonts w:ascii="Roboto Slab" w:hAnsi="Roboto Slab"/>
          <w:color w:val="000000"/>
          <w:sz w:val="22"/>
          <w:szCs w:val="22"/>
        </w:rPr>
        <w:t>o</w:t>
      </w:r>
      <w:r w:rsidRPr="000069DA">
        <w:rPr>
          <w:rFonts w:ascii="Roboto Slab" w:hAnsi="Roboto Slab"/>
          <w:color w:val="000000"/>
          <w:sz w:val="22"/>
          <w:szCs w:val="22"/>
        </w:rPr>
        <w:t xml:space="preserve">ne </w:t>
      </w:r>
      <w:proofErr w:type="spellStart"/>
      <w:r w:rsidRPr="000069DA">
        <w:rPr>
          <w:rFonts w:ascii="Roboto Slab" w:hAnsi="Roboto Slab"/>
          <w:color w:val="000000"/>
          <w:sz w:val="22"/>
          <w:szCs w:val="22"/>
        </w:rPr>
        <w:t>sessionFactory</w:t>
      </w:r>
      <w:proofErr w:type="spellEnd"/>
    </w:p>
    <w:p w14:paraId="282CF8F8" w14:textId="77777777" w:rsidR="00E240BB" w:rsidRPr="000069DA" w:rsidRDefault="00E240BB" w:rsidP="00E240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069DA">
        <w:rPr>
          <w:rFonts w:ascii="Roboto Slab" w:hAnsi="Roboto Slab"/>
          <w:color w:val="000000"/>
          <w:sz w:val="22"/>
          <w:szCs w:val="22"/>
        </w:rPr>
        <w:t xml:space="preserve">Configuration: </w:t>
      </w:r>
      <w:r w:rsidRPr="000069DA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used to create a </w:t>
      </w:r>
      <w:proofErr w:type="spellStart"/>
      <w:r w:rsidRPr="000069DA">
        <w:rPr>
          <w:rFonts w:ascii="Roboto Slab" w:eastAsia="Times New Roman" w:hAnsi="Roboto Slab" w:cs="Times New Roman"/>
          <w:color w:val="000000"/>
          <w:sz w:val="22"/>
          <w:szCs w:val="22"/>
        </w:rPr>
        <w:t>sessionFactory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r>
        <w:t>configured via XML -&gt; hibernate.cfg.xml</w:t>
      </w:r>
    </w:p>
    <w:p w14:paraId="60581975" w14:textId="77777777" w:rsidR="00E240BB" w:rsidRPr="000069DA" w:rsidRDefault="00E240BB" w:rsidP="00E240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Criteria</w:t>
      </w:r>
      <w:r w:rsidRPr="000069DA">
        <w:rPr>
          <w:rFonts w:ascii="Roboto Slab" w:hAnsi="Roboto Slab"/>
          <w:color w:val="000000"/>
          <w:sz w:val="22"/>
          <w:szCs w:val="22"/>
        </w:rPr>
        <w:t xml:space="preserve"> </w:t>
      </w:r>
      <w:r>
        <w:rPr>
          <w:rFonts w:ascii="Roboto Slab" w:hAnsi="Roboto Slab"/>
          <w:color w:val="000000"/>
          <w:sz w:val="22"/>
          <w:szCs w:val="22"/>
        </w:rPr>
        <w:t>can only retrieve from database, c</w:t>
      </w:r>
      <w:r w:rsidRPr="000069DA">
        <w:rPr>
          <w:rFonts w:ascii="Roboto Slab" w:hAnsi="Roboto Slab"/>
          <w:color w:val="000000"/>
          <w:sz w:val="22"/>
          <w:szCs w:val="22"/>
        </w:rPr>
        <w:t>annot modify anything</w:t>
      </w:r>
    </w:p>
    <w:p w14:paraId="2ED595C4" w14:textId="77777777" w:rsidR="00E240BB" w:rsidRDefault="00E240BB" w:rsidP="00E240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Transaction: </w:t>
      </w:r>
      <w:r>
        <w:t xml:space="preserve">manages ACID – compliant interactions with DB. i.e.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52DF4822" w14:textId="77777777" w:rsidR="00E240BB" w:rsidRPr="000069DA" w:rsidRDefault="00E240BB" w:rsidP="00E240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Query: Can do more complicated CRUD than the session method., </w:t>
      </w:r>
      <w:r w:rsidRPr="000069DA">
        <w:rPr>
          <w:rFonts w:ascii="Roboto Slab" w:hAnsi="Roboto Slab"/>
          <w:color w:val="000000"/>
          <w:sz w:val="22"/>
          <w:szCs w:val="22"/>
        </w:rPr>
        <w:t>Use hibernate query language (HQL)</w:t>
      </w:r>
    </w:p>
    <w:p w14:paraId="5ADF2893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E2482A4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19B4B55B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</w:pPr>
      <w:r>
        <w:rPr>
          <w:rFonts w:ascii="Roboto Slab" w:hAnsi="Roboto Slab"/>
          <w:color w:val="000000"/>
          <w:sz w:val="22"/>
          <w:szCs w:val="22"/>
        </w:rPr>
        <w:t xml:space="preserve">   Hibernate object states: </w:t>
      </w:r>
      <w:r>
        <w:t>describe the state of an object in Java with relation to a row in DB.</w:t>
      </w:r>
    </w:p>
    <w:p w14:paraId="449E2D7D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343EE8E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 Transient: </w:t>
      </w:r>
      <w:r>
        <w:t>no session associated with this object.  Just instantiate using “new” keyword. No persisted representation in DB no PK value.  Dereferenced transient objects are eligible for garbage collection.</w:t>
      </w:r>
    </w:p>
    <w:p w14:paraId="60235E67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</w:t>
      </w:r>
    </w:p>
    <w:p w14:paraId="47E984B0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</w:pPr>
      <w:r>
        <w:rPr>
          <w:rFonts w:ascii="Roboto Slab" w:hAnsi="Roboto Slab"/>
          <w:color w:val="000000"/>
          <w:sz w:val="22"/>
          <w:szCs w:val="22"/>
        </w:rPr>
        <w:t xml:space="preserve">  Persistent: </w:t>
      </w:r>
      <w:r>
        <w:t>object has representation in DB (and has a unique identifier).  Hibernate will depict any changes made to an object in this state and will reflect changes at the end of the transaction.</w:t>
      </w:r>
    </w:p>
    <w:p w14:paraId="64943AAA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59B66B9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Detached: </w:t>
      </w:r>
      <w:r>
        <w:t>object was once persisted, but session has been closed, still has representation in DB, but changes to this object will not be reflected in DB, unless it is reattached to a session.</w:t>
      </w:r>
    </w:p>
    <w:p w14:paraId="55C08E50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7207B5D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Hbm2ddl</w:t>
      </w:r>
    </w:p>
    <w:p w14:paraId="142972A2" w14:textId="77777777" w:rsidR="00E240BB" w:rsidRDefault="00E240BB" w:rsidP="00E240B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Update: updates schema</w:t>
      </w:r>
    </w:p>
    <w:p w14:paraId="151F6E25" w14:textId="77777777" w:rsidR="00E240BB" w:rsidRDefault="00E240BB" w:rsidP="00E240B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Create: creates schema, destroys previous data</w:t>
      </w:r>
    </w:p>
    <w:p w14:paraId="71D14B3E" w14:textId="77777777" w:rsidR="00E240BB" w:rsidRDefault="00E240BB" w:rsidP="00E240B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Validate: makes no changes, validates data</w:t>
      </w:r>
    </w:p>
    <w:p w14:paraId="7360EEF5" w14:textId="5E03D605" w:rsidR="00E240BB" w:rsidRPr="007D767F" w:rsidRDefault="00E240BB" w:rsidP="00E240B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Create-drop: Drop the schema when session factory is closed</w:t>
      </w:r>
    </w:p>
    <w:p w14:paraId="68BC2304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14982D98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D19CB3B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  Session Methods:</w:t>
      </w:r>
    </w:p>
    <w:p w14:paraId="519653F3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F1F6FFD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Retrieve Data:</w:t>
      </w:r>
    </w:p>
    <w:p w14:paraId="4418072A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Get: immediately hits DB, eager fetching, returns null if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obj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 not found.</w:t>
      </w:r>
    </w:p>
    <w:p w14:paraId="68D7B052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Load: “lazily fetches” object from DB returns a proxy until a method is called on the object (in session). </w:t>
      </w:r>
    </w:p>
    <w:p w14:paraId="3594205E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lastRenderedPageBreak/>
        <w:t>Proxy – hibernate term for a sort of placeholder objects. Has correct ID. Only useful within session. Throws exception if attempting to retrieve object that does not exist.</w:t>
      </w:r>
    </w:p>
    <w:p w14:paraId="0EAA832E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E7724B2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Inserting Data:</w:t>
      </w:r>
    </w:p>
    <w:p w14:paraId="7BC7A836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Save – immediately return ID of object. Can execute insert statement outside of transaction.</w:t>
      </w:r>
    </w:p>
    <w:p w14:paraId="358D20DF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Persist – make a transient object persistent.  Void return type.</w:t>
      </w:r>
    </w:p>
    <w:p w14:paraId="0232CB3B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Insert executes within transaction.  Good when you don’t immediately need the ID.</w:t>
      </w:r>
    </w:p>
    <w:p w14:paraId="71AB3D18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153B76F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Changing Data:</w:t>
      </w:r>
    </w:p>
    <w:p w14:paraId="13B0F585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Update: update object in DB, bring detached object into persistent state.</w:t>
      </w:r>
    </w:p>
    <w:p w14:paraId="06C79AC7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Can throw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NotUniqueObjectException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 if you provide a transient / detached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obj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 with the same ID as the persistent obj.</w:t>
      </w:r>
    </w:p>
    <w:p w14:paraId="32898542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0C9FAF5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MERGE – checks whether persistent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obj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 with given IO exists.</w:t>
      </w:r>
    </w:p>
    <w:p w14:paraId="3FAD7BDF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Creates new persistent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obj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 if none is present, copies over data from object provided to persistent object.</w:t>
      </w:r>
    </w:p>
    <w:p w14:paraId="7D75DEF1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DF6C7F3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Save or </w:t>
      </w:r>
      <w:proofErr w:type="gramStart"/>
      <w:r>
        <w:rPr>
          <w:rFonts w:ascii="Roboto Slab" w:hAnsi="Roboto Slab"/>
          <w:color w:val="000000"/>
          <w:sz w:val="22"/>
          <w:szCs w:val="22"/>
        </w:rPr>
        <w:t>Update(</w:t>
      </w:r>
      <w:proofErr w:type="gramEnd"/>
      <w:r>
        <w:rPr>
          <w:rFonts w:ascii="Roboto Slab" w:hAnsi="Roboto Slab"/>
          <w:color w:val="000000"/>
          <w:sz w:val="22"/>
          <w:szCs w:val="22"/>
        </w:rPr>
        <w:t>) – generally brings object into persistent state, regardless of initial state.</w:t>
      </w:r>
    </w:p>
    <w:p w14:paraId="6F618D9D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C82C629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 Automatic dirty checking: when session is closed, hibernate checks for changes in any persistent objects and puts them into the detached state.</w:t>
      </w:r>
    </w:p>
    <w:p w14:paraId="0FF8CBC5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6ADF2DF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Transactional write behind in the context of a transaction, changes made to an object in the persistent state are not immediately propagated to the DB.</w:t>
      </w:r>
    </w:p>
    <w:p w14:paraId="6A4B3897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2C6E20E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Transitive persistent (cascades): No default cascading of state between related entities.</w:t>
      </w:r>
    </w:p>
    <w:p w14:paraId="02DB0DD4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</w:t>
      </w:r>
    </w:p>
    <w:p w14:paraId="28AE3038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Available cascade styles: create, merge, save – update, delete, lock, refresh, evict, replicate</w:t>
      </w:r>
    </w:p>
    <w:p w14:paraId="3D7CA2A6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</w:t>
      </w:r>
    </w:p>
    <w:p w14:paraId="71787DAA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Typically cascade one to many, many to one, not one to one or many to many.</w:t>
      </w:r>
    </w:p>
    <w:p w14:paraId="3679C7E9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78F717DF" w14:textId="6245AB3E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Hibernate Caching: improves the performance of the application by pooling objects in the cache. </w:t>
      </w:r>
    </w:p>
    <w:p w14:paraId="05D1A6A6" w14:textId="77777777" w:rsidR="00321EB3" w:rsidRDefault="00321EB3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A5BCB3C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Level 1: default,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bysession</w:t>
      </w:r>
      <w:proofErr w:type="spellEnd"/>
    </w:p>
    <w:p w14:paraId="59ADE431" w14:textId="2548355C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Level 2: must configure with vendor, session factory.</w:t>
      </w:r>
    </w:p>
    <w:p w14:paraId="7F180077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6D6DF2C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</w:t>
      </w:r>
    </w:p>
    <w:p w14:paraId="08AAB9B0" w14:textId="075DE86F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18A24305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97B3D5E" w14:textId="1F1A981F" w:rsidR="00E240BB" w:rsidRPr="006D0806" w:rsidRDefault="00E240BB" w:rsidP="009629EF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Concurrency strategies: transactional, read-write, non-strict read-write, read-only.</w:t>
      </w:r>
    </w:p>
    <w:p w14:paraId="77EDFF5C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06A5FD1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BEA7DEA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DED3B32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104D38E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8"/>
          <w:szCs w:val="28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  </w:t>
      </w:r>
      <w:proofErr w:type="spellStart"/>
      <w:r w:rsidRPr="00026BEA">
        <w:rPr>
          <w:rFonts w:ascii="Roboto Slab" w:hAnsi="Roboto Slab"/>
          <w:color w:val="000000"/>
          <w:sz w:val="28"/>
          <w:szCs w:val="28"/>
        </w:rPr>
        <w:t>Devops</w:t>
      </w:r>
      <w:proofErr w:type="spellEnd"/>
    </w:p>
    <w:p w14:paraId="4134BD69" w14:textId="77777777" w:rsidR="00E240BB" w:rsidRDefault="00E240BB" w:rsidP="00E240B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8"/>
          <w:szCs w:val="28"/>
        </w:rPr>
      </w:pPr>
    </w:p>
    <w:p w14:paraId="1F534248" w14:textId="77777777" w:rsidR="00E240BB" w:rsidRDefault="00E240BB" w:rsidP="00E240BB">
      <w:pPr>
        <w:rPr>
          <w:rFonts w:ascii="Helvetica Neue" w:eastAsia="Times New Roman" w:hAnsi="Helvetica Neue" w:cs="Times New Roman"/>
          <w:color w:val="253858"/>
          <w:shd w:val="clear" w:color="auto" w:fill="FFFFFF"/>
        </w:rPr>
      </w:pPr>
      <w:r>
        <w:rPr>
          <w:rFonts w:ascii="Roboto Slab" w:hAnsi="Roboto Slab"/>
          <w:color w:val="000000"/>
          <w:sz w:val="28"/>
          <w:szCs w:val="28"/>
        </w:rPr>
        <w:t xml:space="preserve">   </w:t>
      </w:r>
      <w:r w:rsidRPr="00026BEA">
        <w:rPr>
          <w:rFonts w:ascii="Helvetica Neue" w:eastAsia="Times New Roman" w:hAnsi="Helvetica Neue" w:cs="Times New Roman"/>
          <w:color w:val="253858"/>
          <w:shd w:val="clear" w:color="auto" w:fill="FFFFFF"/>
        </w:rPr>
        <w:t>DevOps is a set of practices that automates the processes between software development and IT teams, in order that they can build, test, and release software faster and more reliably.</w:t>
      </w:r>
    </w:p>
    <w:p w14:paraId="58229587" w14:textId="77777777" w:rsidR="00E240BB" w:rsidRDefault="00E240BB" w:rsidP="00E240BB">
      <w:pPr>
        <w:rPr>
          <w:rFonts w:ascii="Times New Roman" w:eastAsia="Times New Roman" w:hAnsi="Times New Roman" w:cs="Times New Roman"/>
        </w:rPr>
      </w:pPr>
    </w:p>
    <w:p w14:paraId="41CF3FEC" w14:textId="77777777" w:rsidR="00E240BB" w:rsidRDefault="00E240BB" w:rsidP="00E240BB">
      <w:pPr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</w:p>
    <w:p w14:paraId="46D41F72" w14:textId="388D7F45" w:rsidR="00E240BB" w:rsidRDefault="00E240BB" w:rsidP="00E240BB">
      <w:pPr>
        <w:rPr>
          <w:rFonts w:ascii="Arial" w:eastAsia="Times New Roman" w:hAnsi="Arial" w:cs="Arial"/>
          <w:bCs/>
          <w:color w:val="474747"/>
        </w:rPr>
      </w:pPr>
      <w:r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color w:val="474747"/>
          <w:sz w:val="26"/>
          <w:szCs w:val="26"/>
        </w:rPr>
        <w:t>IAS:</w:t>
      </w:r>
      <w:r>
        <w:rPr>
          <w:rFonts w:ascii="Arial" w:eastAsia="Times New Roman" w:hAnsi="Arial" w:cs="Arial"/>
          <w:bCs/>
          <w:color w:val="474747"/>
        </w:rPr>
        <w:t xml:space="preserve"> infrastructure as service</w:t>
      </w:r>
    </w:p>
    <w:p w14:paraId="52C722AB" w14:textId="7C434218" w:rsidR="00E240BB" w:rsidRDefault="00E240BB" w:rsidP="00E240BB">
      <w:pPr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 PAS: platform as service</w:t>
      </w:r>
      <w:r w:rsidR="001F4620">
        <w:rPr>
          <w:rFonts w:ascii="Georgia" w:eastAsia="Times New Roman" w:hAnsi="Georgia" w:cs="Times New Roman"/>
          <w:color w:val="333333"/>
        </w:rPr>
        <w:t>: EC2</w:t>
      </w:r>
      <w:bookmarkStart w:id="0" w:name="_GoBack"/>
      <w:bookmarkEnd w:id="0"/>
    </w:p>
    <w:p w14:paraId="3C89D42F" w14:textId="77777777" w:rsidR="00E240BB" w:rsidRPr="007D6E16" w:rsidRDefault="00E240BB" w:rsidP="00E240BB">
      <w:pPr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 SAS: software as service</w:t>
      </w:r>
    </w:p>
    <w:p w14:paraId="0E9DF5A8" w14:textId="77777777" w:rsidR="00E240BB" w:rsidRDefault="00E240BB" w:rsidP="00E240BB">
      <w:pPr>
        <w:rPr>
          <w:rFonts w:ascii="Georgia" w:eastAsia="Times New Roman" w:hAnsi="Georgia" w:cs="Times New Roman"/>
          <w:color w:val="333333"/>
        </w:rPr>
      </w:pPr>
    </w:p>
    <w:p w14:paraId="781D8003" w14:textId="48EDE4FE" w:rsidR="00E240BB" w:rsidRPr="002A2E62" w:rsidRDefault="00F327F1" w:rsidP="00E240BB">
      <w:p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333333"/>
        </w:rPr>
        <w:t xml:space="preserve">   </w:t>
      </w:r>
      <w:r w:rsidR="00E240BB" w:rsidRPr="002A2E62">
        <w:rPr>
          <w:rFonts w:ascii="Helvetica Neue" w:eastAsia="Times New Roman" w:hAnsi="Helvetica Neue" w:cs="Times New Roman"/>
          <w:color w:val="253858"/>
          <w:shd w:val="clear" w:color="auto" w:fill="FFFFFF"/>
        </w:rPr>
        <w:t xml:space="preserve">Continuous integration </w:t>
      </w:r>
      <w:r w:rsidR="00E240BB">
        <w:rPr>
          <w:rFonts w:ascii="Helvetica Neue" w:eastAsia="Times New Roman" w:hAnsi="Helvetica Neue" w:cs="Times New Roman"/>
          <w:color w:val="253858"/>
          <w:shd w:val="clear" w:color="auto" w:fill="FFFFFF"/>
        </w:rPr>
        <w:t xml:space="preserve">is </w:t>
      </w:r>
      <w:r w:rsidR="00EC5489">
        <w:rPr>
          <w:rFonts w:ascii="Helvetica Neue" w:eastAsia="Times New Roman" w:hAnsi="Helvetica Neue" w:cs="Times New Roman"/>
          <w:color w:val="253858"/>
          <w:shd w:val="clear" w:color="auto" w:fill="FFFFFF"/>
        </w:rPr>
        <w:t>the focus on merging and testing your code frequently.</w:t>
      </w:r>
    </w:p>
    <w:p w14:paraId="1EC4DAA5" w14:textId="77777777" w:rsidR="00E240BB" w:rsidRDefault="00E240BB" w:rsidP="00E240BB">
      <w:pPr>
        <w:rPr>
          <w:rFonts w:ascii="Georgia" w:eastAsia="Times New Roman" w:hAnsi="Georgia" w:cs="Times New Roman"/>
          <w:color w:val="333333"/>
        </w:rPr>
      </w:pPr>
    </w:p>
    <w:p w14:paraId="0104A09F" w14:textId="3BC1238A" w:rsidR="00E240BB" w:rsidRPr="001F2F8C" w:rsidRDefault="00E240BB" w:rsidP="00E240BB">
      <w:p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333333"/>
        </w:rPr>
        <w:t xml:space="preserve">    Continuous delivery: </w:t>
      </w:r>
      <w:r w:rsidR="00EC5489">
        <w:rPr>
          <w:rFonts w:ascii="Helvetica Neue Light" w:eastAsia="Times New Roman" w:hAnsi="Helvetica Neue Light" w:cs="Times New Roman"/>
          <w:color w:val="333333"/>
          <w:sz w:val="27"/>
          <w:szCs w:val="27"/>
          <w:shd w:val="clear" w:color="auto" w:fill="FFFFFF"/>
        </w:rPr>
        <w:t>when a merge to your remote repository results in a deliverable artifact, such as a WAR file</w:t>
      </w:r>
      <w:r w:rsidRPr="001F2F8C">
        <w:rPr>
          <w:rFonts w:ascii="Helvetica Neue Light" w:eastAsia="Times New Roman" w:hAnsi="Helvetica Neue Light" w:cs="Times New Roman"/>
          <w:color w:val="333333"/>
          <w:sz w:val="27"/>
          <w:szCs w:val="27"/>
          <w:shd w:val="clear" w:color="auto" w:fill="FFFFFF"/>
        </w:rPr>
        <w:t>.</w:t>
      </w:r>
    </w:p>
    <w:p w14:paraId="29929B7A" w14:textId="77777777" w:rsidR="00E240BB" w:rsidRPr="00283666" w:rsidRDefault="00E240BB" w:rsidP="00E240BB">
      <w:pPr>
        <w:rPr>
          <w:rFonts w:ascii="Times New Roman" w:eastAsia="Times New Roman" w:hAnsi="Times New Roman" w:cs="Times New Roman"/>
        </w:rPr>
      </w:pPr>
    </w:p>
    <w:p w14:paraId="78635522" w14:textId="72A98542" w:rsidR="00E240BB" w:rsidRPr="0059575F" w:rsidRDefault="00E240BB" w:rsidP="00E240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59575F">
        <w:rPr>
          <w:rFonts w:ascii="Helvetica Neue" w:eastAsia="Times New Roman" w:hAnsi="Helvetica Neue" w:cs="Times New Roman"/>
          <w:color w:val="253858"/>
          <w:shd w:val="clear" w:color="auto" w:fill="FFFFFF"/>
        </w:rPr>
        <w:t>Continuous deployment</w:t>
      </w:r>
      <w:r w:rsidR="007D28A3">
        <w:rPr>
          <w:rFonts w:ascii="Helvetica Neue" w:eastAsia="Times New Roman" w:hAnsi="Helvetica Neue" w:cs="Times New Roman"/>
          <w:color w:val="253858"/>
          <w:shd w:val="clear" w:color="auto" w:fill="FFFFFF"/>
        </w:rPr>
        <w:t xml:space="preserve">: </w:t>
      </w:r>
      <w:r w:rsidR="00EC5489">
        <w:rPr>
          <w:rFonts w:ascii="Helvetica Neue" w:eastAsia="Times New Roman" w:hAnsi="Helvetica Neue" w:cs="Times New Roman"/>
          <w:color w:val="253858"/>
          <w:shd w:val="clear" w:color="auto" w:fill="FFFFFF"/>
        </w:rPr>
        <w:t>when a merge to the remote repository results in your code being deployed to production.</w:t>
      </w:r>
    </w:p>
    <w:p w14:paraId="15C5FF70" w14:textId="77777777" w:rsidR="00E240BB" w:rsidRDefault="00E240BB" w:rsidP="00E240BB">
      <w:pPr>
        <w:rPr>
          <w:rFonts w:ascii="Georgia" w:eastAsia="Times New Roman" w:hAnsi="Georgia" w:cs="Times New Roman"/>
          <w:color w:val="333333"/>
        </w:rPr>
      </w:pPr>
    </w:p>
    <w:p w14:paraId="67E53424" w14:textId="77777777" w:rsidR="00E240BB" w:rsidRPr="007D6E16" w:rsidRDefault="00E240BB" w:rsidP="00E240BB">
      <w:pPr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  </w:t>
      </w:r>
      <w:r w:rsidRPr="00D0165C">
        <w:rPr>
          <w:rFonts w:ascii="Arial" w:eastAsia="Times New Roman" w:hAnsi="Arial" w:cs="Arial"/>
          <w:color w:val="222222"/>
          <w:shd w:val="clear" w:color="auto" w:fill="FFFFFF"/>
        </w:rPr>
        <w:t>Jenkins is an open source automation server written in Java. Jenkins helps to automate the non-human part of the software development process, with continuous integration and facilitating technical aspects of continuous delivery.</w:t>
      </w:r>
    </w:p>
    <w:p w14:paraId="04CF57E4" w14:textId="77777777" w:rsidR="00E240BB" w:rsidRDefault="00E240BB"/>
    <w:sectPr w:rsidR="00E240BB" w:rsidSect="0044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Roboto Slab">
    <w:altName w:val="Arial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B04AC"/>
    <w:multiLevelType w:val="hybridMultilevel"/>
    <w:tmpl w:val="975E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26490"/>
    <w:multiLevelType w:val="multilevel"/>
    <w:tmpl w:val="6C1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D5EA5"/>
    <w:multiLevelType w:val="hybridMultilevel"/>
    <w:tmpl w:val="4C40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BB"/>
    <w:rsid w:val="000B7A13"/>
    <w:rsid w:val="001F4620"/>
    <w:rsid w:val="00321EB3"/>
    <w:rsid w:val="0044710C"/>
    <w:rsid w:val="007371E3"/>
    <w:rsid w:val="007D28A3"/>
    <w:rsid w:val="007D767F"/>
    <w:rsid w:val="009629EF"/>
    <w:rsid w:val="00E240BB"/>
    <w:rsid w:val="00EC5489"/>
    <w:rsid w:val="00F3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EAFF8"/>
  <w15:chartTrackingRefBased/>
  <w15:docId w15:val="{4CE1EB46-E3F1-DE46-93C2-EFA0D570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0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240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24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2018-12-03T16:22:00Z</dcterms:created>
  <dcterms:modified xsi:type="dcterms:W3CDTF">2018-12-10T12:56:00Z</dcterms:modified>
</cp:coreProperties>
</file>