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A5490" w14:textId="52DA2F5C" w:rsidR="00455352" w:rsidRDefault="00DF126E">
      <w:pPr>
        <w:pStyle w:val="Heading1"/>
      </w:pPr>
      <w:r>
        <w:t>1</w:t>
      </w:r>
      <w:r w:rsidR="00000000">
        <w:t>. Actor và phạm vi quyền</w:t>
      </w:r>
    </w:p>
    <w:tbl>
      <w:tblPr>
        <w:tblStyle w:val="TableGrid"/>
        <w:tblW w:w="9360" w:type="dxa"/>
        <w:tblInd w:w="120" w:type="dxa"/>
        <w:tblLayout w:type="fixed"/>
        <w:tblLook w:val="04A0" w:firstRow="1" w:lastRow="0" w:firstColumn="1" w:lastColumn="0" w:noHBand="0" w:noVBand="1"/>
      </w:tblPr>
      <w:tblGrid>
        <w:gridCol w:w="1500"/>
        <w:gridCol w:w="7860"/>
      </w:tblGrid>
      <w:tr w:rsidR="00455352" w14:paraId="3EDC4321" w14:textId="77777777">
        <w:trPr>
          <w:tblHeader/>
        </w:trPr>
        <w:tc>
          <w:tcPr>
            <w:tcW w:w="1500" w:type="dxa"/>
            <w:shd w:val="clear" w:color="auto" w:fill="E8EEF5"/>
            <w:tcMar>
              <w:top w:w="80" w:type="dxa"/>
              <w:left w:w="120" w:type="dxa"/>
              <w:bottom w:w="80" w:type="dxa"/>
              <w:right w:w="120" w:type="dxa"/>
            </w:tcMar>
            <w:vAlign w:val="center"/>
          </w:tcPr>
          <w:p w14:paraId="2DFB21A9" w14:textId="77777777" w:rsidR="00455352" w:rsidRDefault="00000000">
            <w:r>
              <w:rPr>
                <w:b/>
                <w:color w:val="163A5F"/>
              </w:rPr>
              <w:t>Actor</w:t>
            </w:r>
          </w:p>
        </w:tc>
        <w:tc>
          <w:tcPr>
            <w:tcW w:w="7860" w:type="dxa"/>
            <w:shd w:val="clear" w:color="auto" w:fill="E8EEF5"/>
            <w:tcMar>
              <w:top w:w="80" w:type="dxa"/>
              <w:left w:w="120" w:type="dxa"/>
              <w:bottom w:w="80" w:type="dxa"/>
              <w:right w:w="120" w:type="dxa"/>
            </w:tcMar>
            <w:vAlign w:val="center"/>
          </w:tcPr>
          <w:p w14:paraId="16470D77" w14:textId="77777777" w:rsidR="00455352" w:rsidRDefault="00000000">
            <w:r>
              <w:rPr>
                <w:b/>
                <w:color w:val="163A5F"/>
              </w:rPr>
              <w:t>Quyền và chức năng đã xác minh</w:t>
            </w:r>
          </w:p>
        </w:tc>
      </w:tr>
      <w:tr w:rsidR="00455352" w14:paraId="06A8DFFE" w14:textId="77777777">
        <w:tc>
          <w:tcPr>
            <w:tcW w:w="1500" w:type="dxa"/>
            <w:tcMar>
              <w:top w:w="80" w:type="dxa"/>
              <w:left w:w="120" w:type="dxa"/>
              <w:bottom w:w="80" w:type="dxa"/>
              <w:right w:w="120" w:type="dxa"/>
            </w:tcMar>
          </w:tcPr>
          <w:p w14:paraId="23082BF8" w14:textId="77777777" w:rsidR="00455352" w:rsidRDefault="00000000">
            <w:r>
              <w:t>Guest</w:t>
            </w:r>
          </w:p>
        </w:tc>
        <w:tc>
          <w:tcPr>
            <w:tcW w:w="7860" w:type="dxa"/>
            <w:tcMar>
              <w:top w:w="80" w:type="dxa"/>
              <w:left w:w="120" w:type="dxa"/>
              <w:bottom w:w="80" w:type="dxa"/>
              <w:right w:w="120" w:type="dxa"/>
            </w:tcMar>
          </w:tcPr>
          <w:p w14:paraId="0B8BA0EA" w14:textId="77777777" w:rsidR="00455352" w:rsidRDefault="00000000">
            <w:r>
              <w:t>Truy cập màn hình đăng nhập, đăng ký, quên mật khẩu; xem danh sách tài liệu công khai qua API ẩn danh; mở tài liệu bằng liên kết token còn hiệu lực. Guest không được tải tài liệu, quản lý kho, chat, kết bạn, nạp tiền hoặc thao tác quản trị.</w:t>
            </w:r>
          </w:p>
        </w:tc>
      </w:tr>
      <w:tr w:rsidR="00455352" w14:paraId="464BC5DB" w14:textId="77777777">
        <w:tc>
          <w:tcPr>
            <w:tcW w:w="1500" w:type="dxa"/>
            <w:tcMar>
              <w:top w:w="80" w:type="dxa"/>
              <w:left w:w="120" w:type="dxa"/>
              <w:bottom w:w="80" w:type="dxa"/>
              <w:right w:w="120" w:type="dxa"/>
            </w:tcMar>
          </w:tcPr>
          <w:p w14:paraId="17A5C27B" w14:textId="77777777" w:rsidR="00455352" w:rsidRDefault="00000000">
            <w:r>
              <w:t>Student</w:t>
            </w:r>
          </w:p>
        </w:tc>
        <w:tc>
          <w:tcPr>
            <w:tcW w:w="7860" w:type="dxa"/>
            <w:tcMar>
              <w:top w:w="80" w:type="dxa"/>
              <w:left w:w="120" w:type="dxa"/>
              <w:bottom w:w="80" w:type="dxa"/>
              <w:right w:w="120" w:type="dxa"/>
            </w:tcMar>
          </w:tcPr>
          <w:p w14:paraId="4D22ACCB" w14:textId="77777777" w:rsidR="00455352" w:rsidRDefault="00000000">
            <w:r>
              <w:t>Là role mặc định của tài khoản đăng ký. Quản lý hồ sơ, thư mục, tài liệu, phiên bản, thùng rác, quyền truy cập, liên kết chia sẻ, bạn bè, bookmark, lịch sử và phiên Chatbot; gửi báo cáo, khiếu nại; quản lý ví và mua gói.</w:t>
            </w:r>
          </w:p>
        </w:tc>
      </w:tr>
      <w:tr w:rsidR="00455352" w14:paraId="37850F17" w14:textId="77777777">
        <w:tc>
          <w:tcPr>
            <w:tcW w:w="1500" w:type="dxa"/>
            <w:tcMar>
              <w:top w:w="80" w:type="dxa"/>
              <w:left w:w="120" w:type="dxa"/>
              <w:bottom w:w="80" w:type="dxa"/>
              <w:right w:w="120" w:type="dxa"/>
            </w:tcMar>
          </w:tcPr>
          <w:p w14:paraId="63F241CA" w14:textId="77777777" w:rsidR="00455352" w:rsidRDefault="00000000">
            <w:r>
              <w:t>Moderator</w:t>
            </w:r>
          </w:p>
        </w:tc>
        <w:tc>
          <w:tcPr>
            <w:tcW w:w="7860" w:type="dxa"/>
            <w:tcMar>
              <w:top w:w="80" w:type="dxa"/>
              <w:left w:w="120" w:type="dxa"/>
              <w:bottom w:w="80" w:type="dxa"/>
              <w:right w:w="120" w:type="dxa"/>
            </w:tcMar>
          </w:tcPr>
          <w:p w14:paraId="5FD2DD6A" w14:textId="77777777" w:rsidR="00455352" w:rsidRDefault="00000000">
            <w:r>
              <w:t>Truy cập khu vực Moderator; xem thống kê, hàng đợi tài liệu, báo cáo, bằng chứng file gốc và văn bản trích xuất; nhận xử lý hoặc quyết định báo cáo; xử lý khiếu nại; xem lịch sử; quản lý cây môn học. Moderator cũng được phép xem audit log.</w:t>
            </w:r>
          </w:p>
        </w:tc>
      </w:tr>
      <w:tr w:rsidR="00455352" w14:paraId="190F98B3" w14:textId="77777777">
        <w:tc>
          <w:tcPr>
            <w:tcW w:w="1500" w:type="dxa"/>
            <w:tcMar>
              <w:top w:w="80" w:type="dxa"/>
              <w:left w:w="120" w:type="dxa"/>
              <w:bottom w:w="80" w:type="dxa"/>
              <w:right w:w="120" w:type="dxa"/>
            </w:tcMar>
          </w:tcPr>
          <w:p w14:paraId="06A0A832" w14:textId="77777777" w:rsidR="00455352" w:rsidRDefault="00000000">
            <w:r>
              <w:t>Admin</w:t>
            </w:r>
          </w:p>
        </w:tc>
        <w:tc>
          <w:tcPr>
            <w:tcW w:w="7860" w:type="dxa"/>
            <w:tcMar>
              <w:top w:w="80" w:type="dxa"/>
              <w:left w:w="120" w:type="dxa"/>
              <w:bottom w:w="80" w:type="dxa"/>
              <w:right w:w="120" w:type="dxa"/>
            </w:tcMar>
          </w:tcPr>
          <w:p w14:paraId="5C613A8A" w14:textId="77777777" w:rsidR="00455352" w:rsidRDefault="00000000">
            <w:r>
              <w:t>Có toàn bộ màn hình quản trị: dashboard, analytics, user, transaction, report, audit log, AI observability, tài liệu, cấu hình lý do báo cáo, gói subscription và cấu hình chuyển khoản. Admin cũng được phép truy cập chức năng Moderator.</w:t>
            </w:r>
          </w:p>
        </w:tc>
      </w:tr>
    </w:tbl>
    <w:p w14:paraId="0661D955" w14:textId="77777777" w:rsidR="00455352" w:rsidRDefault="00455352">
      <w:pPr>
        <w:spacing w:after="0"/>
      </w:pPr>
    </w:p>
    <w:tbl>
      <w:tblPr>
        <w:tblStyle w:val="TableGrid"/>
        <w:tblW w:w="9360" w:type="dxa"/>
        <w:tblInd w:w="120" w:type="dxa"/>
        <w:tblLayout w:type="fixed"/>
        <w:tblLook w:val="04A0" w:firstRow="1" w:lastRow="0" w:firstColumn="1" w:lastColumn="0" w:noHBand="0" w:noVBand="1"/>
      </w:tblPr>
      <w:tblGrid>
        <w:gridCol w:w="9360"/>
      </w:tblGrid>
      <w:tr w:rsidR="00455352" w14:paraId="5FEF7204" w14:textId="77777777">
        <w:tc>
          <w:tcPr>
            <w:tcW w:w="9360" w:type="dxa"/>
            <w:shd w:val="clear" w:color="auto" w:fill="F4F6F9"/>
            <w:tcMar>
              <w:top w:w="80" w:type="dxa"/>
              <w:left w:w="120" w:type="dxa"/>
              <w:bottom w:w="80" w:type="dxa"/>
              <w:right w:w="120" w:type="dxa"/>
            </w:tcMar>
          </w:tcPr>
          <w:p w14:paraId="72DB3E3C" w14:textId="77777777" w:rsidR="00455352" w:rsidRDefault="00000000">
            <w:r>
              <w:rPr>
                <w:b/>
                <w:color w:val="163A5F"/>
              </w:rPr>
              <w:t xml:space="preserve">Phân biệt role và tier: </w:t>
            </w:r>
            <w:r>
              <w:t>STUDENT, MODERATOR, ADMIN là vai trò phân quyền. Free và Premium là gói dịch vụ được biểu diễn qua TierId/Subscription, không phải role. Một tài khoản ADMIN hoặc MODERATOR vẫn có TierId trong dữ liệu, nhưng quyền màn hình được quyết định bởi role.</w:t>
            </w:r>
          </w:p>
        </w:tc>
      </w:tr>
    </w:tbl>
    <w:p w14:paraId="7FF5E4C8" w14:textId="77777777" w:rsidR="00455352" w:rsidRDefault="00455352">
      <w:pPr>
        <w:spacing w:after="0"/>
      </w:pPr>
    </w:p>
    <w:p w14:paraId="1756CAFD" w14:textId="1D481F5F" w:rsidR="00455352" w:rsidRDefault="00DF126E">
      <w:pPr>
        <w:pStyle w:val="Heading1"/>
      </w:pPr>
      <w:r>
        <w:t>2</w:t>
      </w:r>
      <w:r w:rsidR="00000000">
        <w:t>. Xác thực và hồ sơ người dùng</w:t>
      </w:r>
    </w:p>
    <w:p w14:paraId="77B608F9" w14:textId="1A14C1E0" w:rsidR="00455352" w:rsidRDefault="00256A9A">
      <w:pPr>
        <w:pStyle w:val="Heading2"/>
      </w:pPr>
      <w:r>
        <w:t>2</w:t>
      </w:r>
      <w:r w:rsidR="00000000">
        <w:t>.1. Đăng ký, đăng nhập và phiên đăng nhập</w:t>
      </w:r>
    </w:p>
    <w:p w14:paraId="1D833A16" w14:textId="77777777" w:rsidR="00455352" w:rsidRDefault="00000000">
      <w:r>
        <w:t>AuthController cung cấp các endpoint register, login, refresh và logout. Backend phát JWT Bearer; token được kiểm tra issuer, audience, chữ ký và thời hạn, với ClockSkew bằng 0. Các controller nghiệp vụ đặt [Authorize], còn một số endpoint tài liệu công khai, link chia sẻ và danh sách tier được mở ẩn danh. Sau khi đăng nhập, frontend dùng AuthContext để giữ trạng thái người dùng và ProtectedRoute để chặn màn hình theo role.</w:t>
      </w:r>
    </w:p>
    <w:p w14:paraId="4E581AC2" w14:textId="607C80E2" w:rsidR="00455352" w:rsidRDefault="00256A9A">
      <w:pPr>
        <w:pStyle w:val="Heading2"/>
      </w:pPr>
      <w:r>
        <w:t>2</w:t>
      </w:r>
      <w:r w:rsidR="00000000">
        <w:t>.2. Quên mật khẩu</w:t>
      </w:r>
    </w:p>
    <w:p w14:paraId="25076A3B" w14:textId="77777777" w:rsidR="00455352" w:rsidRDefault="00000000">
      <w:r>
        <w:t>Luồng quên mật khẩu gồm ba bước API riêng: gửi yêu cầu forgot-password, xác minh mã qua verify-otp và đặt mật khẩu mới qua reset-password. Code có bảng challenge OTP, rate-limit, password reset grant và yêu cầu Auth:OtpPepper khi khởi động. Tài liệu chỉ khẳng định cơ chế OTP và reset grant trong backend; phương thức chuyển mã ra ngoài không được coi là một phần của mô tả triển khai ở đây.</w:t>
      </w:r>
    </w:p>
    <w:p w14:paraId="28832689" w14:textId="32233BA2" w:rsidR="00455352" w:rsidRDefault="00256A9A">
      <w:pPr>
        <w:pStyle w:val="Heading2"/>
      </w:pPr>
      <w:r>
        <w:t>2</w:t>
      </w:r>
      <w:r w:rsidR="00000000">
        <w:t>.3. Hồ sơ và subscription</w:t>
      </w:r>
    </w:p>
    <w:p w14:paraId="4A6A2C16" w14:textId="77777777" w:rsidR="00455352" w:rsidRDefault="00000000">
      <w:r>
        <w:t>Người dùng có thể gọi me để lấy hồ sơ hiện tại, cập nhật username và bật/tắt tự động gia hạn subscription. Dữ liệu hồ sơ bao gồm role, tier, số dư, giới hạn AI, thời hạn gói và trạng thái tài khoản khi được ánh xạ ra DTO tương ứng.</w:t>
      </w:r>
    </w:p>
    <w:p w14:paraId="662A2B6C" w14:textId="55E9ACAD" w:rsidR="00455352" w:rsidRDefault="00DF126E">
      <w:pPr>
        <w:pStyle w:val="Heading1"/>
      </w:pPr>
      <w:r>
        <w:t>3</w:t>
      </w:r>
      <w:r w:rsidR="00000000">
        <w:t>. Quản lý thư mục và tài liệu</w:t>
      </w:r>
    </w:p>
    <w:p w14:paraId="7AD0A97E" w14:textId="27945A92" w:rsidR="00455352" w:rsidRDefault="00256A9A">
      <w:pPr>
        <w:pStyle w:val="Heading2"/>
      </w:pPr>
      <w:r>
        <w:t>3</w:t>
      </w:r>
      <w:r w:rsidR="00000000">
        <w:t>.1. Thư mục</w:t>
      </w:r>
    </w:p>
    <w:p w14:paraId="3203501E" w14:textId="77777777" w:rsidR="00455352" w:rsidRDefault="00000000">
      <w:r>
        <w:t>FolderController hỗ trợ lấy danh sách theo thư mục cha, lấy toàn bộ cây thư mục, xem chi tiết, tạo, đổi tên và xóa mềm. FolderService kiểm tra chủ sở hữu và quan hệ thư mục cha; quyền hiệu lực có thể đến từ share trực tiếp hoặc kế thừa từ thư mục cha. Frontend Dashboard dùng cấu trúc này để điều hướng dạng file explorer, còn bulk move cho phép chuyển nhiều tài liệu tới một thư mục đích hợp lệ.</w:t>
      </w:r>
    </w:p>
    <w:p w14:paraId="442566CA" w14:textId="5E4945ED" w:rsidR="00455352" w:rsidRDefault="00256A9A">
      <w:pPr>
        <w:pStyle w:val="Heading2"/>
      </w:pPr>
      <w:r>
        <w:t>3</w:t>
      </w:r>
      <w:r w:rsidR="00000000">
        <w:t>.2. Upload tài liệu</w:t>
      </w:r>
    </w:p>
    <w:p w14:paraId="69E52FB1" w14:textId="77777777" w:rsidR="00455352" w:rsidRDefault="00000000">
      <w:pPr>
        <w:pStyle w:val="ListNumber"/>
        <w:numPr>
          <w:ilvl w:val="0"/>
          <w:numId w:val="12"/>
        </w:numPr>
      </w:pPr>
      <w:r>
        <w:t>Frontend gửi file tới api/document/upload cùng folderId nếu người dùng đang đứng trong một thư mục.</w:t>
      </w:r>
    </w:p>
    <w:p w14:paraId="1863911D" w14:textId="77777777" w:rsidR="00455352" w:rsidRDefault="00000000">
      <w:pPr>
        <w:pStyle w:val="ListNumber"/>
        <w:numPr>
          <w:ilvl w:val="0"/>
          <w:numId w:val="12"/>
        </w:numPr>
      </w:pPr>
      <w:r>
        <w:t>Backend chuẩn hóa phần mở rộng và chỉ nhận pdf, docx, txt, xlsx, pptx, md, png, jpg, jpeg, webp, bmp và gif. Kích thước file phải lớn hơn 0 và không vượt quá 50 MB.</w:t>
      </w:r>
    </w:p>
    <w:p w14:paraId="3EC2CA05" w14:textId="77777777" w:rsidR="00455352" w:rsidRDefault="00000000">
      <w:pPr>
        <w:pStyle w:val="ListNumber"/>
        <w:numPr>
          <w:ilvl w:val="0"/>
          <w:numId w:val="12"/>
        </w:numPr>
      </w:pPr>
      <w:r>
        <w:t>FileSecurityValidator kiểm tra magic bytes hoặc cấu trúc nội bộ. PDF phải có chữ ký %PDF-. DOCX/XLSX/PPTX phải là ZIP OpenXML hợp lệ, có [Content_Types].xml và file lõi tương ứng; code còn giới hạn số entry, tổng dung lượng giải nén và tỷ lệ nén để giảm rủi ro zip bomb hoặc zip slip.</w:t>
      </w:r>
    </w:p>
    <w:p w14:paraId="51CCFC67" w14:textId="77777777" w:rsidR="00455352" w:rsidRDefault="00000000">
      <w:pPr>
        <w:pStyle w:val="ListNumber"/>
        <w:numPr>
          <w:ilvl w:val="0"/>
          <w:numId w:val="12"/>
        </w:numPr>
      </w:pPr>
      <w:r>
        <w:t>Backend kiểm tra quota lưu trữ đối với tier dưới Premium. Dung lượng đang dùng được tính từ các tài liệu chưa xóa; giới hạn lấy từ Subscription, với giá trị fallback Free là 50 MB.</w:t>
      </w:r>
    </w:p>
    <w:p w14:paraId="3FFBEC69" w14:textId="77777777" w:rsidR="00455352" w:rsidRDefault="00000000">
      <w:pPr>
        <w:pStyle w:val="ListNumber"/>
        <w:numPr>
          <w:ilvl w:val="0"/>
          <w:numId w:val="12"/>
        </w:numPr>
      </w:pPr>
      <w:r>
        <w:t>File được lưu tạm với tên temp_{8 ký tự GUID}_{tên đã làm sạch} trong uploads/{userId}/. Bản ghi Document được tạo với AiParsingStatus=PENDING, SharingPermission=PRIVATE và một ShareLinkToken mới.</w:t>
      </w:r>
    </w:p>
    <w:p w14:paraId="3EA94EB0" w14:textId="77777777" w:rsidR="00455352" w:rsidRDefault="00000000">
      <w:pPr>
        <w:pStyle w:val="ListNumber"/>
        <w:numPr>
          <w:ilvl w:val="0"/>
          <w:numId w:val="12"/>
        </w:numPr>
      </w:pPr>
      <w:r>
        <w:t>Job xử lý tài liệu được đưa vào hàng đợi bền vững. API trả metadata để frontend tiếp tục bước xác nhận tiêu đề, môn học, thư mục và quyền hiển thị.</w:t>
      </w:r>
    </w:p>
    <w:p w14:paraId="003C87EA" w14:textId="466FEEA6" w:rsidR="00455352" w:rsidRDefault="00256A9A">
      <w:pPr>
        <w:pStyle w:val="Heading2"/>
      </w:pPr>
      <w:r>
        <w:t>3</w:t>
      </w:r>
      <w:r w:rsidR="00000000">
        <w:t>.3. Xác nhận, trùng tên và phiên bản</w:t>
      </w:r>
    </w:p>
    <w:p w14:paraId="2D36C48C" w14:textId="77777777" w:rsidR="00455352" w:rsidRDefault="00000000">
      <w:r>
        <w:t>Khi confirm, backend bỏ phần mở rộng khỏi tiêu đề, kiểm tra môn học/chuyên mục, kiểm tra thư mục đích và ngăn trùng tiêu đề cùng định dạng trong cùng thư mục. File tạm được đổi thành tên chính thức; nếu tên vật lý đã tồn tại, hậu tố _dupN được thêm để tránh ghi đè. Khi phát hiện trùng lặp ở quy trình giao diện, người dùng có thể hủy upload, giữ cả hai bằng tên duy nhất hoặc thay thế tài liệu cũ. Nhánh thay thế tạo DocumentVersion mới, chuyển nội dung đã trích xuất và chunks sang phiên bản mới, sau đó cập nhật CurrentVersionId.</w:t>
      </w:r>
    </w:p>
    <w:p w14:paraId="291EEC9A" w14:textId="53B2CAA8" w:rsidR="00455352" w:rsidRDefault="00256A9A">
      <w:pPr>
        <w:pStyle w:val="Heading2"/>
      </w:pPr>
      <w:r>
        <w:t>3</w:t>
      </w:r>
      <w:r w:rsidR="00000000">
        <w:t>.4. Danh sách, tìm kiếm và thao tác tài liệu</w:t>
      </w:r>
    </w:p>
    <w:p w14:paraId="2267AB96" w14:textId="77777777" w:rsidR="00455352" w:rsidRDefault="00000000">
      <w:pPr>
        <w:pStyle w:val="ListBullet"/>
      </w:pPr>
      <w:r>
        <w:t>Kho cá nhân có phân trang, lọc theo thư mục, tìm theo từ khóa và môn học; frontend đồng thời hiển thị quota.</w:t>
      </w:r>
    </w:p>
    <w:p w14:paraId="7E2E5296" w14:textId="77777777" w:rsidR="00455352" w:rsidRDefault="00000000">
      <w:pPr>
        <w:pStyle w:val="ListBullet"/>
      </w:pPr>
      <w:r>
        <w:t>Kho công khai có endpoint ẩn danh, hỗ trợ phân trang, từ khóa, môn học, danh sách phần mở rộng và sắp xếp.</w:t>
      </w:r>
    </w:p>
    <w:p w14:paraId="52232E11" w14:textId="77777777" w:rsidR="00455352" w:rsidRDefault="00000000">
      <w:pPr>
        <w:pStyle w:val="ListBullet"/>
      </w:pPr>
      <w:r>
        <w:t>Người dùng có thể xem chi tiết, cập nhật tiêu đề/môn học, tải file, xem file raw, xem văn bản trích xuất, bookmark, xem tài liệu được chia sẻ và thao tác hàng loạt.</w:t>
      </w:r>
    </w:p>
    <w:p w14:paraId="2AAB1978" w14:textId="77777777" w:rsidR="00455352" w:rsidRDefault="00000000">
      <w:pPr>
        <w:pStyle w:val="ListBullet"/>
      </w:pPr>
      <w:r>
        <w:t>Thống kê tài liệu gồm lượt xem, lượt tải, bookmark và analytics của người dùng. Lượt xem không tăng khi chính chủ mở tài liệu của mình.</w:t>
      </w:r>
    </w:p>
    <w:p w14:paraId="00FCDB87" w14:textId="0870AFAE" w:rsidR="00455352" w:rsidRDefault="00256A9A">
      <w:pPr>
        <w:pStyle w:val="Heading2"/>
      </w:pPr>
      <w:r>
        <w:t>3</w:t>
      </w:r>
      <w:r w:rsidR="00000000">
        <w:t>.5. Thùng rác</w:t>
      </w:r>
    </w:p>
    <w:p w14:paraId="7F7E6FBA" w14:textId="77777777" w:rsidR="00455352" w:rsidRDefault="00000000">
      <w:r>
        <w:t>TrashController hỗ trợ đưa document hoặc folder vào thùng rác, khôi phục, xóa vĩnh viễn từng mục và dọn toàn bộ thùng rác. Xóa mềm giữ metadata và file để có thể phục hồi. Xóa vĩnh viễn mới loại bỏ dữ liệu liên quan và file vật lý thông qua IFileStorage theo logic của TrashService.</w:t>
      </w:r>
    </w:p>
    <w:p w14:paraId="309140C9" w14:textId="0A427B81" w:rsidR="00455352" w:rsidRDefault="00DF126E">
      <w:pPr>
        <w:pStyle w:val="Heading1"/>
      </w:pPr>
      <w:r>
        <w:t>4</w:t>
      </w:r>
      <w:r w:rsidR="00000000">
        <w:t>. Lưu tệp local và bảo vệ đường dẫn</w:t>
      </w:r>
    </w:p>
    <w:p w14:paraId="4F6F3AF5" w14:textId="77777777" w:rsidR="00455352" w:rsidRDefault="00000000">
      <w:r>
        <w:t>IFileStorage được đăng ký bằng LocalFileStorage. Lớp này lấy web root của API, mặc định là wwwroot, rồi nối với đường dẫn tương đối. GetPhysicalPath chuẩn hóa bằng Path.GetFullPath và bắt buộc kết quả phải nằm dưới root; đường dẫn thoát ra ngoài root sẽ bị từ chối. Đây là cơ chế chống path traversal ở lớp lưu trữ.</w:t>
      </w:r>
    </w:p>
    <w:tbl>
      <w:tblPr>
        <w:tblStyle w:val="TableGrid"/>
        <w:tblW w:w="9360" w:type="dxa"/>
        <w:tblInd w:w="120" w:type="dxa"/>
        <w:tblLayout w:type="fixed"/>
        <w:tblLook w:val="04A0" w:firstRow="1" w:lastRow="0" w:firstColumn="1" w:lastColumn="0" w:noHBand="0" w:noVBand="1"/>
      </w:tblPr>
      <w:tblGrid>
        <w:gridCol w:w="1800"/>
        <w:gridCol w:w="7560"/>
      </w:tblGrid>
      <w:tr w:rsidR="00455352" w14:paraId="5171FDA6" w14:textId="77777777">
        <w:trPr>
          <w:tblHeader/>
        </w:trPr>
        <w:tc>
          <w:tcPr>
            <w:tcW w:w="1800" w:type="dxa"/>
            <w:shd w:val="clear" w:color="auto" w:fill="E8EEF5"/>
            <w:tcMar>
              <w:top w:w="80" w:type="dxa"/>
              <w:left w:w="120" w:type="dxa"/>
              <w:bottom w:w="80" w:type="dxa"/>
              <w:right w:w="120" w:type="dxa"/>
            </w:tcMar>
            <w:vAlign w:val="center"/>
          </w:tcPr>
          <w:p w14:paraId="79359DF8" w14:textId="77777777" w:rsidR="00455352" w:rsidRDefault="00000000">
            <w:r>
              <w:rPr>
                <w:b/>
                <w:color w:val="163A5F"/>
              </w:rPr>
              <w:t>Tác vụ</w:t>
            </w:r>
          </w:p>
        </w:tc>
        <w:tc>
          <w:tcPr>
            <w:tcW w:w="7560" w:type="dxa"/>
            <w:shd w:val="clear" w:color="auto" w:fill="E8EEF5"/>
            <w:tcMar>
              <w:top w:w="80" w:type="dxa"/>
              <w:left w:w="120" w:type="dxa"/>
              <w:bottom w:w="80" w:type="dxa"/>
              <w:right w:w="120" w:type="dxa"/>
            </w:tcMar>
            <w:vAlign w:val="center"/>
          </w:tcPr>
          <w:p w14:paraId="18FA328D" w14:textId="77777777" w:rsidR="00455352" w:rsidRDefault="00000000">
            <w:r>
              <w:rPr>
                <w:b/>
                <w:color w:val="163A5F"/>
              </w:rPr>
              <w:t>Hành vi LocalFileStorage</w:t>
            </w:r>
          </w:p>
        </w:tc>
      </w:tr>
      <w:tr w:rsidR="00455352" w14:paraId="1FBFAA43" w14:textId="77777777">
        <w:tc>
          <w:tcPr>
            <w:tcW w:w="1800" w:type="dxa"/>
            <w:tcMar>
              <w:top w:w="80" w:type="dxa"/>
              <w:left w:w="120" w:type="dxa"/>
              <w:bottom w:w="80" w:type="dxa"/>
              <w:right w:w="120" w:type="dxa"/>
            </w:tcMar>
          </w:tcPr>
          <w:p w14:paraId="1D1CAC83" w14:textId="77777777" w:rsidR="00455352" w:rsidRDefault="00000000">
            <w:r>
              <w:t>SaveFileAsync</w:t>
            </w:r>
          </w:p>
        </w:tc>
        <w:tc>
          <w:tcPr>
            <w:tcW w:w="7560" w:type="dxa"/>
            <w:tcMar>
              <w:top w:w="80" w:type="dxa"/>
              <w:left w:w="120" w:type="dxa"/>
              <w:bottom w:w="80" w:type="dxa"/>
              <w:right w:w="120" w:type="dxa"/>
            </w:tcMar>
          </w:tcPr>
          <w:p w14:paraId="7012E3F2" w14:textId="77777777" w:rsidR="00455352" w:rsidRDefault="00000000">
            <w:r>
              <w:t>Tạo thư mục cha nếu thiếu, mở FileStream ở chế độ Create và sao chép stream tải lên vào file.</w:t>
            </w:r>
          </w:p>
        </w:tc>
      </w:tr>
      <w:tr w:rsidR="00455352" w14:paraId="574FA958" w14:textId="77777777">
        <w:tc>
          <w:tcPr>
            <w:tcW w:w="1800" w:type="dxa"/>
            <w:tcMar>
              <w:top w:w="80" w:type="dxa"/>
              <w:left w:w="120" w:type="dxa"/>
              <w:bottom w:w="80" w:type="dxa"/>
              <w:right w:w="120" w:type="dxa"/>
            </w:tcMar>
          </w:tcPr>
          <w:p w14:paraId="16F37CD2" w14:textId="77777777" w:rsidR="00455352" w:rsidRDefault="00000000">
            <w:r>
              <w:t>OpenReadStream</w:t>
            </w:r>
          </w:p>
        </w:tc>
        <w:tc>
          <w:tcPr>
            <w:tcW w:w="7560" w:type="dxa"/>
            <w:tcMar>
              <w:top w:w="80" w:type="dxa"/>
              <w:left w:w="120" w:type="dxa"/>
              <w:bottom w:w="80" w:type="dxa"/>
              <w:right w:w="120" w:type="dxa"/>
            </w:tcMar>
          </w:tcPr>
          <w:p w14:paraId="16084BC6" w14:textId="77777777" w:rsidR="00455352" w:rsidRDefault="00000000">
            <w:r>
              <w:t>Mở file ở chế độ đọc và cho phép chia sẻ đọc; ném FileNotFoundException nếu file không còn trên ổ đĩa.</w:t>
            </w:r>
          </w:p>
        </w:tc>
      </w:tr>
      <w:tr w:rsidR="00455352" w14:paraId="0FBA513D" w14:textId="77777777">
        <w:tc>
          <w:tcPr>
            <w:tcW w:w="1800" w:type="dxa"/>
            <w:tcMar>
              <w:top w:w="80" w:type="dxa"/>
              <w:left w:w="120" w:type="dxa"/>
              <w:bottom w:w="80" w:type="dxa"/>
              <w:right w:w="120" w:type="dxa"/>
            </w:tcMar>
          </w:tcPr>
          <w:p w14:paraId="26207A93" w14:textId="77777777" w:rsidR="00455352" w:rsidRDefault="00000000">
            <w:r>
              <w:t>MoveFile</w:t>
            </w:r>
          </w:p>
        </w:tc>
        <w:tc>
          <w:tcPr>
            <w:tcW w:w="7560" w:type="dxa"/>
            <w:tcMar>
              <w:top w:w="80" w:type="dxa"/>
              <w:left w:w="120" w:type="dxa"/>
              <w:bottom w:w="80" w:type="dxa"/>
              <w:right w:w="120" w:type="dxa"/>
            </w:tcMar>
          </w:tcPr>
          <w:p w14:paraId="470B1891" w14:textId="77777777" w:rsidR="00455352" w:rsidRDefault="00000000">
            <w:r>
              <w:t>Tạo thư mục đích nếu thiếu rồi di chuyển file, cho phép ghi đè tại đích. DocumentService chọn tên không trùng trước khi gọi.</w:t>
            </w:r>
          </w:p>
        </w:tc>
      </w:tr>
      <w:tr w:rsidR="00455352" w14:paraId="412B96F4" w14:textId="77777777">
        <w:tc>
          <w:tcPr>
            <w:tcW w:w="1800" w:type="dxa"/>
            <w:tcMar>
              <w:top w:w="80" w:type="dxa"/>
              <w:left w:w="120" w:type="dxa"/>
              <w:bottom w:w="80" w:type="dxa"/>
              <w:right w:w="120" w:type="dxa"/>
            </w:tcMar>
          </w:tcPr>
          <w:p w14:paraId="79CB4D79" w14:textId="77777777" w:rsidR="00455352" w:rsidRDefault="00000000">
            <w:r>
              <w:t>DeleteFile</w:t>
            </w:r>
          </w:p>
        </w:tc>
        <w:tc>
          <w:tcPr>
            <w:tcW w:w="7560" w:type="dxa"/>
            <w:tcMar>
              <w:top w:w="80" w:type="dxa"/>
              <w:left w:w="120" w:type="dxa"/>
              <w:bottom w:w="80" w:type="dxa"/>
              <w:right w:w="120" w:type="dxa"/>
            </w:tcMar>
          </w:tcPr>
          <w:p w14:paraId="076823A1" w14:textId="77777777" w:rsidR="00455352" w:rsidRDefault="00000000">
            <w:r>
              <w:t>Chỉ xóa khi file tồn tại.</w:t>
            </w:r>
          </w:p>
        </w:tc>
      </w:tr>
      <w:tr w:rsidR="00455352" w14:paraId="4DDF0ADE" w14:textId="77777777">
        <w:tc>
          <w:tcPr>
            <w:tcW w:w="1800" w:type="dxa"/>
            <w:tcMar>
              <w:top w:w="80" w:type="dxa"/>
              <w:left w:w="120" w:type="dxa"/>
              <w:bottom w:w="80" w:type="dxa"/>
              <w:right w:w="120" w:type="dxa"/>
            </w:tcMar>
          </w:tcPr>
          <w:p w14:paraId="404AE2B6" w14:textId="77777777" w:rsidR="00455352" w:rsidRDefault="00000000">
            <w:r>
              <w:t>FileExists</w:t>
            </w:r>
          </w:p>
        </w:tc>
        <w:tc>
          <w:tcPr>
            <w:tcW w:w="7560" w:type="dxa"/>
            <w:tcMar>
              <w:top w:w="80" w:type="dxa"/>
              <w:left w:w="120" w:type="dxa"/>
              <w:bottom w:w="80" w:type="dxa"/>
              <w:right w:w="120" w:type="dxa"/>
            </w:tcMar>
          </w:tcPr>
          <w:p w14:paraId="13E83251" w14:textId="77777777" w:rsidR="00455352" w:rsidRDefault="00000000">
            <w:r>
              <w:t>Kiểm tra sự tồn tại sau khi đường dẫn đã được chuẩn hóa và khóa trong root.</w:t>
            </w:r>
          </w:p>
        </w:tc>
      </w:tr>
    </w:tbl>
    <w:p w14:paraId="00B0BE65" w14:textId="77777777" w:rsidR="00455352" w:rsidRDefault="00455352">
      <w:pPr>
        <w:spacing w:after="0"/>
      </w:pPr>
    </w:p>
    <w:p w14:paraId="1784D0B5" w14:textId="77777777" w:rsidR="00455352" w:rsidRDefault="00000000">
      <w:r>
        <w:t>Đường dẫn metadata có dạng /uploads/{userId}/{fileName}, còn thao tác vật lý sử dụng dạng bỏ dấu / ở đầu. Khi trả file cho frontend, DocumentController xác định MIME type từ phần mở rộng và dùng PhysicalFile với enableRangeProcessing=true. Quyền truy cập được kiểm tra trước khi tạo response file.</w:t>
      </w:r>
    </w:p>
    <w:p w14:paraId="5D476314" w14:textId="1F169FF8" w:rsidR="00455352" w:rsidRDefault="00DF126E">
      <w:pPr>
        <w:pStyle w:val="Heading1"/>
      </w:pPr>
      <w:r>
        <w:t>5</w:t>
      </w:r>
      <w:r w:rsidR="00000000">
        <w:t>. Trích xuất văn bản, OCR và xử lý nền</w:t>
      </w:r>
    </w:p>
    <w:p w14:paraId="16B0EBDE" w14:textId="30773B3A" w:rsidR="00455352" w:rsidRDefault="00DF126E">
      <w:pPr>
        <w:pStyle w:val="Heading2"/>
      </w:pPr>
      <w:r>
        <w:t>5</w:t>
      </w:r>
      <w:r w:rsidR="00000000">
        <w:t>.1. Hàng đợi và trạng thái</w:t>
      </w:r>
    </w:p>
    <w:p w14:paraId="1C556D88" w14:textId="77777777" w:rsidR="00455352" w:rsidRDefault="00000000">
      <w:r>
        <w:t>Upload không chờ đọc xong toàn bộ tài liệu. DocumentProcessingQueue tạo job; DocumentExtractionWorker chạy nền, claim job theo workerId, gọi IDocumentService.ProcessExtractionAsync và đánh dấu job hoàn tất hoặc thất bại. Trạng thái tài liệu chuyển qua PROCESSING, CHUNKING và READY; nếu có exception, trạng thái chuyển thành FAILED. Chủ sở hữu có endpoint retry-extraction để đưa tài liệu trở lại QUEUED và tạo job mới.</w:t>
      </w:r>
    </w:p>
    <w:p w14:paraId="1457B1A2" w14:textId="3D0A388F" w:rsidR="00455352" w:rsidRDefault="00DF126E">
      <w:pPr>
        <w:pStyle w:val="Heading2"/>
      </w:pPr>
      <w:r>
        <w:t>5</w:t>
      </w:r>
      <w:r w:rsidR="00000000">
        <w:t>.2. Cơ chế đọc theo định dạng</w:t>
      </w:r>
    </w:p>
    <w:tbl>
      <w:tblPr>
        <w:tblStyle w:val="TableGrid"/>
        <w:tblW w:w="9360" w:type="dxa"/>
        <w:tblInd w:w="120" w:type="dxa"/>
        <w:tblLayout w:type="fixed"/>
        <w:tblLook w:val="04A0" w:firstRow="1" w:lastRow="0" w:firstColumn="1" w:lastColumn="0" w:noHBand="0" w:noVBand="1"/>
      </w:tblPr>
      <w:tblGrid>
        <w:gridCol w:w="1850"/>
        <w:gridCol w:w="7510"/>
      </w:tblGrid>
      <w:tr w:rsidR="00455352" w14:paraId="49E9DB28" w14:textId="77777777">
        <w:trPr>
          <w:tblHeader/>
        </w:trPr>
        <w:tc>
          <w:tcPr>
            <w:tcW w:w="1850" w:type="dxa"/>
            <w:shd w:val="clear" w:color="auto" w:fill="E8EEF5"/>
            <w:tcMar>
              <w:top w:w="80" w:type="dxa"/>
              <w:left w:w="120" w:type="dxa"/>
              <w:bottom w:w="80" w:type="dxa"/>
              <w:right w:w="120" w:type="dxa"/>
            </w:tcMar>
            <w:vAlign w:val="center"/>
          </w:tcPr>
          <w:p w14:paraId="03464250" w14:textId="77777777" w:rsidR="00455352" w:rsidRDefault="00000000">
            <w:r>
              <w:rPr>
                <w:b/>
                <w:color w:val="163A5F"/>
              </w:rPr>
              <w:t>Định dạng</w:t>
            </w:r>
          </w:p>
        </w:tc>
        <w:tc>
          <w:tcPr>
            <w:tcW w:w="7510" w:type="dxa"/>
            <w:shd w:val="clear" w:color="auto" w:fill="E8EEF5"/>
            <w:tcMar>
              <w:top w:w="80" w:type="dxa"/>
              <w:left w:w="120" w:type="dxa"/>
              <w:bottom w:w="80" w:type="dxa"/>
              <w:right w:w="120" w:type="dxa"/>
            </w:tcMar>
            <w:vAlign w:val="center"/>
          </w:tcPr>
          <w:p w14:paraId="396A9BDA" w14:textId="77777777" w:rsidR="00455352" w:rsidRDefault="00000000">
            <w:r>
              <w:rPr>
                <w:b/>
                <w:color w:val="163A5F"/>
              </w:rPr>
              <w:t>Cách trích xuất trong backend</w:t>
            </w:r>
          </w:p>
        </w:tc>
      </w:tr>
      <w:tr w:rsidR="00455352" w14:paraId="1C93277A" w14:textId="77777777">
        <w:tc>
          <w:tcPr>
            <w:tcW w:w="1850" w:type="dxa"/>
            <w:tcMar>
              <w:top w:w="80" w:type="dxa"/>
              <w:left w:w="120" w:type="dxa"/>
              <w:bottom w:w="80" w:type="dxa"/>
              <w:right w:w="120" w:type="dxa"/>
            </w:tcMar>
          </w:tcPr>
          <w:p w14:paraId="2B8959A9" w14:textId="77777777" w:rsidR="00455352" w:rsidRDefault="00000000">
            <w:r>
              <w:t>TXT, MD</w:t>
            </w:r>
          </w:p>
        </w:tc>
        <w:tc>
          <w:tcPr>
            <w:tcW w:w="7510" w:type="dxa"/>
            <w:tcMar>
              <w:top w:w="80" w:type="dxa"/>
              <w:left w:w="120" w:type="dxa"/>
              <w:bottom w:w="80" w:type="dxa"/>
              <w:right w:w="120" w:type="dxa"/>
            </w:tcMar>
          </w:tcPr>
          <w:p w14:paraId="4F4170D9" w14:textId="77777777" w:rsidR="00455352" w:rsidRDefault="00000000">
            <w:r>
              <w:t>Đọc toàn bộ file bằng UTF-8.</w:t>
            </w:r>
          </w:p>
        </w:tc>
      </w:tr>
      <w:tr w:rsidR="00455352" w14:paraId="33F29814" w14:textId="77777777">
        <w:tc>
          <w:tcPr>
            <w:tcW w:w="1850" w:type="dxa"/>
            <w:tcMar>
              <w:top w:w="80" w:type="dxa"/>
              <w:left w:w="120" w:type="dxa"/>
              <w:bottom w:w="80" w:type="dxa"/>
              <w:right w:w="120" w:type="dxa"/>
            </w:tcMar>
          </w:tcPr>
          <w:p w14:paraId="545E2359" w14:textId="77777777" w:rsidR="00455352" w:rsidRDefault="00000000">
            <w:r>
              <w:t>DOCX</w:t>
            </w:r>
          </w:p>
        </w:tc>
        <w:tc>
          <w:tcPr>
            <w:tcW w:w="7510" w:type="dxa"/>
            <w:tcMar>
              <w:top w:w="80" w:type="dxa"/>
              <w:left w:w="120" w:type="dxa"/>
              <w:bottom w:w="80" w:type="dxa"/>
              <w:right w:w="120" w:type="dxa"/>
            </w:tcMar>
          </w:tcPr>
          <w:p w14:paraId="3A7EF7BB" w14:textId="77777777" w:rsidR="00455352" w:rsidRDefault="00000000">
            <w:r>
              <w:t>Mở gói ZIP, đọc word/document.xml, gom các node w:t theo từng paragraph. Nếu paragraph có style HeadingN, nội dung được thêm tiền tố Markdown # tương ứng.</w:t>
            </w:r>
          </w:p>
        </w:tc>
      </w:tr>
      <w:tr w:rsidR="00455352" w14:paraId="454BAA3E" w14:textId="77777777">
        <w:tc>
          <w:tcPr>
            <w:tcW w:w="1850" w:type="dxa"/>
            <w:tcMar>
              <w:top w:w="80" w:type="dxa"/>
              <w:left w:w="120" w:type="dxa"/>
              <w:bottom w:w="80" w:type="dxa"/>
              <w:right w:w="120" w:type="dxa"/>
            </w:tcMar>
          </w:tcPr>
          <w:p w14:paraId="7CC0F441" w14:textId="77777777" w:rsidR="00455352" w:rsidRDefault="00000000">
            <w:r>
              <w:t>XLSX</w:t>
            </w:r>
          </w:p>
        </w:tc>
        <w:tc>
          <w:tcPr>
            <w:tcW w:w="7510" w:type="dxa"/>
            <w:tcMar>
              <w:top w:w="80" w:type="dxa"/>
              <w:left w:w="120" w:type="dxa"/>
              <w:bottom w:w="80" w:type="dxa"/>
              <w:right w:w="120" w:type="dxa"/>
            </w:tcMar>
          </w:tcPr>
          <w:p w14:paraId="11675C46" w14:textId="77777777" w:rsidR="00455352" w:rsidRDefault="00000000">
            <w:r>
              <w:t>EPPlus đọc từng worksheet; thêm nhãn tên sheet; đọc Text của từng ô để giữ giá trị hiển thị của ngày, phần trăm và công thức đã có cached value. Giới hạn trích xuất là 10.000 dòng và 250 cột mỗi sheet.</w:t>
            </w:r>
          </w:p>
        </w:tc>
      </w:tr>
      <w:tr w:rsidR="00455352" w14:paraId="4184503A" w14:textId="77777777">
        <w:tc>
          <w:tcPr>
            <w:tcW w:w="1850" w:type="dxa"/>
            <w:tcMar>
              <w:top w:w="80" w:type="dxa"/>
              <w:left w:w="120" w:type="dxa"/>
              <w:bottom w:w="80" w:type="dxa"/>
              <w:right w:w="120" w:type="dxa"/>
            </w:tcMar>
          </w:tcPr>
          <w:p w14:paraId="02CEEAF0" w14:textId="77777777" w:rsidR="00455352" w:rsidRDefault="00000000">
            <w:r>
              <w:t>PPTX</w:t>
            </w:r>
          </w:p>
        </w:tc>
        <w:tc>
          <w:tcPr>
            <w:tcW w:w="7510" w:type="dxa"/>
            <w:tcMar>
              <w:top w:w="80" w:type="dxa"/>
              <w:left w:w="120" w:type="dxa"/>
              <w:bottom w:w="80" w:type="dxa"/>
              <w:right w:w="120" w:type="dxa"/>
            </w:tcMar>
          </w:tcPr>
          <w:p w14:paraId="5717A791" w14:textId="77777777" w:rsidR="00455352" w:rsidRDefault="00000000">
            <w:r>
              <w:t>Mở ZIP, duyệt ppt/slides/slideN.xml theo số slide, lấy các node a:t và thêm marker [PAGE N]. Coverage là tỷ lệ slide có văn bản.</w:t>
            </w:r>
          </w:p>
        </w:tc>
      </w:tr>
      <w:tr w:rsidR="00455352" w14:paraId="171872D5" w14:textId="77777777">
        <w:tc>
          <w:tcPr>
            <w:tcW w:w="1850" w:type="dxa"/>
            <w:tcMar>
              <w:top w:w="80" w:type="dxa"/>
              <w:left w:w="120" w:type="dxa"/>
              <w:bottom w:w="80" w:type="dxa"/>
              <w:right w:w="120" w:type="dxa"/>
            </w:tcMar>
          </w:tcPr>
          <w:p w14:paraId="0C0696CB" w14:textId="77777777" w:rsidR="00455352" w:rsidRDefault="00000000">
            <w:r>
              <w:t>PDF có text</w:t>
            </w:r>
          </w:p>
        </w:tc>
        <w:tc>
          <w:tcPr>
            <w:tcW w:w="7510" w:type="dxa"/>
            <w:tcMar>
              <w:top w:w="80" w:type="dxa"/>
              <w:left w:w="120" w:type="dxa"/>
              <w:bottom w:w="80" w:type="dxa"/>
              <w:right w:w="120" w:type="dxa"/>
            </w:tcMar>
          </w:tcPr>
          <w:p w14:paraId="73D3956D" w14:textId="77777777" w:rsidR="00455352" w:rsidRDefault="00000000">
            <w:r>
              <w:t>PdfPig đọc words theo trang, sắp theo tọa độ và ghép thành dòng; mỗi trang có marker [PAGE N].</w:t>
            </w:r>
          </w:p>
        </w:tc>
      </w:tr>
      <w:tr w:rsidR="00455352" w14:paraId="1B2EEEA4" w14:textId="77777777">
        <w:tc>
          <w:tcPr>
            <w:tcW w:w="1850" w:type="dxa"/>
            <w:tcMar>
              <w:top w:w="80" w:type="dxa"/>
              <w:left w:w="120" w:type="dxa"/>
              <w:bottom w:w="80" w:type="dxa"/>
              <w:right w:w="120" w:type="dxa"/>
            </w:tcMar>
          </w:tcPr>
          <w:p w14:paraId="1FFA0F27" w14:textId="77777777" w:rsidR="00455352" w:rsidRDefault="00000000">
            <w:r>
              <w:t>PDF scan</w:t>
            </w:r>
          </w:p>
        </w:tc>
        <w:tc>
          <w:tcPr>
            <w:tcW w:w="7510" w:type="dxa"/>
            <w:tcMar>
              <w:top w:w="80" w:type="dxa"/>
              <w:left w:w="120" w:type="dxa"/>
              <w:bottom w:w="80" w:type="dxa"/>
              <w:right w:w="120" w:type="dxa"/>
            </w:tcMar>
          </w:tcPr>
          <w:p w14:paraId="5724005E" w14:textId="77777777" w:rsidR="00455352" w:rsidRDefault="00000000">
            <w:r>
              <w:t>Nếu một trang không có words, trang được raster hóa ở mục tiêu 200 DPI bằng Docnet rồi chạy Tesseract với ngôn ngữ vie+eng. Confidence trung bình được gắn với trang để đưa vào chunk.</w:t>
            </w:r>
          </w:p>
        </w:tc>
      </w:tr>
      <w:tr w:rsidR="00455352" w14:paraId="77BEEFF7" w14:textId="77777777">
        <w:tc>
          <w:tcPr>
            <w:tcW w:w="1850" w:type="dxa"/>
            <w:tcMar>
              <w:top w:w="80" w:type="dxa"/>
              <w:left w:w="120" w:type="dxa"/>
              <w:bottom w:w="80" w:type="dxa"/>
              <w:right w:w="120" w:type="dxa"/>
            </w:tcMar>
          </w:tcPr>
          <w:p w14:paraId="7285D0E8" w14:textId="77777777" w:rsidR="00455352" w:rsidRDefault="00000000">
            <w:r>
              <w:t>Ảnh PNG/JPG/JPEG/WEBP/BMP/GIF</w:t>
            </w:r>
          </w:p>
        </w:tc>
        <w:tc>
          <w:tcPr>
            <w:tcW w:w="7510" w:type="dxa"/>
            <w:tcMar>
              <w:top w:w="80" w:type="dxa"/>
              <w:left w:w="120" w:type="dxa"/>
              <w:bottom w:w="80" w:type="dxa"/>
              <w:right w:w="120" w:type="dxa"/>
            </w:tcMar>
          </w:tcPr>
          <w:p w14:paraId="12AC517D" w14:textId="77777777" w:rsidR="00455352" w:rsidRDefault="00000000">
            <w:r>
              <w:t>Đọc byte và gọi IGeminiService.ExtractTextFromImageAsync với MIME type phù hợp. Nếu không nhận diện được chữ, hệ thống lưu thông báo thay thế; nếu lỗi, lưu chuỗi mô tả lỗi OCR từ ảnh.</w:t>
            </w:r>
          </w:p>
        </w:tc>
      </w:tr>
    </w:tbl>
    <w:p w14:paraId="7308C279" w14:textId="77777777" w:rsidR="00455352" w:rsidRDefault="00455352">
      <w:pPr>
        <w:spacing w:after="0"/>
      </w:pPr>
    </w:p>
    <w:tbl>
      <w:tblPr>
        <w:tblStyle w:val="TableGrid"/>
        <w:tblW w:w="9360" w:type="dxa"/>
        <w:tblInd w:w="120" w:type="dxa"/>
        <w:tblLayout w:type="fixed"/>
        <w:tblLook w:val="04A0" w:firstRow="1" w:lastRow="0" w:firstColumn="1" w:lastColumn="0" w:noHBand="0" w:noVBand="1"/>
      </w:tblPr>
      <w:tblGrid>
        <w:gridCol w:w="9360"/>
      </w:tblGrid>
      <w:tr w:rsidR="00455352" w14:paraId="1CB39532" w14:textId="77777777">
        <w:tc>
          <w:tcPr>
            <w:tcW w:w="9360" w:type="dxa"/>
            <w:shd w:val="clear" w:color="auto" w:fill="F4F6F9"/>
            <w:tcMar>
              <w:top w:w="80" w:type="dxa"/>
              <w:left w:w="120" w:type="dxa"/>
              <w:bottom w:w="80" w:type="dxa"/>
              <w:right w:w="120" w:type="dxa"/>
            </w:tcMar>
          </w:tcPr>
          <w:p w14:paraId="3219A3F4" w14:textId="77777777" w:rsidR="00455352" w:rsidRDefault="00000000">
            <w:r>
              <w:rPr>
                <w:b/>
                <w:color w:val="163A5F"/>
              </w:rPr>
              <w:t xml:space="preserve">Endpoint OCR HTTP: </w:t>
            </w:r>
            <w:r>
              <w:t>Infrastructure có IOcrService/HttpOcrService có thể gửi multipart file tới Ocr:Endpoint nếu được cấu hình. Tuy nhiên, luồng ProcessExtractionAsync hiện tại gọi trực tiếp các hàm đọc trong DocumentService và OCR PDF bằng Tesseract hoặc OCR ảnh qua IGeminiService; vì vậy không nên mô tả endpoint HTTP này là đường xử lý chính của upload hiện tại.</w:t>
            </w:r>
          </w:p>
        </w:tc>
      </w:tr>
    </w:tbl>
    <w:p w14:paraId="306F5291" w14:textId="77777777" w:rsidR="00455352" w:rsidRDefault="00455352">
      <w:pPr>
        <w:spacing w:after="0"/>
      </w:pPr>
    </w:p>
    <w:p w14:paraId="39BF4F61" w14:textId="4D8C99CC" w:rsidR="00455352" w:rsidRDefault="00DF126E">
      <w:pPr>
        <w:pStyle w:val="Heading2"/>
      </w:pPr>
      <w:r>
        <w:t>5</w:t>
      </w:r>
      <w:r w:rsidR="00000000">
        <w:t>.3. Lưu văn bản và chia chunk</w:t>
      </w:r>
    </w:p>
    <w:p w14:paraId="7B5519BF" w14:textId="77777777" w:rsidR="00455352" w:rsidRDefault="00000000">
      <w:r>
        <w:t>Sau khi đọc, hệ thống bảo đảm tài liệu có baseline DocumentVersion. Văn bản được upsert vào DocumentExtractedText theo cặp documentId và versionId. Các chunk cũ của phiên bản được thay thế bằng kết quả từ DocumentChunker; chunk lưu thứ tự, nội dung, đường dẫn heading, offset, page number và OCR confidence khi có. Cuối cùng, ExtractionCoveragePercent và AiParsingStatus=READY được ghi, đồng thời người dùng nhận ModerationNotice “Tài liệu đã sẵn sàng cho AI”.</w:t>
      </w:r>
    </w:p>
    <w:p w14:paraId="0AC9A89B" w14:textId="1CBAF072" w:rsidR="00455352" w:rsidRDefault="00DF126E">
      <w:pPr>
        <w:pStyle w:val="Heading1"/>
      </w:pPr>
      <w:r>
        <w:t>6</w:t>
      </w:r>
      <w:r w:rsidR="00000000">
        <w:t>. Xem DOCX, PPTX, XLSX, PDF và ảnh trực tiếp trên web</w:t>
      </w:r>
    </w:p>
    <w:p w14:paraId="7555EB4B" w14:textId="1CFCDEB9" w:rsidR="00455352" w:rsidRDefault="00256A9A">
      <w:pPr>
        <w:pStyle w:val="Heading2"/>
      </w:pPr>
      <w:r>
        <w:t>6</w:t>
      </w:r>
      <w:r w:rsidR="00000000">
        <w:t>.1. Luồng chung</w:t>
      </w:r>
    </w:p>
    <w:p w14:paraId="7C3083CB" w14:textId="77777777" w:rsidR="00455352" w:rsidRDefault="00000000">
      <w:pPr>
        <w:pStyle w:val="ListNumber"/>
        <w:numPr>
          <w:ilvl w:val="0"/>
          <w:numId w:val="13"/>
        </w:numPr>
      </w:pPr>
      <w:r>
        <w:t>DocumentViewer xác định documentId hoặc share token và tải metadata.</w:t>
      </w:r>
    </w:p>
    <w:p w14:paraId="6C3D0425" w14:textId="77777777" w:rsidR="00455352" w:rsidRDefault="00000000">
      <w:pPr>
        <w:pStyle w:val="ListNumber"/>
        <w:numPr>
          <w:ilvl w:val="0"/>
          <w:numId w:val="13"/>
        </w:numPr>
      </w:pPr>
      <w:r>
        <w:t>OriginalDocumentPreview gọi endpoint raw tương ứng: file theo quyền đăng nhập, file theo token chia sẻ hoặc file bằng chứng dành cho Moderator/Admin.</w:t>
      </w:r>
    </w:p>
    <w:p w14:paraId="7BD4F3F4" w14:textId="77777777" w:rsidR="00455352" w:rsidRDefault="00000000">
      <w:pPr>
        <w:pStyle w:val="ListNumber"/>
        <w:numPr>
          <w:ilvl w:val="0"/>
          <w:numId w:val="13"/>
        </w:numPr>
      </w:pPr>
      <w:r>
        <w:t>Response được nhận dưới dạng Blob. Frontend chọn renderer dựa trên fileExtension, không dựa vào tên file do người dùng nhập.</w:t>
      </w:r>
    </w:p>
    <w:p w14:paraId="339FC2DD" w14:textId="77777777" w:rsidR="00455352" w:rsidRDefault="00000000">
      <w:pPr>
        <w:pStyle w:val="ListNumber"/>
        <w:numPr>
          <w:ilvl w:val="0"/>
          <w:numId w:val="13"/>
        </w:numPr>
      </w:pPr>
      <w:r>
        <w:t>Toolbar cho phép phóng to, thu nhỏ, đặt lại zoom, xem toàn màn hình, mở file raw trong tab mới và tải file nếu callback download được cung cấp.</w:t>
      </w:r>
    </w:p>
    <w:p w14:paraId="13036F6E" w14:textId="0FCF9869" w:rsidR="00455352" w:rsidRDefault="00256A9A">
      <w:pPr>
        <w:pStyle w:val="Heading2"/>
      </w:pPr>
      <w:r>
        <w:t>6</w:t>
      </w:r>
      <w:r w:rsidR="00000000">
        <w:t>.2. Renderer theo định dạng</w:t>
      </w:r>
    </w:p>
    <w:tbl>
      <w:tblPr>
        <w:tblStyle w:val="TableGrid"/>
        <w:tblW w:w="9360" w:type="dxa"/>
        <w:tblInd w:w="120" w:type="dxa"/>
        <w:tblLayout w:type="fixed"/>
        <w:tblLook w:val="04A0" w:firstRow="1" w:lastRow="0" w:firstColumn="1" w:lastColumn="0" w:noHBand="0" w:noVBand="1"/>
      </w:tblPr>
      <w:tblGrid>
        <w:gridCol w:w="1600"/>
        <w:gridCol w:w="7760"/>
      </w:tblGrid>
      <w:tr w:rsidR="00455352" w14:paraId="000C2EEE" w14:textId="77777777">
        <w:trPr>
          <w:tblHeader/>
        </w:trPr>
        <w:tc>
          <w:tcPr>
            <w:tcW w:w="1600" w:type="dxa"/>
            <w:shd w:val="clear" w:color="auto" w:fill="E8EEF5"/>
            <w:tcMar>
              <w:top w:w="80" w:type="dxa"/>
              <w:left w:w="120" w:type="dxa"/>
              <w:bottom w:w="80" w:type="dxa"/>
              <w:right w:w="120" w:type="dxa"/>
            </w:tcMar>
            <w:vAlign w:val="center"/>
          </w:tcPr>
          <w:p w14:paraId="05D68BF5" w14:textId="77777777" w:rsidR="00455352" w:rsidRDefault="00000000">
            <w:r>
              <w:rPr>
                <w:b/>
                <w:color w:val="163A5F"/>
              </w:rPr>
              <w:t>Định dạng</w:t>
            </w:r>
          </w:p>
        </w:tc>
        <w:tc>
          <w:tcPr>
            <w:tcW w:w="7760" w:type="dxa"/>
            <w:shd w:val="clear" w:color="auto" w:fill="E8EEF5"/>
            <w:tcMar>
              <w:top w:w="80" w:type="dxa"/>
              <w:left w:w="120" w:type="dxa"/>
              <w:bottom w:w="80" w:type="dxa"/>
              <w:right w:w="120" w:type="dxa"/>
            </w:tcMar>
            <w:vAlign w:val="center"/>
          </w:tcPr>
          <w:p w14:paraId="12C3E3F0" w14:textId="77777777" w:rsidR="00455352" w:rsidRDefault="00000000">
            <w:r>
              <w:rPr>
                <w:b/>
                <w:color w:val="163A5F"/>
              </w:rPr>
              <w:t>Cách hiển thị trực tiếp trên trình duyệt</w:t>
            </w:r>
          </w:p>
        </w:tc>
      </w:tr>
      <w:tr w:rsidR="00455352" w14:paraId="4F983599" w14:textId="77777777">
        <w:tc>
          <w:tcPr>
            <w:tcW w:w="1600" w:type="dxa"/>
            <w:tcMar>
              <w:top w:w="80" w:type="dxa"/>
              <w:left w:w="120" w:type="dxa"/>
              <w:bottom w:w="80" w:type="dxa"/>
              <w:right w:w="120" w:type="dxa"/>
            </w:tcMar>
          </w:tcPr>
          <w:p w14:paraId="6E711189" w14:textId="77777777" w:rsidR="00455352" w:rsidRDefault="00000000">
            <w:r>
              <w:t>PDF</w:t>
            </w:r>
          </w:p>
        </w:tc>
        <w:tc>
          <w:tcPr>
            <w:tcW w:w="7760" w:type="dxa"/>
            <w:tcMar>
              <w:top w:w="80" w:type="dxa"/>
              <w:left w:w="120" w:type="dxa"/>
              <w:bottom w:w="80" w:type="dxa"/>
              <w:right w:w="120" w:type="dxa"/>
            </w:tcMar>
          </w:tcPr>
          <w:p w14:paraId="02BAB401" w14:textId="77777777" w:rsidR="00455352" w:rsidRDefault="00000000">
            <w:r>
              <w:t>react-pdf và pdfjs tải Object URL của Blob, render từng Page cùng text layer và annotation layer. Người dùng chuyển trang bằng nút trước/sau; highlightPage có thể đưa trình đọc tới trang bằng chứng.</w:t>
            </w:r>
          </w:p>
        </w:tc>
      </w:tr>
      <w:tr w:rsidR="00455352" w14:paraId="79536ACA" w14:textId="77777777">
        <w:tc>
          <w:tcPr>
            <w:tcW w:w="1600" w:type="dxa"/>
            <w:tcMar>
              <w:top w:w="80" w:type="dxa"/>
              <w:left w:w="120" w:type="dxa"/>
              <w:bottom w:w="80" w:type="dxa"/>
              <w:right w:w="120" w:type="dxa"/>
            </w:tcMar>
          </w:tcPr>
          <w:p w14:paraId="1D4D0102" w14:textId="77777777" w:rsidR="00455352" w:rsidRDefault="00000000">
            <w:r>
              <w:t>DOCX</w:t>
            </w:r>
          </w:p>
        </w:tc>
        <w:tc>
          <w:tcPr>
            <w:tcW w:w="7760" w:type="dxa"/>
            <w:tcMar>
              <w:top w:w="80" w:type="dxa"/>
              <w:left w:w="120" w:type="dxa"/>
              <w:bottom w:w="80" w:type="dxa"/>
              <w:right w:w="120" w:type="dxa"/>
            </w:tcMar>
          </w:tcPr>
          <w:p w14:paraId="2E2C6CB7" w14:textId="77777777" w:rsidR="00455352" w:rsidRDefault="00000000">
            <w:r>
              <w:t>docx-preview.renderAsync dựng tài liệu trong một container HTML. Giao diện cảnh báo rằng định dạng phức tạp có thể không giống Word 100% và cho phép tải file gốc.</w:t>
            </w:r>
          </w:p>
        </w:tc>
      </w:tr>
      <w:tr w:rsidR="00455352" w14:paraId="289A7789" w14:textId="77777777">
        <w:tc>
          <w:tcPr>
            <w:tcW w:w="1600" w:type="dxa"/>
            <w:tcMar>
              <w:top w:w="80" w:type="dxa"/>
              <w:left w:w="120" w:type="dxa"/>
              <w:bottom w:w="80" w:type="dxa"/>
              <w:right w:w="120" w:type="dxa"/>
            </w:tcMar>
          </w:tcPr>
          <w:p w14:paraId="1034BE13" w14:textId="77777777" w:rsidR="00455352" w:rsidRDefault="00000000">
            <w:r>
              <w:t>PPTX</w:t>
            </w:r>
          </w:p>
        </w:tc>
        <w:tc>
          <w:tcPr>
            <w:tcW w:w="7760" w:type="dxa"/>
            <w:tcMar>
              <w:top w:w="80" w:type="dxa"/>
              <w:left w:w="120" w:type="dxa"/>
              <w:bottom w:w="80" w:type="dxa"/>
              <w:right w:w="120" w:type="dxa"/>
            </w:tcMar>
          </w:tcPr>
          <w:p w14:paraId="526C8796" w14:textId="77777777" w:rsidR="00455352" w:rsidRDefault="00000000">
            <w:r>
              <w:t>pptx-preview dựng slide ở kích thước cơ sở 960×540. Component tìm các slide wrapper, chỉ hiển thị slide đang chọn và có điều hướng slide trước/sau cùng zoom.</w:t>
            </w:r>
          </w:p>
        </w:tc>
      </w:tr>
      <w:tr w:rsidR="00455352" w14:paraId="7403B1C0" w14:textId="77777777">
        <w:tc>
          <w:tcPr>
            <w:tcW w:w="1600" w:type="dxa"/>
            <w:tcMar>
              <w:top w:w="80" w:type="dxa"/>
              <w:left w:w="120" w:type="dxa"/>
              <w:bottom w:w="80" w:type="dxa"/>
              <w:right w:w="120" w:type="dxa"/>
            </w:tcMar>
          </w:tcPr>
          <w:p w14:paraId="48E887C7" w14:textId="77777777" w:rsidR="00455352" w:rsidRDefault="00000000">
            <w:r>
              <w:t>XLSX</w:t>
            </w:r>
          </w:p>
        </w:tc>
        <w:tc>
          <w:tcPr>
            <w:tcW w:w="7760" w:type="dxa"/>
            <w:tcMar>
              <w:top w:w="80" w:type="dxa"/>
              <w:left w:w="120" w:type="dxa"/>
              <w:bottom w:w="80" w:type="dxa"/>
              <w:right w:w="120" w:type="dxa"/>
            </w:tcMar>
          </w:tcPr>
          <w:p w14:paraId="1BADC24D" w14:textId="77777777" w:rsidR="00455352" w:rsidRDefault="00000000">
            <w:r>
              <w:t>Thư viện xlsx đọc ArrayBuffer, liệt kê sheet, cho phép đổi sheet và dựng bảng HTML. Để bảo vệ trình duyệt, viewer chỉ hiển thị tối đa 500 dòng và 50 cột, kèm cảnh báo nếu dữ liệu bị cắt.</w:t>
            </w:r>
          </w:p>
        </w:tc>
      </w:tr>
      <w:tr w:rsidR="00455352" w14:paraId="1EB8992E" w14:textId="77777777">
        <w:tc>
          <w:tcPr>
            <w:tcW w:w="1600" w:type="dxa"/>
            <w:tcMar>
              <w:top w:w="80" w:type="dxa"/>
              <w:left w:w="120" w:type="dxa"/>
              <w:bottom w:w="80" w:type="dxa"/>
              <w:right w:w="120" w:type="dxa"/>
            </w:tcMar>
          </w:tcPr>
          <w:p w14:paraId="4CC71247" w14:textId="77777777" w:rsidR="00455352" w:rsidRDefault="00000000">
            <w:r>
              <w:t>Ảnh</w:t>
            </w:r>
          </w:p>
        </w:tc>
        <w:tc>
          <w:tcPr>
            <w:tcW w:w="7760" w:type="dxa"/>
            <w:tcMar>
              <w:top w:w="80" w:type="dxa"/>
              <w:left w:w="120" w:type="dxa"/>
              <w:bottom w:w="80" w:type="dxa"/>
              <w:right w:w="120" w:type="dxa"/>
            </w:tcMar>
          </w:tcPr>
          <w:p w14:paraId="0C150DA1" w14:textId="77777777" w:rsidR="00455352" w:rsidRDefault="00000000">
            <w:r>
              <w:t>PNG, JPG, JPEG, WEBP, GIF và SVG được tạo Object URL và hiển thị trực tiếp. Zoom được áp dụng trong vùng xem trước.</w:t>
            </w:r>
          </w:p>
        </w:tc>
      </w:tr>
      <w:tr w:rsidR="00455352" w14:paraId="7B150579" w14:textId="77777777">
        <w:tc>
          <w:tcPr>
            <w:tcW w:w="1600" w:type="dxa"/>
            <w:tcMar>
              <w:top w:w="80" w:type="dxa"/>
              <w:left w:w="120" w:type="dxa"/>
              <w:bottom w:w="80" w:type="dxa"/>
              <w:right w:w="120" w:type="dxa"/>
            </w:tcMar>
          </w:tcPr>
          <w:p w14:paraId="2AD93C53" w14:textId="77777777" w:rsidR="00455352" w:rsidRDefault="00000000">
            <w:r>
              <w:t>TXT, MD</w:t>
            </w:r>
          </w:p>
        </w:tc>
        <w:tc>
          <w:tcPr>
            <w:tcW w:w="7760" w:type="dxa"/>
            <w:tcMar>
              <w:top w:w="80" w:type="dxa"/>
              <w:left w:w="120" w:type="dxa"/>
              <w:bottom w:w="80" w:type="dxa"/>
              <w:right w:w="120" w:type="dxa"/>
            </w:tcMar>
          </w:tcPr>
          <w:p w14:paraId="6AEC01FC" w14:textId="77777777" w:rsidR="00455352" w:rsidRDefault="00000000">
            <w:r>
              <w:t>Blob.text() đọc nội dung và hiển thị như văn bản. Component cũng có nhánh CSV/JSON, nhưng upload backend hiện không cho phép hai phần mở rộng này nên chúng không được coi là định dạng tải lên được hỗ trợ.</w:t>
            </w:r>
          </w:p>
        </w:tc>
      </w:tr>
    </w:tbl>
    <w:p w14:paraId="707FE692" w14:textId="77777777" w:rsidR="00455352" w:rsidRDefault="00455352">
      <w:pPr>
        <w:spacing w:after="0"/>
      </w:pPr>
    </w:p>
    <w:tbl>
      <w:tblPr>
        <w:tblStyle w:val="TableGrid"/>
        <w:tblW w:w="9360" w:type="dxa"/>
        <w:tblInd w:w="120" w:type="dxa"/>
        <w:tblLayout w:type="fixed"/>
        <w:tblLook w:val="04A0" w:firstRow="1" w:lastRow="0" w:firstColumn="1" w:lastColumn="0" w:noHBand="0" w:noVBand="1"/>
      </w:tblPr>
      <w:tblGrid>
        <w:gridCol w:w="9360"/>
      </w:tblGrid>
      <w:tr w:rsidR="00455352" w14:paraId="7B341F60" w14:textId="77777777">
        <w:tc>
          <w:tcPr>
            <w:tcW w:w="9360" w:type="dxa"/>
            <w:shd w:val="clear" w:color="auto" w:fill="F4F6F9"/>
            <w:tcMar>
              <w:top w:w="80" w:type="dxa"/>
              <w:left w:w="120" w:type="dxa"/>
              <w:bottom w:w="80" w:type="dxa"/>
              <w:right w:w="120" w:type="dxa"/>
            </w:tcMar>
          </w:tcPr>
          <w:p w14:paraId="75BD535D" w14:textId="77777777" w:rsidR="00455352" w:rsidRDefault="00000000">
            <w:r>
              <w:rPr>
                <w:b/>
                <w:color w:val="163A5F"/>
              </w:rPr>
              <w:t xml:space="preserve">BMP: </w:t>
            </w:r>
            <w:r>
              <w:t>Backend chấp nhận, kiểm tra và trả MIME image/bmp; DocumentService cũng có thể trích xuất nội dung ảnh BMP. Tuy nhiên danh sách ảnh dựng Object URL trong OriginalDocumentPreview không bao gồm BMP, nên không khẳng định BMP có trải nghiệm xem ảnh trực tiếp giống PNG/JPG trong giao diện hiện tại.</w:t>
            </w:r>
          </w:p>
        </w:tc>
      </w:tr>
    </w:tbl>
    <w:p w14:paraId="19A4AB2D" w14:textId="77777777" w:rsidR="00455352" w:rsidRDefault="00455352">
      <w:pPr>
        <w:spacing w:after="0"/>
      </w:pPr>
    </w:p>
    <w:p w14:paraId="5D479637" w14:textId="2FB10D27" w:rsidR="00455352" w:rsidRDefault="00256A9A">
      <w:pPr>
        <w:pStyle w:val="Heading1"/>
      </w:pPr>
      <w:r>
        <w:t>7</w:t>
      </w:r>
      <w:r w:rsidR="00000000">
        <w:t>. AI Chatbot dựa trên tài liệu</w:t>
      </w:r>
    </w:p>
    <w:p w14:paraId="1E5AB704" w14:textId="77777777" w:rsidR="00455352" w:rsidRDefault="00000000">
      <w:r>
        <w:t>ChatBotController yêu cầu đăng nhập và hỗ trợ lấy danh sách session, tạo session, ghim hoặc bỏ ghim, xóa, gắn hoặc đổi tài liệu, lấy messages, gửi câu hỏi và resolve citation. Mỗi session có thể không khóa tài liệu hoặc khóa vào một document/version cụ thể. Khi đổi tài liệu, attachment epoch giúp phân tách ngữ cảnh cũ và mới.</w:t>
      </w:r>
    </w:p>
    <w:p w14:paraId="192BD1AC" w14:textId="77777777" w:rsidR="00455352" w:rsidRDefault="00000000">
      <w:r>
        <w:t>ChatService chỉ xây ngữ cảnh từ các tài liệu người dùng sở hữu hoặc được chia sẻ và chưa bị xóa. Với session khóa tài liệu, hệ thống chỉ đọc document đã gắn. Với session tổng quát, service có thể lấy cây thư mục, tìm tài liệu liên quan rồi đọc chunk. Khi tài liệu có ít chunk, hệ thống đưa tập chunk trong giới hạn token; khi nhiều chunk, code chấm điểm từ khóa, chọn phần phù hợp và có nhánh map-reduce cho tác vụ tổng hợp.</w:t>
      </w:r>
    </w:p>
    <w:p w14:paraId="41177652" w14:textId="77777777" w:rsidR="00455352" w:rsidRDefault="00000000">
      <w:r>
        <w:t>Câu trả lời có marker [CHUNK:id]. Backend trích marker, tạo ChatMessageCitation với snapshot tên tài liệu, phiên bản, phần mở rộng, số trang, offset, heading path và snippet. Endpoint resolve citation cho phép frontend mở đúng tài liệu và, nếu có, đúng trang nguồn. Số lượt hỏi AI mỗi ngày được kiểm tra theo giới hạn của tier; thông tin sử dụng AI được ghi để Admin theo dõi observability.</w:t>
      </w:r>
    </w:p>
    <w:p w14:paraId="3C230287" w14:textId="26365967" w:rsidR="00455352" w:rsidRDefault="00256A9A">
      <w:pPr>
        <w:pStyle w:val="Heading1"/>
      </w:pPr>
      <w:r>
        <w:t>8</w:t>
      </w:r>
      <w:r w:rsidR="00000000">
        <w:t>. Chia sẻ, bạn bè và kiểm soát truy cập</w:t>
      </w:r>
    </w:p>
    <w:p w14:paraId="2624CD9C" w14:textId="62622965" w:rsidR="00455352" w:rsidRDefault="00256A9A">
      <w:pPr>
        <w:pStyle w:val="Heading2"/>
      </w:pPr>
      <w:r>
        <w:t>8</w:t>
      </w:r>
      <w:r w:rsidR="00000000">
        <w:t>.1. Bạn bè</w:t>
      </w:r>
    </w:p>
    <w:p w14:paraId="6CF0A7F8" w14:textId="77777777" w:rsidR="00455352" w:rsidRDefault="00000000">
      <w:r>
        <w:t>FriendshipController cho phép gửi lời mời, chấp nhận hoặc từ chối, xóa quan hệ, xem danh sách bạn, lời mời đang chờ, danh sách bị chặn và tìm người dùng. Các danh sách đều có biến thể phân trang. Chức năng chia tài liệu nhanh cho friend kiểm tra Friendship có trạng thái ACCEPTED trước khi tạo DocumentShare.</w:t>
      </w:r>
    </w:p>
    <w:p w14:paraId="6768CE2D" w14:textId="1948F748" w:rsidR="00455352" w:rsidRDefault="00256A9A">
      <w:pPr>
        <w:pStyle w:val="Heading2"/>
      </w:pPr>
      <w:r>
        <w:t>8</w:t>
      </w:r>
      <w:r w:rsidR="00000000">
        <w:t>.2. Quyền tài liệu và thư mục</w:t>
      </w:r>
    </w:p>
    <w:p w14:paraId="3ABA8291" w14:textId="77777777" w:rsidR="00455352" w:rsidRDefault="00000000">
      <w:r>
        <w:t>AccessController cho phép chủ sở hữu xem cài đặt truy cập, đổi general access, thêm hoặc cập nhật share theo email/username và role, xóa share, tạo lại token hoặc thu hồi link. Folder có share riêng và quyền có thể được kế thừa xuống nội dung con. PermissionService tính effective role để quyết định xem, chỉnh sửa hoặc quản lý quyền.</w:t>
      </w:r>
    </w:p>
    <w:p w14:paraId="202FD5EF" w14:textId="77777777" w:rsidR="00455352" w:rsidRDefault="00000000">
      <w:pPr>
        <w:pStyle w:val="ListBullet"/>
      </w:pPr>
      <w:r>
        <w:t>RESTRICTED: không công khai; chỉ chủ sở hữu hoặc người được cấp quyền phù hợp truy cập.</w:t>
      </w:r>
    </w:p>
    <w:p w14:paraId="662F02D2" w14:textId="77777777" w:rsidR="00455352" w:rsidRDefault="00000000">
      <w:pPr>
        <w:pStyle w:val="ListBullet"/>
      </w:pPr>
      <w:r>
        <w:t>LINK: người có token còn hiệu lực có thể mở metadata, văn bản và file raw qua endpoint ẩn danh; token có thể bị rotate, revoke hoặc hết hạn.</w:t>
      </w:r>
    </w:p>
    <w:p w14:paraId="348C19B1" w14:textId="77777777" w:rsidR="00455352" w:rsidRDefault="00000000">
      <w:pPr>
        <w:pStyle w:val="ListBullet"/>
      </w:pPr>
      <w:r>
        <w:t>PUBLIC: yêu cầu công khai được chuyển qua kiểm duyệt. Khi chưa được duyệt, SharingPermission vẫn PRIVATE và ModerationStatus chuyển PENDING_REVIEW.</w:t>
      </w:r>
    </w:p>
    <w:p w14:paraId="7DC26840" w14:textId="77777777" w:rsidR="00455352" w:rsidRDefault="00000000">
      <w:r>
        <w:t>Các thay đổi general access, share, role và link được ghi AuditLog. Admin và Moderator có endpoint phân trang để xem nhật ký này.</w:t>
      </w:r>
    </w:p>
    <w:p w14:paraId="26264DFF" w14:textId="735BA194" w:rsidR="00455352" w:rsidRDefault="00256A9A">
      <w:pPr>
        <w:pStyle w:val="Heading1"/>
      </w:pPr>
      <w:r>
        <w:t>9</w:t>
      </w:r>
      <w:r w:rsidR="00000000">
        <w:t>. Kiểm duyệt nội dung và khiếu nại</w:t>
      </w:r>
    </w:p>
    <w:p w14:paraId="268AF519" w14:textId="0E1951C7" w:rsidR="00455352" w:rsidRDefault="00256A9A">
      <w:pPr>
        <w:pStyle w:val="Heading2"/>
      </w:pPr>
      <w:r>
        <w:t>9</w:t>
      </w:r>
      <w:r w:rsidR="00000000">
        <w:t>.1. Đưa tài liệu ra công khai</w:t>
      </w:r>
    </w:p>
    <w:p w14:paraId="3BE9822B" w14:textId="77777777" w:rsidR="00455352" w:rsidRDefault="00000000">
      <w:r>
        <w:t>Khi chủ sở hữu yêu cầu PUBLIC, tài khoản SUSPENDED bị từ chối. Nếu tài liệu đã APPROVED, SharingPermission có thể chuyển PUBLIC ngay; nếu chưa, tài liệu giữ PRIVATE, đặt RequestedVisibility=PUBLIC, ModerationStatus=PENDING_REVIEW và tạo thông báo cho Moderator đang hoạt động. Moderator xem hàng đợi, chi tiết tài liệu và đưa ra quyết định theo endpoint documents/{id}/{decision}.</w:t>
      </w:r>
    </w:p>
    <w:p w14:paraId="08338D68" w14:textId="6D475713" w:rsidR="00455352" w:rsidRDefault="00256A9A">
      <w:pPr>
        <w:pStyle w:val="Heading2"/>
      </w:pPr>
      <w:r>
        <w:t>9</w:t>
      </w:r>
      <w:r w:rsidR="00000000">
        <w:t>.2. Báo cáo vi phạm</w:t>
      </w:r>
    </w:p>
    <w:p w14:paraId="3CC483D5" w14:textId="77777777" w:rsidR="00455352" w:rsidRDefault="00000000">
      <w:r>
        <w:t>Người dùng đăng nhập chọn lý do báo cáo từ cấu hình hiện hành và gửi report. Hệ thống lưu điểm, trạng thái và thông tin liên quan. Moderator/Admin có danh sách báo cáo, phân trang, nhận xử lý và quyết định. Bằng chứng có hai dạng: file raw được trả với MIME type phù hợp và văn bản trích xuất/chunks để kiểm tra nội dung.</w:t>
      </w:r>
    </w:p>
    <w:p w14:paraId="5A024CEE" w14:textId="2AEB05B2" w:rsidR="00455352" w:rsidRDefault="00256A9A">
      <w:pPr>
        <w:pStyle w:val="Heading2"/>
      </w:pPr>
      <w:r>
        <w:t>9</w:t>
      </w:r>
      <w:r w:rsidR="00000000">
        <w:t>.3. Khiếu nại</w:t>
      </w:r>
    </w:p>
    <w:p w14:paraId="254E3C66" w14:textId="77777777" w:rsidR="00455352" w:rsidRDefault="00000000">
      <w:r>
        <w:t>Chủ tài liệu chỉ được gửi một khiếu nại cho report đã có quyết định vi phạm hoặc hành động xử lý, và phải thực hiện trong 14 ngày từ ResolvedAt. Appeal lưu explanation, evidence URL nếu có, trạng thái PENDING và gửi thông báo cho Moderator. Moderator/Admin xem danh sách appeal, xử lý quyết định và có màn hình lịch sử kiểm duyệt.</w:t>
      </w:r>
    </w:p>
    <w:p w14:paraId="456FEB26" w14:textId="4455FB88" w:rsidR="00455352" w:rsidRDefault="00256A9A">
      <w:pPr>
        <w:pStyle w:val="Heading2"/>
      </w:pPr>
      <w:r>
        <w:t>9</w:t>
      </w:r>
      <w:r w:rsidR="00000000">
        <w:t>.4. Cây môn học</w:t>
      </w:r>
    </w:p>
    <w:p w14:paraId="719CDF54" w14:textId="77777777" w:rsidR="00455352" w:rsidRDefault="00000000">
      <w:r>
        <w:t>SubjectController cung cấp danh sách và cây subject cho người dùng. Khi upload/confirm, một subject mới có thể được resolve hoặc tạo yêu cầu. Moderator/Admin có quyền tạo node, di chuyển, approve, reject và xóa subject theo điều kiện của SubjectService. Cấu trúc có parentSubjectId, depth và sortOrder.</w:t>
      </w:r>
    </w:p>
    <w:p w14:paraId="2A308125" w14:textId="4951C05D" w:rsidR="00455352" w:rsidRDefault="00256A9A">
      <w:pPr>
        <w:pStyle w:val="Heading1"/>
      </w:pPr>
      <w:r>
        <w:t>10</w:t>
      </w:r>
      <w:r w:rsidR="00000000">
        <w:t>. Ví, VietQR, đối soát và gói Premium</w:t>
      </w:r>
    </w:p>
    <w:p w14:paraId="21D72403" w14:textId="1A212B3D" w:rsidR="00455352" w:rsidRDefault="00256A9A">
      <w:pPr>
        <w:pStyle w:val="Heading2"/>
      </w:pPr>
      <w:r>
        <w:t>10</w:t>
      </w:r>
      <w:r w:rsidR="00000000">
        <w:t>.1. Cấu hình chuyển khoản do Admin quản lý</w:t>
      </w:r>
    </w:p>
    <w:p w14:paraId="558D4A13" w14:textId="77777777" w:rsidR="00455352" w:rsidRDefault="00000000">
      <w:r>
        <w:t>AdminConfigurationController lưu một TransferConfiguration gồm BankCode, BankName, AccountNumber, AccountName, QrTemplate, TransferContentPrefix, IsActive và UpdatedAt. Khi bật cấu hình, bank code, số tài khoản và tên chủ tài khoản là bắt buộc. Endpoint dành cho người dùng chỉ trả cấu hình khi IsActive=true và có đủ bank code cùng số tài khoản.</w:t>
      </w:r>
    </w:p>
    <w:p w14:paraId="285FA394" w14:textId="47E76472" w:rsidR="00455352" w:rsidRDefault="00256A9A">
      <w:pPr>
        <w:pStyle w:val="Heading2"/>
      </w:pPr>
      <w:r>
        <w:t>10</w:t>
      </w:r>
      <w:r w:rsidR="00000000">
        <w:t>.2. Cách frontend tạo mã VietQR</w:t>
      </w:r>
    </w:p>
    <w:p w14:paraId="78133516" w14:textId="77777777" w:rsidR="00455352" w:rsidRDefault="00000000">
      <w:r>
        <w:t>Wallet không yêu cầu backend tạo ảnh QR. Frontend ghép URL ảnh theo mẫu https://img.vietqr.io/image/{bankCode}-{accountNumber}-{qrTemplate}.png và thêm query amount, addInfo, accountName. qrTemplate mặc định là compact2. addInfo được tạo bằng TransferContentPrefix, mặc định AIStudyHub, ghép với username hiện tại. Các thành phần đều được encodeURIComponent trước khi đưa vào URL.</w:t>
      </w:r>
    </w:p>
    <w:tbl>
      <w:tblPr>
        <w:tblStyle w:val="TableGrid"/>
        <w:tblW w:w="9360" w:type="dxa"/>
        <w:tblInd w:w="120" w:type="dxa"/>
        <w:tblLayout w:type="fixed"/>
        <w:tblLook w:val="04A0" w:firstRow="1" w:lastRow="0" w:firstColumn="1" w:lastColumn="0" w:noHBand="0" w:noVBand="1"/>
      </w:tblPr>
      <w:tblGrid>
        <w:gridCol w:w="9360"/>
      </w:tblGrid>
      <w:tr w:rsidR="00455352" w14:paraId="59DF9B88" w14:textId="77777777">
        <w:tc>
          <w:tcPr>
            <w:tcW w:w="9360" w:type="dxa"/>
            <w:shd w:val="clear" w:color="auto" w:fill="F4F6F9"/>
            <w:tcMar>
              <w:top w:w="80" w:type="dxa"/>
              <w:left w:w="120" w:type="dxa"/>
              <w:bottom w:w="80" w:type="dxa"/>
              <w:right w:w="120" w:type="dxa"/>
            </w:tcMar>
          </w:tcPr>
          <w:p w14:paraId="13E88268" w14:textId="77777777" w:rsidR="00455352" w:rsidRDefault="00000000">
            <w:r>
              <w:rPr>
                <w:b/>
                <w:color w:val="163A5F"/>
              </w:rPr>
              <w:t xml:space="preserve">Điều kiện tạo QR: </w:t>
            </w:r>
            <w:r>
              <w:t>QR chỉ được tạo khi người dùng đã chọn amount, cấu hình đang active và có bankCode cùng accountNumber. Số tiền tối thiểu trên giao diện là 2.000 VND. Nếu cấu hình chưa bật, nút gửi yêu cầu bị vô hiệu hóa và giao diện báo Admin chưa bật cấu hình chuyển khoản.</w:t>
            </w:r>
          </w:p>
        </w:tc>
      </w:tr>
    </w:tbl>
    <w:p w14:paraId="725EA2BE" w14:textId="77777777" w:rsidR="00455352" w:rsidRDefault="00455352">
      <w:pPr>
        <w:spacing w:after="0"/>
      </w:pPr>
    </w:p>
    <w:p w14:paraId="33965A45" w14:textId="4A231B1B" w:rsidR="00455352" w:rsidRDefault="00256A9A">
      <w:pPr>
        <w:pStyle w:val="Heading2"/>
      </w:pPr>
      <w:r>
        <w:t>10</w:t>
      </w:r>
      <w:r w:rsidR="00000000">
        <w:t>.3. Luồng nạp tiền thủ công</w:t>
      </w:r>
    </w:p>
    <w:p w14:paraId="2A11DDAA" w14:textId="77777777" w:rsidR="00455352" w:rsidRDefault="00000000">
      <w:pPr>
        <w:pStyle w:val="ListNumber"/>
        <w:numPr>
          <w:ilvl w:val="0"/>
          <w:numId w:val="14"/>
        </w:numPr>
      </w:pPr>
      <w:r>
        <w:t>Người dùng chọn mệnh giá hoặc nhập số tiền khác từ 2.000 VND, quét QR và chuyển đúng số tiền/nội dung hiển thị.</w:t>
      </w:r>
    </w:p>
    <w:p w14:paraId="0A717902" w14:textId="77777777" w:rsidR="00455352" w:rsidRDefault="00000000">
      <w:pPr>
        <w:pStyle w:val="ListNumber"/>
        <w:numPr>
          <w:ilvl w:val="0"/>
          <w:numId w:val="14"/>
        </w:numPr>
      </w:pPr>
      <w:r>
        <w:t>Người dùng nhập ngân hàng đã chuyển và mã tham chiếu/mã giao dịch trên biên lai. Frontend gửi amount, type=DEPOSIT, bankId và referenceCode tới POST api/transaction.</w:t>
      </w:r>
    </w:p>
    <w:p w14:paraId="3E3C08AF" w14:textId="77777777" w:rsidR="00455352" w:rsidRDefault="00000000">
      <w:pPr>
        <w:pStyle w:val="ListNumber"/>
        <w:numPr>
          <w:ilvl w:val="0"/>
          <w:numId w:val="14"/>
        </w:numPr>
      </w:pPr>
      <w:r>
        <w:t>TransactionService chỉ nhận DEPOSIT với amount dương, không vượt int và là số nguyên. Giao dịch được tạo ở trạng thái PENDING; chưa cộng tiền ngay.</w:t>
      </w:r>
    </w:p>
    <w:p w14:paraId="2025FBF1" w14:textId="77777777" w:rsidR="00455352" w:rsidRDefault="00000000">
      <w:pPr>
        <w:pStyle w:val="ListNumber"/>
        <w:numPr>
          <w:ilvl w:val="0"/>
          <w:numId w:val="14"/>
        </w:numPr>
      </w:pPr>
      <w:r>
        <w:t>Hệ thống tạo ModerationNotice TRANSACTION_PENDING cho tất cả Admin ACTIVE, kèm đường dẫn lọc đúng giao dịch trong tab quản trị.</w:t>
      </w:r>
    </w:p>
    <w:p w14:paraId="6C3F0246" w14:textId="77777777" w:rsidR="00455352" w:rsidRDefault="00000000">
      <w:pPr>
        <w:pStyle w:val="ListNumber"/>
        <w:numPr>
          <w:ilvl w:val="0"/>
          <w:numId w:val="14"/>
        </w:numPr>
      </w:pPr>
      <w:r>
        <w:t>Admin đối chiếu thông tin chuyển khoản và cập nhật giao dịch thành SUCCESS hoặc CANCELLED. Việc claim trạng thái PENDING sang trạng thái cuối được thực hiện atomically để tránh hai yêu cầu duyệt đồng thời.</w:t>
      </w:r>
    </w:p>
    <w:p w14:paraId="48471A56" w14:textId="77777777" w:rsidR="00455352" w:rsidRDefault="00000000">
      <w:pPr>
        <w:pStyle w:val="ListNumber"/>
        <w:numPr>
          <w:ilvl w:val="0"/>
          <w:numId w:val="14"/>
        </w:numPr>
      </w:pPr>
      <w:r>
        <w:t>Nếu SUCCESS và loại DEPOSIT, hệ thống cộng số dư, tăng BalanceVersion, ghi BalanceLedger và thông báo kết quả cho người dùng. Nếu CANCELLED, lý do từ chối được lưu và đưa vào thông báo.</w:t>
      </w:r>
    </w:p>
    <w:p w14:paraId="6ACA2616" w14:textId="3966E33A" w:rsidR="00455352" w:rsidRDefault="00256A9A">
      <w:pPr>
        <w:pStyle w:val="Heading2"/>
      </w:pPr>
      <w:r>
        <w:t>10</w:t>
      </w:r>
      <w:r w:rsidR="00000000">
        <w:t>.4. Ledger và thao tác sửa sai</w:t>
      </w:r>
    </w:p>
    <w:p w14:paraId="682419D1" w14:textId="77777777" w:rsidR="00455352" w:rsidRDefault="00000000">
      <w:r>
        <w:t>BalanceLedger ghi số thứ tự theo từng user, transactionId, amount, số dư trước/sau, action type, thời gian UTC, previous hash và current hash. Current hash được tính bằng HMAC-SHA256 trên payload chuẩn hóa và nối với hash trước đó, tạo chuỗi kiểm tra tính toàn vẹn. Admin có thể reverse một giao dịch nạp đã SUCCESS nếu người dùng còn đủ số dư; hệ thống tạo REVERSE_DEPOSIT, trừ số dư, ghi ledger và gửi thông báo. Việc hoàn tiền chỉ áp dụng cho giao dịch mua/rút hợp lệ theo điều kiện trong TransactionService.</w:t>
      </w:r>
    </w:p>
    <w:p w14:paraId="4BFF62A2" w14:textId="057CE03F" w:rsidR="00455352" w:rsidRDefault="00256A9A">
      <w:pPr>
        <w:pStyle w:val="Heading2"/>
      </w:pPr>
      <w:r>
        <w:t>10</w:t>
      </w:r>
      <w:r w:rsidR="00000000">
        <w:t>.5. Mua và gia hạn Premium</w:t>
      </w:r>
    </w:p>
    <w:p w14:paraId="1F77B66C" w14:textId="77777777" w:rsidR="00455352" w:rsidRDefault="00000000">
      <w:r>
        <w:t>Nút mua Premium gọi endpoint buy-premium, sau đó TransactionService chuyển sang SubscriptionPurchaseService.PurchaseTierAsync với target tier 3. Service lấy giá hiện hành trong bảng Subscriptions, kiểm tra số dư, trừ tiền, tạo transaction WITHDRAW trạng thái SUCCESS, ghi ledger PURCHASE, cập nhật TierId và ExpiresAt thêm 30 ngày, rồi lưu SubscriptionHistory dạng snapshot gồm giá, tiền tệ VND, duration, giới hạn storage, giới hạn AI và khoảng hiệu lực.</w:t>
      </w:r>
    </w:p>
    <w:p w14:paraId="4E9E1158" w14:textId="77777777" w:rsidR="00455352" w:rsidRDefault="00000000">
      <w:r>
        <w:t>Người dùng có thể bật/tắt tự động gia hạn. Scheduler xử lý gia hạn theo thời điểm hết hạn: nếu đủ số dư, hệ thống trừ giá hiện tại, tạo giao dịch, gia hạn thêm 30 ngày và lưu lịch sử AUTO_RENEW; nếu không thể duy trì gói theo chính sách trong code, người dùng được hạ về tier Free và nhận ModerationNotice. Giao diện Wallet hiển thị lịch sử giao dịch và cho phép xem biên lai đối với giao dịch SUCCESS.</w:t>
      </w:r>
    </w:p>
    <w:p w14:paraId="210C3B15" w14:textId="5DC4001E" w:rsidR="00455352" w:rsidRDefault="00000000">
      <w:pPr>
        <w:pStyle w:val="Heading1"/>
      </w:pPr>
      <w:r>
        <w:t>1</w:t>
      </w:r>
      <w:r w:rsidR="00256A9A">
        <w:t>1</w:t>
      </w:r>
      <w:r>
        <w:t>. Chức năng quản trị và quan sát hệ thống</w:t>
      </w:r>
    </w:p>
    <w:p w14:paraId="6D434D7F" w14:textId="77777777" w:rsidR="00455352" w:rsidRDefault="00000000">
      <w:pPr>
        <w:pStyle w:val="ListBullet"/>
      </w:pPr>
      <w:r>
        <w:t>Dashboard và analytics: số liệu tổng quan, khoảng thời gian, đóng góp người dùng, hoạt động trên tài liệu và các thống kê tài chính/usage được AdminAnalyticsService tổng hợp.</w:t>
      </w:r>
    </w:p>
    <w:p w14:paraId="4A00FC2B" w14:textId="77777777" w:rsidR="00455352" w:rsidRDefault="00000000">
      <w:pPr>
        <w:pStyle w:val="ListBullet"/>
      </w:pPr>
      <w:r>
        <w:t>Quản lý user: tìm kiếm, phân trang, tạo tài khoản với role STUDENT/MODERATOR/ADMIN, cập nhật role và trạng thái ACTIVE/SUSPENDED, hoặc xóa theo điều kiện controller.</w:t>
      </w:r>
    </w:p>
    <w:p w14:paraId="22D6E15A" w14:textId="77777777" w:rsidR="00455352" w:rsidRDefault="00000000">
      <w:pPr>
        <w:pStyle w:val="ListBullet"/>
      </w:pPr>
      <w:r>
        <w:t>Quản lý transaction: lọc theo người dùng, mã, reference, trạng thái, loại và thời gian; duyệt, hủy, hoàn tiền hoặc reverse deposit theo điều kiện nghiệp vụ.</w:t>
      </w:r>
    </w:p>
    <w:p w14:paraId="28900A78" w14:textId="77777777" w:rsidR="00455352" w:rsidRDefault="00000000">
      <w:pPr>
        <w:pStyle w:val="ListBullet"/>
      </w:pPr>
      <w:r>
        <w:t>Quản lý tài liệu: xem danh sách, chi tiết, đổi visibility và xóa. Cấu hình report reason gồm reason code, severity, base score, threshold và mô tả.</w:t>
      </w:r>
    </w:p>
    <w:p w14:paraId="38EE7017" w14:textId="77777777" w:rsidR="00455352" w:rsidRDefault="00000000">
      <w:pPr>
        <w:pStyle w:val="ListBullet"/>
      </w:pPr>
      <w:r>
        <w:t>Cấu hình gói: cập nhật MaxStorageMb, AiPromptLimitPerDay, TotalStorageMb và Price của subscription.</w:t>
      </w:r>
    </w:p>
    <w:p w14:paraId="2E4EFBAC" w14:textId="77777777" w:rsidR="00455352" w:rsidRDefault="00000000">
      <w:pPr>
        <w:pStyle w:val="ListBullet"/>
      </w:pPr>
      <w:r>
        <w:t>AI observability: xem summary và danh sách usage phân trang; dữ liệu usage chứa thông tin cần thiết để theo dõi request, token, chi phí hoặc kết quả theo DTO và entity hiện tại.</w:t>
      </w:r>
    </w:p>
    <w:p w14:paraId="2719BCBE" w14:textId="77777777" w:rsidR="00455352" w:rsidRDefault="00000000">
      <w:pPr>
        <w:pStyle w:val="ListBullet"/>
      </w:pPr>
      <w:r>
        <w:t>Audit log: lưu actor, action, target type, target id, details và thời điểm đối với thay đổi quyền truy cập và chia sẻ.</w:t>
      </w:r>
    </w:p>
    <w:p w14:paraId="216A94E6" w14:textId="57EE2ADF" w:rsidR="00455352" w:rsidRDefault="00000000">
      <w:pPr>
        <w:pStyle w:val="Heading1"/>
      </w:pPr>
      <w:r>
        <w:t>1</w:t>
      </w:r>
      <w:r w:rsidR="00256A9A">
        <w:t>2</w:t>
      </w:r>
      <w:r>
        <w:t>. Các giới hạn và hành vi cần hiểu đúng</w:t>
      </w:r>
    </w:p>
    <w:p w14:paraId="10DF0729" w14:textId="6CB76791" w:rsidR="00455352" w:rsidRDefault="00000000">
      <w:pPr>
        <w:pStyle w:val="ListBullet"/>
      </w:pPr>
      <w:r>
        <w:t xml:space="preserve">DOCX/PPTX/XLSX được xem bằng thư viện JavaScript </w:t>
      </w:r>
      <w:proofErr w:type="spellStart"/>
      <w:r>
        <w:t>trong</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phức</w:t>
      </w:r>
      <w:proofErr w:type="spellEnd"/>
      <w:r>
        <w:t xml:space="preserve"> tạp có thể không giữ nguyên 100% hiệu ứng, macro, font hoặc bố cục.</w:t>
      </w:r>
    </w:p>
    <w:p w14:paraId="57226DEF" w14:textId="77777777" w:rsidR="00455352" w:rsidRDefault="00000000">
      <w:pPr>
        <w:pStyle w:val="ListBullet"/>
      </w:pPr>
      <w:r>
        <w:t>Viewer XLSX chủ động giới hạn 500 dòng và 50 cột, trong khi bộ trích xuất backend cho AI đọc tối đa 10.000 dòng và 250 cột mỗi sheet. Hai giới hạn phục vụ hai mục đích khác nhau.</w:t>
      </w:r>
    </w:p>
    <w:p w14:paraId="5EE052F2" w14:textId="77777777" w:rsidR="00455352" w:rsidRDefault="00000000">
      <w:pPr>
        <w:pStyle w:val="ListBullet"/>
      </w:pPr>
      <w:r>
        <w:t>OCR PDF chỉ chạy cho trang không có words theo PdfPig. PDF có lớp text nhưng chất lượng thứ tự từ kém sẽ không tự động chuyển toàn bộ trang sang OCR.</w:t>
      </w:r>
    </w:p>
    <w:p w14:paraId="5EDB080C" w14:textId="77777777" w:rsidR="00455352" w:rsidRDefault="00000000">
      <w:pPr>
        <w:pStyle w:val="ListBullet"/>
      </w:pPr>
      <w:r>
        <w:t>OCR ảnh dùng IGeminiService trong DocumentService. IOcrService dạng HTTP có mặt trong Infrastructure nhưng không phải lời gọi chính trong ProcessExtractionAsync hiện tại.</w:t>
      </w:r>
    </w:p>
    <w:p w14:paraId="13D0910C" w14:textId="77777777" w:rsidR="00455352" w:rsidRDefault="00000000">
      <w:pPr>
        <w:pStyle w:val="ListBullet"/>
      </w:pPr>
      <w:r>
        <w:lastRenderedPageBreak/>
        <w:t>CSV và JSON có nhánh hiển thị text ở frontend nhưng không nằm trong AllowedExtensions của upload backend; không nên quảng bá là định dạng tải lên được hỗ trợ.</w:t>
      </w:r>
    </w:p>
    <w:p w14:paraId="43594749" w14:textId="77777777" w:rsidR="00455352" w:rsidRDefault="00000000">
      <w:pPr>
        <w:pStyle w:val="ListBullet"/>
      </w:pPr>
      <w:r>
        <w:t>SVG được FileSecurityValidator nhận như plain text và viewer có nhánh ảnh SVG, nhưng AllowedExtensions của DocumentService không chứa svg; do đó upload SVG qua luồng hiện tại sẽ bị từ chối.</w:t>
      </w:r>
    </w:p>
    <w:p w14:paraId="531091C3" w14:textId="77777777" w:rsidR="00455352" w:rsidRDefault="00000000">
      <w:pPr>
        <w:pStyle w:val="ListBullet"/>
      </w:pPr>
      <w:r>
        <w:t>File được lưu local trên máy chạy backend. Khi triển khai nhiều instance hoặc container không có volume dùng chung, code hiện tại không tự đồng bộ tệp giữa các instance.</w:t>
      </w:r>
    </w:p>
    <w:p w14:paraId="3DB4C24D" w14:textId="77777777" w:rsidR="00455352" w:rsidRDefault="00000000">
      <w:pPr>
        <w:pStyle w:val="ListBullet"/>
      </w:pPr>
      <w:r>
        <w:t>QR được tạo từ URL của dịch vụ ảnh VietQR ở frontend. Hệ thống không tự xác nhận chuyển khoản từ QR; trạng thái nạp tiền chỉ hoàn tất sau bước đối soát và phê duyệt của Admin trong luồng hiện tại.</w:t>
      </w:r>
    </w:p>
    <w:p w14:paraId="693F04E9" w14:textId="77777777" w:rsidR="00455352" w:rsidRDefault="00455352">
      <w:pPr>
        <w:spacing w:after="0"/>
      </w:pPr>
    </w:p>
    <w:sectPr w:rsidR="00455352" w:rsidSect="00034616">
      <w:headerReference w:type="even" r:id="rId8"/>
      <w:headerReference w:type="default" r:id="rId9"/>
      <w:footerReference w:type="even" r:id="rId10"/>
      <w:footerReference w:type="default" r:id="rId11"/>
      <w:headerReference w:type="first" r:id="rId12"/>
      <w:footerReference w:type="first" r:id="rId13"/>
      <w:pgSz w:w="12240" w:h="15840"/>
      <w:pgMar w:top="1181" w:right="1440" w:bottom="1123"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85DB8" w14:textId="77777777" w:rsidR="00625F5A" w:rsidRDefault="00625F5A">
      <w:pPr>
        <w:spacing w:after="0" w:line="240" w:lineRule="auto"/>
      </w:pPr>
      <w:r>
        <w:separator/>
      </w:r>
    </w:p>
  </w:endnote>
  <w:endnote w:type="continuationSeparator" w:id="0">
    <w:p w14:paraId="380ECED5" w14:textId="77777777" w:rsidR="00625F5A" w:rsidRDefault="00625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E8C55" w14:textId="77777777" w:rsidR="003E6705" w:rsidRDefault="003E67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B1755" w14:textId="47D83EAA" w:rsidR="00455352" w:rsidRDefault="00000000">
    <w:pPr>
      <w:pStyle w:val="Footer"/>
      <w:jc w:val="right"/>
    </w:pPr>
    <w:r>
      <w:rPr>
        <w:color w:val="5B6573"/>
        <w:sz w:val="17"/>
      </w:rPr>
      <w:t xml:space="preserve"> </w:t>
    </w:r>
    <w:r>
      <w:rPr>
        <w:sz w:val="17"/>
      </w:rPr>
      <w:fldChar w:fldCharType="begin"/>
    </w:r>
    <w:r>
      <w:rPr>
        <w:sz w:val="17"/>
      </w:rPr>
      <w:instrText xml:space="preserve"> PAGE </w:instrText>
    </w:r>
    <w:r w:rsidR="004305E4">
      <w:rPr>
        <w:sz w:val="17"/>
      </w:rPr>
      <w:fldChar w:fldCharType="separate"/>
    </w:r>
    <w:r w:rsidR="004305E4">
      <w:rPr>
        <w:noProof/>
        <w:sz w:val="17"/>
      </w:rPr>
      <w:t>1</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7ED5" w14:textId="77777777" w:rsidR="003E6705" w:rsidRDefault="003E67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984F6" w14:textId="77777777" w:rsidR="00625F5A" w:rsidRDefault="00625F5A">
      <w:pPr>
        <w:spacing w:after="0" w:line="240" w:lineRule="auto"/>
      </w:pPr>
      <w:r>
        <w:separator/>
      </w:r>
    </w:p>
  </w:footnote>
  <w:footnote w:type="continuationSeparator" w:id="0">
    <w:p w14:paraId="2B40E1FC" w14:textId="77777777" w:rsidR="00625F5A" w:rsidRDefault="00625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0DD63" w14:textId="77777777" w:rsidR="003E6705" w:rsidRDefault="003E67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ED306" w14:textId="05B30F65" w:rsidR="00455352" w:rsidRDefault="00000000">
    <w:r>
      <w:rPr>
        <w:b/>
        <w:color w:val="5B6573"/>
        <w:sz w:val="17"/>
      </w:rPr>
      <w:t xml:space="preserve">AI STUDY </w:t>
    </w:r>
    <w:proofErr w:type="gramStart"/>
    <w:r>
      <w:rPr>
        <w:b/>
        <w:color w:val="5B6573"/>
        <w:sz w:val="17"/>
      </w:rPr>
      <w:t xml:space="preserve">HUB  </w:t>
    </w:r>
    <w:proofErr w:type="gram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A1F54" w14:textId="77777777" w:rsidR="003E6705" w:rsidRDefault="003E67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9519869">
    <w:abstractNumId w:val="8"/>
  </w:num>
  <w:num w:numId="2" w16cid:durableId="1105687733">
    <w:abstractNumId w:val="6"/>
  </w:num>
  <w:num w:numId="3" w16cid:durableId="856384399">
    <w:abstractNumId w:val="5"/>
  </w:num>
  <w:num w:numId="4" w16cid:durableId="1779324426">
    <w:abstractNumId w:val="4"/>
  </w:num>
  <w:num w:numId="5" w16cid:durableId="2020809712">
    <w:abstractNumId w:val="7"/>
  </w:num>
  <w:num w:numId="6" w16cid:durableId="689137967">
    <w:abstractNumId w:val="3"/>
  </w:num>
  <w:num w:numId="7" w16cid:durableId="694577326">
    <w:abstractNumId w:val="2"/>
  </w:num>
  <w:num w:numId="8" w16cid:durableId="1489203694">
    <w:abstractNumId w:val="1"/>
  </w:num>
  <w:num w:numId="9" w16cid:durableId="650838533">
    <w:abstractNumId w:val="0"/>
  </w:num>
  <w:num w:numId="10" w16cid:durableId="614407875">
    <w:abstractNumId w:val="7"/>
    <w:lvlOverride w:ilvl="0">
      <w:startOverride w:val="1"/>
    </w:lvlOverride>
  </w:num>
  <w:num w:numId="11" w16cid:durableId="937833983">
    <w:abstractNumId w:val="7"/>
    <w:lvlOverride w:ilvl="0">
      <w:startOverride w:val="1"/>
    </w:lvlOverride>
  </w:num>
  <w:num w:numId="12" w16cid:durableId="1378235826">
    <w:abstractNumId w:val="7"/>
    <w:lvlOverride w:ilvl="0">
      <w:startOverride w:val="1"/>
    </w:lvlOverride>
  </w:num>
  <w:num w:numId="13" w16cid:durableId="1568687793">
    <w:abstractNumId w:val="7"/>
    <w:lvlOverride w:ilvl="0">
      <w:startOverride w:val="1"/>
    </w:lvlOverride>
  </w:num>
  <w:num w:numId="14" w16cid:durableId="62319319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A9A"/>
    <w:rsid w:val="0029639D"/>
    <w:rsid w:val="00326F90"/>
    <w:rsid w:val="003E6705"/>
    <w:rsid w:val="004305E4"/>
    <w:rsid w:val="00455352"/>
    <w:rsid w:val="00625F5A"/>
    <w:rsid w:val="00A3704D"/>
    <w:rsid w:val="00AA1D8D"/>
    <w:rsid w:val="00B47730"/>
    <w:rsid w:val="00CB0664"/>
    <w:rsid w:val="00D54C03"/>
    <w:rsid w:val="00DF12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21633"/>
  <w14:defaultImageDpi w14:val="300"/>
  <w15:docId w15:val="{3A1FBA73-3A21-4EAF-A5AC-E64921C3B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6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style>
  <w:style w:type="paragraph" w:styleId="ListBullet2">
    <w:name w:val="List Bullet 2"/>
    <w:basedOn w:val="Normal"/>
    <w:uiPriority w:val="99"/>
    <w:unhideWhenUsed/>
    <w:rsid w:val="00326F90"/>
    <w:pPr>
      <w:numPr>
        <w:numId w:val="2"/>
      </w:numPr>
      <w:spacing w:after="80" w:line="276"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ath">
    <w:name w:val="Code Path"/>
    <w:pPr>
      <w:spacing w:after="60"/>
    </w:pPr>
    <w:rPr>
      <w:rFonts w:ascii="Consolas" w:hAnsi="Consolas"/>
      <w:color w:val="5B657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3136</Words>
  <Characters>17878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AI Study Hub - Tài liệu chức năng và luồng hệ thống</vt:lpstr>
    </vt:vector>
  </TitlesOfParts>
  <Manager/>
  <Company/>
  <LinksUpToDate>false</LinksUpToDate>
  <CharactersWithSpaces>20973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Study Hub - Tài liệu chức năng và luồng hệ thống</dc:title>
  <dc:subject>Tài liệu kỹ thuật đối chiếu theo codebase</dc:subject>
  <dc:creator>AI Study Hub Team</dc:creator>
  <cp:keywords>AI Study Hub, OCR, VietQR, document viewer, local storage</cp:keywords>
  <dc:description>generated by python-docx</dc:description>
  <cp:lastModifiedBy>Mow Moo</cp:lastModifiedBy>
  <cp:revision>4</cp:revision>
  <dcterms:created xsi:type="dcterms:W3CDTF">2013-12-23T23:15:00Z</dcterms:created>
  <dcterms:modified xsi:type="dcterms:W3CDTF">2026-08-24T00:48:00Z</dcterms:modified>
  <cp:category/>
</cp:coreProperties>
</file>