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kế hoạch hoạt động cộng đồng</w:t>
      </w:r>
    </w:p>
    <w:p>
      <w:r>
        <w:t>Tài liệu dùng để thử chức năng tải tệp trên cổng thông tin. Địa phương có thể thay nội dung bằng kế hoạch đã được phê duyệt trước khi công bố.</w:t>
      </w:r>
    </w:p>
    <w:p>
      <w:pPr>
        <w:pStyle w:val="Heading1"/>
      </w:pPr>
      <w:r>
        <w:t>Thông tin hoạt động</w:t>
      </w:r>
    </w:p>
    <w:p>
      <w:r>
        <w:t>Tên hoạt động: ........................................................</w:t>
        <w:br/>
        <w:t>Đơn vị tổ chức: ........................................................</w:t>
        <w:br/>
        <w:t>Thời gian và địa điểm: ...............................................</w:t>
      </w:r>
    </w:p>
    <w:p>
      <w:pPr>
        <w:pStyle w:val="Heading1"/>
      </w:pPr>
      <w:r>
        <w:t>Mục tiêu và nội dung</w:t>
      </w:r>
    </w:p>
    <w:p>
      <w:r>
        <w:t>Nêu mục tiêu phục vụ cộng đồng, nội dung thực hiện và đối tượng tham gia. Phân công người phụ trách từng đầu việc, thời hạn và điều kiện thực hiện.</w:t>
      </w:r>
    </w:p>
    <w:p>
      <w:pPr>
        <w:pStyle w:val="Heading1"/>
      </w:pPr>
      <w:r>
        <w:t>Phối hợp thực hiện</w:t>
      </w:r>
    </w:p>
    <w:p>
      <w:r>
        <w:t>Đầu mối tiếp nhận đăng ký: .........................................</w:t>
        <w:br/>
        <w:t>Lực lượng phối hợp: ...................................................</w:t>
        <w:br/>
        <w:t>Kinh phí dự kiến và nguồn hỗ trợ: ................................</w:t>
      </w:r>
    </w:p>
    <w:p>
      <w:pPr>
        <w:pStyle w:val="Heading1"/>
      </w:pPr>
      <w:r>
        <w:t>Theo dõi kết quả</w:t>
      </w:r>
    </w:p>
    <w:p>
      <w:r>
        <w:t>Ghi nhận số người tham gia, công việc đã hoàn thành và góp ý của bà con. Tổng hợp kết quả để công khai theo phạm vi được phê duyệt.</w:t>
      </w:r>
    </w:p>
    <w:sectPr w:rsidR="00FC693F" w:rsidRPr="0006063C" w:rsidSect="00034616">
      <w:pgSz w:w="12240" w:h="15840"/>
      <w:pgMar w:top="1224" w:right="1800" w:bottom="122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