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7C69" w14:textId="77777777" w:rsidR="000C5EE8" w:rsidRDefault="000C5EE8" w:rsidP="000C5EE8">
      <w:pPr>
        <w:shd w:val="clear" w:color="auto" w:fill="FFFFFF"/>
        <w:spacing w:before="180" w:after="180"/>
        <w:jc w:val="center"/>
        <w:rPr>
          <w:b/>
          <w:sz w:val="32"/>
          <w:szCs w:val="32"/>
        </w:rPr>
      </w:pPr>
      <w:r>
        <w:rPr>
          <w:b/>
          <w:sz w:val="32"/>
          <w:szCs w:val="32"/>
        </w:rPr>
        <w:t>SE 339 - Group 9 Paste</w:t>
      </w:r>
    </w:p>
    <w:p w14:paraId="6EB66EBB" w14:textId="77777777" w:rsidR="000C5EE8" w:rsidRDefault="000C5EE8" w:rsidP="000C5EE8">
      <w:pPr>
        <w:shd w:val="clear" w:color="auto" w:fill="FFFFFF"/>
        <w:spacing w:before="180" w:after="180"/>
        <w:jc w:val="center"/>
        <w:rPr>
          <w:b/>
          <w:sz w:val="28"/>
          <w:szCs w:val="28"/>
        </w:rPr>
      </w:pPr>
    </w:p>
    <w:p w14:paraId="67C2EAAD" w14:textId="77777777" w:rsidR="000C5EE8" w:rsidRDefault="000C5EE8" w:rsidP="000C5EE8">
      <w:pPr>
        <w:shd w:val="clear" w:color="auto" w:fill="FFFFFF"/>
        <w:spacing w:before="180" w:after="180"/>
        <w:jc w:val="center"/>
        <w:rPr>
          <w:b/>
          <w:sz w:val="28"/>
          <w:szCs w:val="28"/>
        </w:rPr>
      </w:pPr>
    </w:p>
    <w:p w14:paraId="3BB1DAAC" w14:textId="77777777" w:rsidR="000C5EE8" w:rsidRDefault="000C5EE8" w:rsidP="000C5EE8">
      <w:pPr>
        <w:shd w:val="clear" w:color="auto" w:fill="FFFFFF"/>
        <w:spacing w:before="180" w:after="180"/>
        <w:jc w:val="center"/>
        <w:rPr>
          <w:b/>
          <w:sz w:val="28"/>
          <w:szCs w:val="28"/>
        </w:rPr>
      </w:pPr>
    </w:p>
    <w:p w14:paraId="311EBA93" w14:textId="77777777" w:rsidR="000C5EE8" w:rsidRDefault="000C5EE8" w:rsidP="000C5EE8">
      <w:pPr>
        <w:spacing w:line="360" w:lineRule="auto"/>
        <w:jc w:val="center"/>
        <w:rPr>
          <w:b/>
          <w:sz w:val="48"/>
          <w:szCs w:val="48"/>
        </w:rPr>
      </w:pPr>
      <w:r>
        <w:rPr>
          <w:b/>
          <w:sz w:val="48"/>
          <w:szCs w:val="48"/>
        </w:rPr>
        <w:t>TEAMMATES</w:t>
      </w:r>
    </w:p>
    <w:p w14:paraId="02E854D3" w14:textId="3ACFFB11" w:rsidR="000C5EE8" w:rsidRDefault="000C5EE8" w:rsidP="000C5EE8">
      <w:pPr>
        <w:spacing w:line="360" w:lineRule="auto"/>
        <w:jc w:val="center"/>
        <w:rPr>
          <w:b/>
          <w:sz w:val="40"/>
          <w:szCs w:val="40"/>
        </w:rPr>
      </w:pPr>
      <w:r>
        <w:rPr>
          <w:b/>
          <w:sz w:val="40"/>
          <w:szCs w:val="40"/>
        </w:rPr>
        <w:t>Essay 4</w:t>
      </w:r>
    </w:p>
    <w:p w14:paraId="57DF862E" w14:textId="352B65BC" w:rsidR="001F6107" w:rsidRDefault="001F6107" w:rsidP="000C5EE8">
      <w:pPr>
        <w:spacing w:line="360" w:lineRule="auto"/>
        <w:jc w:val="center"/>
        <w:rPr>
          <w:b/>
          <w:sz w:val="40"/>
          <w:szCs w:val="40"/>
        </w:rPr>
      </w:pPr>
    </w:p>
    <w:p w14:paraId="49ED1FF8" w14:textId="28F05180" w:rsidR="001F6107" w:rsidRDefault="001F6107">
      <w:pPr>
        <w:spacing w:after="160" w:line="259" w:lineRule="auto"/>
        <w:rPr>
          <w:b/>
          <w:sz w:val="40"/>
          <w:szCs w:val="40"/>
        </w:rPr>
      </w:pPr>
      <w:r>
        <w:rPr>
          <w:b/>
          <w:sz w:val="40"/>
          <w:szCs w:val="40"/>
        </w:rPr>
        <w:br w:type="page"/>
      </w:r>
    </w:p>
    <w:p w14:paraId="260AD7B4" w14:textId="55BDCEEA" w:rsidR="000C5EE8" w:rsidRDefault="00966C17" w:rsidP="000C5EE8">
      <w:pPr>
        <w:spacing w:line="480" w:lineRule="auto"/>
        <w:rPr>
          <w:b/>
          <w:sz w:val="28"/>
          <w:szCs w:val="28"/>
        </w:rPr>
      </w:pPr>
      <w:r>
        <w:rPr>
          <w:b/>
          <w:sz w:val="28"/>
          <w:szCs w:val="28"/>
        </w:rPr>
        <w:lastRenderedPageBreak/>
        <w:t>Introduction</w:t>
      </w:r>
    </w:p>
    <w:p w14:paraId="5A7A4631" w14:textId="77777777" w:rsidR="00966C17" w:rsidRPr="00966C17" w:rsidRDefault="00966C17" w:rsidP="00966C17">
      <w:pPr>
        <w:spacing w:line="240" w:lineRule="auto"/>
        <w:rPr>
          <w:rFonts w:ascii="Times New Roman" w:eastAsia="Times New Roman" w:hAnsi="Times New Roman" w:cs="Times New Roman"/>
          <w:sz w:val="24"/>
          <w:szCs w:val="24"/>
          <w:lang w:val="en-US"/>
        </w:rPr>
      </w:pPr>
      <w:r w:rsidRPr="00966C17">
        <w:rPr>
          <w:rFonts w:eastAsia="Times New Roman"/>
          <w:color w:val="000000"/>
          <w:lang w:val="en-US"/>
        </w:rPr>
        <w:t>TEAMMATES is a Web application that runs on Google App Engine. It has four main components:</w:t>
      </w:r>
    </w:p>
    <w:p w14:paraId="1FE3AA48" w14:textId="3FF56223" w:rsidR="00966C17" w:rsidRPr="00966C17" w:rsidRDefault="00966C17" w:rsidP="00966C17">
      <w:pPr>
        <w:spacing w:line="240" w:lineRule="auto"/>
        <w:rPr>
          <w:rFonts w:ascii="Times New Roman" w:eastAsia="Times New Roman" w:hAnsi="Times New Roman" w:cs="Times New Roman"/>
          <w:sz w:val="24"/>
          <w:szCs w:val="24"/>
          <w:lang w:val="en-US"/>
        </w:rPr>
      </w:pPr>
    </w:p>
    <w:p w14:paraId="7C0855E2" w14:textId="77777777" w:rsidR="00966C17" w:rsidRPr="00966C17" w:rsidRDefault="00966C17" w:rsidP="00966C17">
      <w:pPr>
        <w:numPr>
          <w:ilvl w:val="0"/>
          <w:numId w:val="1"/>
        </w:numPr>
        <w:spacing w:line="240" w:lineRule="auto"/>
        <w:textAlignment w:val="baseline"/>
        <w:rPr>
          <w:rFonts w:eastAsia="Times New Roman"/>
          <w:color w:val="000000"/>
          <w:lang w:val="en-US"/>
        </w:rPr>
      </w:pPr>
      <w:r w:rsidRPr="00966C17">
        <w:rPr>
          <w:rFonts w:eastAsia="Times New Roman"/>
          <w:color w:val="000000"/>
          <w:lang w:val="en-US"/>
        </w:rPr>
        <w:t>UI Component</w:t>
      </w:r>
    </w:p>
    <w:p w14:paraId="66D3B51D" w14:textId="77777777" w:rsidR="00966C17" w:rsidRPr="00966C17" w:rsidRDefault="00966C17" w:rsidP="00966C17">
      <w:pPr>
        <w:numPr>
          <w:ilvl w:val="0"/>
          <w:numId w:val="1"/>
        </w:numPr>
        <w:spacing w:line="240" w:lineRule="auto"/>
        <w:textAlignment w:val="baseline"/>
        <w:rPr>
          <w:rFonts w:eastAsia="Times New Roman"/>
          <w:color w:val="000000"/>
          <w:lang w:val="en-US"/>
        </w:rPr>
      </w:pPr>
      <w:r w:rsidRPr="00966C17">
        <w:rPr>
          <w:rFonts w:eastAsia="Times New Roman"/>
          <w:color w:val="000000"/>
          <w:lang w:val="en-US"/>
        </w:rPr>
        <w:t>Logic Component</w:t>
      </w:r>
    </w:p>
    <w:p w14:paraId="62D7F6AB" w14:textId="77777777" w:rsidR="00966C17" w:rsidRPr="00966C17" w:rsidRDefault="00966C17" w:rsidP="00966C17">
      <w:pPr>
        <w:numPr>
          <w:ilvl w:val="0"/>
          <w:numId w:val="1"/>
        </w:numPr>
        <w:spacing w:line="240" w:lineRule="auto"/>
        <w:textAlignment w:val="baseline"/>
        <w:rPr>
          <w:rFonts w:eastAsia="Times New Roman"/>
          <w:color w:val="000000"/>
          <w:lang w:val="en-US"/>
        </w:rPr>
      </w:pPr>
      <w:r w:rsidRPr="00966C17">
        <w:rPr>
          <w:rFonts w:eastAsia="Times New Roman"/>
          <w:color w:val="000000"/>
          <w:lang w:val="en-US"/>
        </w:rPr>
        <w:t>Storage Component</w:t>
      </w:r>
    </w:p>
    <w:p w14:paraId="121EF5DC" w14:textId="77777777" w:rsidR="00966C17" w:rsidRPr="00966C17" w:rsidRDefault="00966C17" w:rsidP="00966C17">
      <w:pPr>
        <w:numPr>
          <w:ilvl w:val="0"/>
          <w:numId w:val="1"/>
        </w:numPr>
        <w:spacing w:line="240" w:lineRule="auto"/>
        <w:textAlignment w:val="baseline"/>
        <w:rPr>
          <w:rFonts w:eastAsia="Times New Roman"/>
          <w:color w:val="000000"/>
          <w:lang w:val="en-US"/>
        </w:rPr>
      </w:pPr>
      <w:r w:rsidRPr="00966C17">
        <w:rPr>
          <w:rFonts w:eastAsia="Times New Roman"/>
          <w:color w:val="000000"/>
          <w:lang w:val="en-US"/>
        </w:rPr>
        <w:t>Common Component</w:t>
      </w:r>
    </w:p>
    <w:p w14:paraId="48CAB670" w14:textId="77777777" w:rsidR="00966C17" w:rsidRPr="00966C17" w:rsidRDefault="00966C17" w:rsidP="00966C17">
      <w:pPr>
        <w:spacing w:line="240" w:lineRule="auto"/>
        <w:rPr>
          <w:rFonts w:ascii="Times New Roman" w:eastAsia="Times New Roman" w:hAnsi="Times New Roman" w:cs="Times New Roman"/>
          <w:sz w:val="24"/>
          <w:szCs w:val="24"/>
          <w:lang w:val="en-US"/>
        </w:rPr>
      </w:pPr>
    </w:p>
    <w:p w14:paraId="7532A44E" w14:textId="43C29C4D" w:rsidR="00966C17" w:rsidRPr="00966C17" w:rsidRDefault="00966C17" w:rsidP="00966C17">
      <w:pPr>
        <w:spacing w:line="240" w:lineRule="auto"/>
        <w:rPr>
          <w:rFonts w:ascii="Times New Roman" w:eastAsia="Times New Roman" w:hAnsi="Times New Roman" w:cs="Times New Roman"/>
          <w:sz w:val="24"/>
          <w:szCs w:val="24"/>
          <w:lang w:val="en-US"/>
        </w:rPr>
      </w:pPr>
      <w:r w:rsidRPr="00966C17">
        <w:rPr>
          <w:rFonts w:eastAsia="Times New Roman"/>
          <w:color w:val="000000"/>
          <w:lang w:val="en-US"/>
        </w:rPr>
        <w:t>The Logic component handles the business logic of TEAMMATES and serves as a bridge between the UI component and the storage component. The logic component includes:</w:t>
      </w:r>
      <w:r w:rsidRPr="00966C17">
        <w:rPr>
          <w:rFonts w:ascii="Times New Roman" w:eastAsia="Times New Roman" w:hAnsi="Times New Roman" w:cs="Times New Roman"/>
          <w:sz w:val="24"/>
          <w:szCs w:val="24"/>
          <w:lang w:val="en-US"/>
        </w:rPr>
        <w:br/>
      </w:r>
    </w:p>
    <w:p w14:paraId="32D644C4" w14:textId="77777777" w:rsidR="00966C17" w:rsidRPr="00966C17" w:rsidRDefault="00966C17" w:rsidP="00966C17">
      <w:pPr>
        <w:numPr>
          <w:ilvl w:val="0"/>
          <w:numId w:val="2"/>
        </w:numPr>
        <w:spacing w:line="240" w:lineRule="auto"/>
        <w:textAlignment w:val="baseline"/>
        <w:rPr>
          <w:rFonts w:eastAsia="Times New Roman"/>
          <w:color w:val="000000"/>
          <w:lang w:val="en-US"/>
        </w:rPr>
      </w:pPr>
      <w:r w:rsidRPr="00966C17">
        <w:rPr>
          <w:rFonts w:eastAsia="Times New Roman"/>
          <w:color w:val="000000"/>
          <w:lang w:val="en-US"/>
        </w:rPr>
        <w:t>Managing relationships between entities, e.g. cascade logic for create/update/delete.</w:t>
      </w:r>
    </w:p>
    <w:p w14:paraId="6118D391" w14:textId="77777777" w:rsidR="00966C17" w:rsidRPr="00966C17" w:rsidRDefault="00966C17" w:rsidP="00966C17">
      <w:pPr>
        <w:numPr>
          <w:ilvl w:val="0"/>
          <w:numId w:val="2"/>
        </w:numPr>
        <w:spacing w:line="240" w:lineRule="auto"/>
        <w:textAlignment w:val="baseline"/>
        <w:rPr>
          <w:rFonts w:eastAsia="Times New Roman"/>
          <w:color w:val="000000"/>
          <w:lang w:val="en-US"/>
        </w:rPr>
      </w:pPr>
      <w:r w:rsidRPr="00966C17">
        <w:rPr>
          <w:rFonts w:eastAsia="Times New Roman"/>
          <w:color w:val="000000"/>
          <w:lang w:val="en-US"/>
        </w:rPr>
        <w:t>Managing transactions, e.g. instruct atomicity of a transaction.</w:t>
      </w:r>
    </w:p>
    <w:p w14:paraId="10793CA4" w14:textId="77777777" w:rsidR="00966C17" w:rsidRPr="00966C17" w:rsidRDefault="00966C17" w:rsidP="00966C17">
      <w:pPr>
        <w:numPr>
          <w:ilvl w:val="0"/>
          <w:numId w:val="2"/>
        </w:numPr>
        <w:spacing w:line="240" w:lineRule="auto"/>
        <w:textAlignment w:val="baseline"/>
        <w:rPr>
          <w:rFonts w:eastAsia="Times New Roman"/>
          <w:color w:val="000000"/>
          <w:lang w:val="en-US"/>
        </w:rPr>
      </w:pPr>
      <w:r w:rsidRPr="00966C17">
        <w:rPr>
          <w:rFonts w:eastAsia="Times New Roman"/>
          <w:color w:val="000000"/>
          <w:lang w:val="en-US"/>
        </w:rPr>
        <w:t>Sanitizing input values ​​received from the UI component.</w:t>
      </w:r>
    </w:p>
    <w:p w14:paraId="161826B0" w14:textId="77777777" w:rsidR="00966C17" w:rsidRPr="00966C17" w:rsidRDefault="00966C17" w:rsidP="00966C17">
      <w:pPr>
        <w:numPr>
          <w:ilvl w:val="0"/>
          <w:numId w:val="2"/>
        </w:numPr>
        <w:spacing w:line="240" w:lineRule="auto"/>
        <w:textAlignment w:val="baseline"/>
        <w:rPr>
          <w:rFonts w:eastAsia="Times New Roman"/>
          <w:color w:val="000000"/>
          <w:lang w:val="en-US"/>
        </w:rPr>
      </w:pPr>
      <w:r w:rsidRPr="00966C17">
        <w:rPr>
          <w:rFonts w:eastAsia="Times New Roman"/>
          <w:color w:val="000000"/>
          <w:lang w:val="en-US"/>
        </w:rPr>
        <w:t>Connecting to GCP or third-party services, e.g. for adding tasks to the task queue and for sending emails with third-party providers.</w:t>
      </w:r>
    </w:p>
    <w:p w14:paraId="3790EFE0" w14:textId="77777777" w:rsidR="00966C17" w:rsidRPr="00966C17" w:rsidRDefault="00966C17" w:rsidP="00966C17">
      <w:pPr>
        <w:spacing w:line="240" w:lineRule="auto"/>
        <w:rPr>
          <w:rFonts w:ascii="Times New Roman" w:eastAsia="Times New Roman" w:hAnsi="Times New Roman" w:cs="Times New Roman"/>
          <w:sz w:val="24"/>
          <w:szCs w:val="24"/>
          <w:lang w:val="en-US"/>
        </w:rPr>
      </w:pPr>
    </w:p>
    <w:p w14:paraId="4E4F3838" w14:textId="77777777" w:rsidR="00966C17" w:rsidRPr="00966C17" w:rsidRDefault="00966C17" w:rsidP="00966C17">
      <w:pPr>
        <w:spacing w:line="240" w:lineRule="auto"/>
        <w:rPr>
          <w:rFonts w:ascii="Times New Roman" w:eastAsia="Times New Roman" w:hAnsi="Times New Roman" w:cs="Times New Roman"/>
          <w:sz w:val="24"/>
          <w:szCs w:val="24"/>
          <w:lang w:val="en-US"/>
        </w:rPr>
      </w:pPr>
      <w:r w:rsidRPr="00966C17">
        <w:rPr>
          <w:rFonts w:eastAsia="Times New Roman"/>
          <w:color w:val="000000"/>
          <w:lang w:val="en-US"/>
        </w:rPr>
        <w:t>Package overview:</w:t>
      </w:r>
    </w:p>
    <w:p w14:paraId="502C9FFF" w14:textId="77777777" w:rsidR="00966C17" w:rsidRPr="00966C17" w:rsidRDefault="00966C17" w:rsidP="00966C17">
      <w:pPr>
        <w:numPr>
          <w:ilvl w:val="0"/>
          <w:numId w:val="3"/>
        </w:numPr>
        <w:spacing w:line="240" w:lineRule="auto"/>
        <w:textAlignment w:val="baseline"/>
        <w:rPr>
          <w:rFonts w:eastAsia="Times New Roman"/>
          <w:color w:val="000000"/>
          <w:lang w:val="en-US"/>
        </w:rPr>
      </w:pPr>
      <w:proofErr w:type="spellStart"/>
      <w:r w:rsidRPr="00966C17">
        <w:rPr>
          <w:rFonts w:eastAsia="Times New Roman"/>
          <w:color w:val="000000"/>
          <w:lang w:val="en-US"/>
        </w:rPr>
        <w:t>logic.api</w:t>
      </w:r>
      <w:proofErr w:type="spellEnd"/>
      <w:r w:rsidRPr="00966C17">
        <w:rPr>
          <w:rFonts w:eastAsia="Times New Roman"/>
          <w:color w:val="000000"/>
          <w:lang w:val="en-US"/>
        </w:rPr>
        <w:t>: Provides the API of the component to be accessed by the UI.</w:t>
      </w:r>
    </w:p>
    <w:p w14:paraId="5B02E9CE" w14:textId="77777777" w:rsidR="00966C17" w:rsidRPr="00966C17" w:rsidRDefault="00966C17" w:rsidP="00966C17">
      <w:pPr>
        <w:numPr>
          <w:ilvl w:val="0"/>
          <w:numId w:val="3"/>
        </w:numPr>
        <w:spacing w:line="240" w:lineRule="auto"/>
        <w:textAlignment w:val="baseline"/>
        <w:rPr>
          <w:rFonts w:eastAsia="Times New Roman"/>
          <w:color w:val="000000"/>
          <w:lang w:val="en-US"/>
        </w:rPr>
      </w:pPr>
      <w:proofErr w:type="spellStart"/>
      <w:r w:rsidRPr="00966C17">
        <w:rPr>
          <w:rFonts w:eastAsia="Times New Roman"/>
          <w:color w:val="000000"/>
          <w:lang w:val="en-US"/>
        </w:rPr>
        <w:t>logic.core</w:t>
      </w:r>
      <w:proofErr w:type="spellEnd"/>
      <w:r w:rsidRPr="00966C17">
        <w:rPr>
          <w:rFonts w:eastAsia="Times New Roman"/>
          <w:color w:val="000000"/>
          <w:lang w:val="en-US"/>
        </w:rPr>
        <w:t>: Contains the core logic of the system.</w:t>
      </w:r>
    </w:p>
    <w:p w14:paraId="19D05A75" w14:textId="77777777" w:rsidR="00966C17" w:rsidRPr="00966C17" w:rsidRDefault="00966C17" w:rsidP="00966C17">
      <w:pPr>
        <w:numPr>
          <w:ilvl w:val="0"/>
          <w:numId w:val="3"/>
        </w:numPr>
        <w:spacing w:line="240" w:lineRule="auto"/>
        <w:textAlignment w:val="baseline"/>
        <w:rPr>
          <w:rFonts w:eastAsia="Times New Roman"/>
          <w:color w:val="000000"/>
          <w:lang w:val="en-US"/>
        </w:rPr>
      </w:pPr>
      <w:proofErr w:type="spellStart"/>
      <w:r w:rsidRPr="00966C17">
        <w:rPr>
          <w:rFonts w:eastAsia="Times New Roman"/>
          <w:color w:val="000000"/>
          <w:lang w:val="en-US"/>
        </w:rPr>
        <w:t>logic.external</w:t>
      </w:r>
      <w:proofErr w:type="spellEnd"/>
      <w:r w:rsidRPr="00966C17">
        <w:rPr>
          <w:rFonts w:eastAsia="Times New Roman"/>
          <w:color w:val="000000"/>
          <w:lang w:val="en-US"/>
        </w:rPr>
        <w:t>: Holds the logic of external services such as task queue service.</w:t>
      </w:r>
    </w:p>
    <w:p w14:paraId="692AED14" w14:textId="77777777" w:rsidR="00966C17" w:rsidRPr="00966C17" w:rsidRDefault="00966C17" w:rsidP="00966C17">
      <w:pPr>
        <w:spacing w:line="240" w:lineRule="auto"/>
        <w:rPr>
          <w:rFonts w:ascii="Times New Roman" w:eastAsia="Times New Roman" w:hAnsi="Times New Roman" w:cs="Times New Roman"/>
          <w:sz w:val="24"/>
          <w:szCs w:val="24"/>
          <w:lang w:val="en-US"/>
        </w:rPr>
      </w:pPr>
    </w:p>
    <w:p w14:paraId="2ED60969" w14:textId="77777777" w:rsidR="00966C17" w:rsidRPr="00966C17" w:rsidRDefault="00966C17" w:rsidP="00966C17">
      <w:pPr>
        <w:spacing w:line="240" w:lineRule="auto"/>
        <w:rPr>
          <w:rFonts w:ascii="Times New Roman" w:eastAsia="Times New Roman" w:hAnsi="Times New Roman" w:cs="Times New Roman"/>
          <w:sz w:val="24"/>
          <w:szCs w:val="24"/>
          <w:lang w:val="en-US"/>
        </w:rPr>
      </w:pPr>
      <w:r w:rsidRPr="00966C17">
        <w:rPr>
          <w:rFonts w:eastAsia="Times New Roman"/>
          <w:color w:val="000000"/>
          <w:lang w:val="en-US"/>
        </w:rPr>
        <w:t>In essay 4, we will focus on understanding logic component and how it connects between UI components and storage components. At the same time we also learn how to handle exception if any error occurs in the process of passing information between them.</w:t>
      </w:r>
    </w:p>
    <w:p w14:paraId="0901DEF3" w14:textId="77777777" w:rsidR="000C5EE8" w:rsidRDefault="000C5EE8" w:rsidP="000C5EE8">
      <w:pPr>
        <w:spacing w:line="480" w:lineRule="auto"/>
        <w:rPr>
          <w:b/>
          <w:sz w:val="28"/>
          <w:szCs w:val="28"/>
        </w:rPr>
      </w:pPr>
    </w:p>
    <w:p w14:paraId="578EFB1E" w14:textId="77777777" w:rsidR="00DD2609" w:rsidRDefault="00DD2609"/>
    <w:sectPr w:rsidR="00DD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C9F"/>
    <w:multiLevelType w:val="multilevel"/>
    <w:tmpl w:val="A97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30514"/>
    <w:multiLevelType w:val="multilevel"/>
    <w:tmpl w:val="F63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24B14"/>
    <w:multiLevelType w:val="multilevel"/>
    <w:tmpl w:val="0E7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10748">
    <w:abstractNumId w:val="0"/>
  </w:num>
  <w:num w:numId="2" w16cid:durableId="930502572">
    <w:abstractNumId w:val="1"/>
  </w:num>
  <w:num w:numId="3" w16cid:durableId="88587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4"/>
    <w:rsid w:val="000C5EE8"/>
    <w:rsid w:val="001F6107"/>
    <w:rsid w:val="00441A34"/>
    <w:rsid w:val="00966C17"/>
    <w:rsid w:val="00D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DD2"/>
  <w15:chartTrackingRefBased/>
  <w15:docId w15:val="{1F41BDB4-5AAD-4B9E-8C51-6B186D8D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E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dc:creator>
  <cp:keywords/>
  <dc:description/>
  <cp:lastModifiedBy>Nguyen, Phuoc T</cp:lastModifiedBy>
  <cp:revision>4</cp:revision>
  <dcterms:created xsi:type="dcterms:W3CDTF">2022-11-14T20:12:00Z</dcterms:created>
  <dcterms:modified xsi:type="dcterms:W3CDTF">2022-11-26T19:12:00Z</dcterms:modified>
</cp:coreProperties>
</file>