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9C0758" w14:textId="1C1E7B3A" w:rsidR="005E02CD" w:rsidRPr="005E02CD" w:rsidRDefault="005E02CD" w:rsidP="00BD00A7">
      <w:pPr>
        <w:numPr>
          <w:ilvl w:val="0"/>
          <w:numId w:val="1"/>
        </w:numPr>
        <w:tabs>
          <w:tab w:val="clear" w:pos="720"/>
          <w:tab w:val="num" w:pos="284"/>
        </w:tabs>
        <w:ind w:hanging="720"/>
      </w:pPr>
      <w:r w:rsidRPr="005E02CD">
        <w:t>Vẽ sơ đồ Layered Architecture.</w:t>
      </w:r>
      <w:r w:rsidRPr="005E02CD">
        <w:br/>
      </w:r>
      <w:r w:rsidRPr="005E02CD">
        <w:br/>
      </w:r>
      <w:r>
        <w:rPr>
          <w:noProof/>
        </w:rPr>
        <w:drawing>
          <wp:inline distT="0" distB="0" distL="0" distR="0" wp14:anchorId="43C31A34" wp14:editId="03F80064">
            <wp:extent cx="2138513" cy="6152083"/>
            <wp:effectExtent l="0" t="0" r="0" b="1270"/>
            <wp:docPr id="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diagram&#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140989" cy="6159205"/>
                    </a:xfrm>
                    <a:prstGeom prst="rect">
                      <a:avLst/>
                    </a:prstGeom>
                  </pic:spPr>
                </pic:pic>
              </a:graphicData>
            </a:graphic>
          </wp:inline>
        </w:drawing>
      </w:r>
      <w:r>
        <w:rPr>
          <w:noProof/>
        </w:rPr>
        <w:drawing>
          <wp:inline distT="0" distB="0" distL="0" distR="0" wp14:anchorId="586A200F" wp14:editId="25F6B12E">
            <wp:extent cx="3518611" cy="703722"/>
            <wp:effectExtent l="0" t="0" r="5715" b="1270"/>
            <wp:docPr id="2" name="Picture 2" descr="A blue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rectangle with white tex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524142" cy="704828"/>
                    </a:xfrm>
                    <a:prstGeom prst="rect">
                      <a:avLst/>
                    </a:prstGeom>
                  </pic:spPr>
                </pic:pic>
              </a:graphicData>
            </a:graphic>
          </wp:inline>
        </w:drawing>
      </w:r>
    </w:p>
    <w:p w14:paraId="6FD265AD" w14:textId="2473CAE5" w:rsidR="005E02CD" w:rsidRDefault="005E02CD" w:rsidP="00BD00A7">
      <w:pPr>
        <w:numPr>
          <w:ilvl w:val="0"/>
          <w:numId w:val="1"/>
        </w:numPr>
        <w:tabs>
          <w:tab w:val="clear" w:pos="720"/>
          <w:tab w:val="num" w:pos="284"/>
        </w:tabs>
        <w:ind w:hanging="720"/>
      </w:pPr>
      <w:r w:rsidRPr="005E02CD">
        <w:t>Vẽ sơ đồ Microkernel Architecture.</w:t>
      </w:r>
      <w:r w:rsidRPr="005E02CD">
        <w:br/>
      </w:r>
      <w:r w:rsidRPr="005E02CD">
        <w:br/>
      </w:r>
      <w:r w:rsidR="00391FBC">
        <w:rPr>
          <w:noProof/>
        </w:rPr>
        <w:lastRenderedPageBreak/>
        <w:drawing>
          <wp:inline distT="0" distB="0" distL="0" distR="0" wp14:anchorId="462C10C1" wp14:editId="3CC436B3">
            <wp:extent cx="4081881" cy="4833279"/>
            <wp:effectExtent l="0" t="0" r="0" b="5715"/>
            <wp:docPr id="3" name="Picture 3"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software company&#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85047" cy="4837027"/>
                    </a:xfrm>
                    <a:prstGeom prst="rect">
                      <a:avLst/>
                    </a:prstGeom>
                  </pic:spPr>
                </pic:pic>
              </a:graphicData>
            </a:graphic>
          </wp:inline>
        </w:drawing>
      </w:r>
      <w:r w:rsidR="00391FBC">
        <w:rPr>
          <w:noProof/>
        </w:rPr>
        <w:drawing>
          <wp:inline distT="0" distB="0" distL="0" distR="0" wp14:anchorId="093B834B" wp14:editId="3EBEE782">
            <wp:extent cx="5471769" cy="1094354"/>
            <wp:effectExtent l="0" t="0" r="0" b="0"/>
            <wp:docPr id="4" name="Picture 4" descr="A blue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ue rectangle with white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77265" cy="1095453"/>
                    </a:xfrm>
                    <a:prstGeom prst="rect">
                      <a:avLst/>
                    </a:prstGeom>
                  </pic:spPr>
                </pic:pic>
              </a:graphicData>
            </a:graphic>
          </wp:inline>
        </w:drawing>
      </w:r>
    </w:p>
    <w:p w14:paraId="220D7944" w14:textId="77777777" w:rsidR="00391FBC" w:rsidRDefault="00391FBC" w:rsidP="00391FBC"/>
    <w:p w14:paraId="5113C9A1" w14:textId="77777777" w:rsidR="00391FBC" w:rsidRDefault="00391FBC" w:rsidP="00391FBC"/>
    <w:p w14:paraId="2F4D0E4B" w14:textId="77777777" w:rsidR="00391FBC" w:rsidRDefault="00391FBC" w:rsidP="00391FBC"/>
    <w:p w14:paraId="7C98131D" w14:textId="77777777" w:rsidR="00391FBC" w:rsidRDefault="00391FBC" w:rsidP="00391FBC"/>
    <w:p w14:paraId="47C6607F" w14:textId="77777777" w:rsidR="00391FBC" w:rsidRDefault="00391FBC" w:rsidP="00391FBC"/>
    <w:p w14:paraId="20DFA4B8" w14:textId="77777777" w:rsidR="00391FBC" w:rsidRPr="005E02CD" w:rsidRDefault="00391FBC" w:rsidP="00391FBC"/>
    <w:p w14:paraId="7977D260" w14:textId="77777777" w:rsidR="00391FBC" w:rsidRPr="005E02CD" w:rsidRDefault="005E02CD" w:rsidP="00BD00A7">
      <w:pPr>
        <w:numPr>
          <w:ilvl w:val="0"/>
          <w:numId w:val="1"/>
        </w:numPr>
        <w:tabs>
          <w:tab w:val="clear" w:pos="720"/>
          <w:tab w:val="num" w:pos="284"/>
        </w:tabs>
        <w:ind w:hanging="720"/>
      </w:pPr>
      <w:r w:rsidRPr="005E02CD">
        <w:lastRenderedPageBreak/>
        <w:t>So sánh ưu/nhược điểm dựa trên sách.</w:t>
      </w:r>
      <w:r w:rsidRPr="005E02CD">
        <w:br/>
      </w:r>
      <w:r w:rsidRPr="005E02CD">
        <w:br/>
      </w:r>
    </w:p>
    <w:tbl>
      <w:tblPr>
        <w:tblW w:w="0" w:type="auto"/>
        <w:tblCellSpacing w:w="15" w:type="dxa"/>
        <w:tblCellMar>
          <w:left w:w="0" w:type="dxa"/>
          <w:right w:w="0" w:type="dxa"/>
        </w:tblCellMar>
        <w:tblLook w:val="04A0" w:firstRow="1" w:lastRow="0" w:firstColumn="1" w:lastColumn="0" w:noHBand="0" w:noVBand="1"/>
      </w:tblPr>
      <w:tblGrid>
        <w:gridCol w:w="2134"/>
        <w:gridCol w:w="3353"/>
        <w:gridCol w:w="3857"/>
      </w:tblGrid>
      <w:tr w:rsidR="00391FBC" w:rsidRPr="00391FBC" w14:paraId="5CEE99A3" w14:textId="77777777" w:rsidTr="00391FB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CE9E9F" w14:textId="77777777" w:rsidR="00391FBC" w:rsidRPr="00391FBC" w:rsidRDefault="00391FBC" w:rsidP="00391FBC">
            <w:pPr>
              <w:ind w:left="720"/>
              <w:rPr>
                <w:sz w:val="18"/>
                <w:szCs w:val="18"/>
              </w:rPr>
            </w:pPr>
            <w:r w:rsidRPr="00391FBC">
              <w:rPr>
                <w:b/>
                <w:bCs/>
                <w:sz w:val="18"/>
                <w:szCs w:val="18"/>
              </w:rPr>
              <w:t>Kiến trúc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A7E30D" w14:textId="77777777" w:rsidR="00391FBC" w:rsidRPr="00391FBC" w:rsidRDefault="00391FBC" w:rsidP="00391FBC">
            <w:pPr>
              <w:ind w:left="720"/>
              <w:rPr>
                <w:sz w:val="18"/>
                <w:szCs w:val="18"/>
              </w:rPr>
            </w:pPr>
            <w:r w:rsidRPr="00391FBC">
              <w:rPr>
                <w:b/>
                <w:bCs/>
                <w:sz w:val="18"/>
                <w:szCs w:val="18"/>
              </w:rPr>
              <w:t>Ưu điểm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BE206C" w14:textId="77777777" w:rsidR="00391FBC" w:rsidRPr="00391FBC" w:rsidRDefault="00391FBC" w:rsidP="00391FBC">
            <w:pPr>
              <w:ind w:left="720"/>
              <w:rPr>
                <w:sz w:val="18"/>
                <w:szCs w:val="18"/>
              </w:rPr>
            </w:pPr>
            <w:r w:rsidRPr="00391FBC">
              <w:rPr>
                <w:b/>
                <w:bCs/>
                <w:sz w:val="18"/>
                <w:szCs w:val="18"/>
              </w:rPr>
              <w:t>Nhược điểm</w:t>
            </w:r>
          </w:p>
        </w:tc>
      </w:tr>
      <w:tr w:rsidR="00391FBC" w:rsidRPr="00391FBC" w14:paraId="23A5AE33" w14:textId="77777777" w:rsidTr="00391FB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88EA37" w14:textId="77777777" w:rsidR="00391FBC" w:rsidRPr="00391FBC" w:rsidRDefault="00391FBC" w:rsidP="00391FBC">
            <w:pPr>
              <w:ind w:left="720"/>
              <w:rPr>
                <w:sz w:val="18"/>
                <w:szCs w:val="18"/>
              </w:rPr>
            </w:pPr>
            <w:r w:rsidRPr="00391FBC">
              <w:rPr>
                <w:b/>
                <w:bCs/>
                <w:sz w:val="18"/>
                <w:szCs w:val="18"/>
              </w:rPr>
              <w:t>Layered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8E1E51" w14:textId="77777777" w:rsidR="00391FBC" w:rsidRPr="00391FBC" w:rsidRDefault="00391FBC" w:rsidP="00391FBC">
            <w:pPr>
              <w:ind w:left="720"/>
              <w:rPr>
                <w:sz w:val="18"/>
                <w:szCs w:val="18"/>
              </w:rPr>
            </w:pPr>
            <w:r w:rsidRPr="00391FBC">
              <w:rPr>
                <w:sz w:val="18"/>
                <w:szCs w:val="18"/>
              </w:rPr>
              <w:t>Dễ triển khai, code có cấu trúc rõ ràng cho các dự án nhỏ.</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2DD734" w14:textId="77777777" w:rsidR="00391FBC" w:rsidRPr="00391FBC" w:rsidRDefault="00391FBC" w:rsidP="00391FBC">
            <w:pPr>
              <w:ind w:left="720"/>
              <w:rPr>
                <w:sz w:val="18"/>
                <w:szCs w:val="18"/>
              </w:rPr>
            </w:pPr>
            <w:r w:rsidRPr="00391FBC">
              <w:rPr>
                <w:sz w:val="18"/>
                <w:szCs w:val="18"/>
              </w:rPr>
              <w:t>Khó mở rộng tính năng riêng lẻ, dễ bị lỗi "Sinkhole" (dữ liệu đi qua nhiều tầng vô ích).</w:t>
            </w:r>
          </w:p>
        </w:tc>
      </w:tr>
      <w:tr w:rsidR="00391FBC" w:rsidRPr="00391FBC" w14:paraId="38A53706" w14:textId="77777777" w:rsidTr="00391FB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1898DF" w14:textId="77777777" w:rsidR="00391FBC" w:rsidRPr="00391FBC" w:rsidRDefault="00391FBC" w:rsidP="00391FBC">
            <w:pPr>
              <w:ind w:left="720"/>
              <w:rPr>
                <w:sz w:val="18"/>
                <w:szCs w:val="18"/>
              </w:rPr>
            </w:pPr>
            <w:r w:rsidRPr="00391FBC">
              <w:rPr>
                <w:b/>
                <w:bCs/>
                <w:sz w:val="18"/>
                <w:szCs w:val="18"/>
              </w:rPr>
              <w:t>Microkernel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AD5B49" w14:textId="77777777" w:rsidR="00391FBC" w:rsidRPr="00391FBC" w:rsidRDefault="00391FBC" w:rsidP="00391FBC">
            <w:pPr>
              <w:ind w:left="720"/>
              <w:rPr>
                <w:sz w:val="18"/>
                <w:szCs w:val="18"/>
              </w:rPr>
            </w:pPr>
            <w:r w:rsidRPr="00391FBC">
              <w:rPr>
                <w:b/>
                <w:bCs/>
                <w:sz w:val="18"/>
                <w:szCs w:val="18"/>
              </w:rPr>
              <w:t>Rất cao</w:t>
            </w:r>
            <w:r w:rsidRPr="00391FBC">
              <w:rPr>
                <w:sz w:val="18"/>
                <w:szCs w:val="18"/>
              </w:rPr>
              <w:t xml:space="preserve"> về tính linh hoạt; thêm/bớt tính năng chỉ cần cài/gỡ plugin.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93C2CE" w14:textId="77777777" w:rsidR="00391FBC" w:rsidRPr="00391FBC" w:rsidRDefault="00391FBC" w:rsidP="00391FBC">
            <w:pPr>
              <w:ind w:left="720"/>
              <w:rPr>
                <w:sz w:val="18"/>
                <w:szCs w:val="18"/>
              </w:rPr>
            </w:pPr>
            <w:r w:rsidRPr="00391FBC">
              <w:rPr>
                <w:sz w:val="18"/>
                <w:szCs w:val="18"/>
              </w:rPr>
              <w:t>Phức tạp trong việc thiết kế Interface kết nối giữa lõi và plugin.</w:t>
            </w:r>
          </w:p>
        </w:tc>
      </w:tr>
    </w:tbl>
    <w:p w14:paraId="75938C37" w14:textId="5A75EFA7" w:rsidR="005E02CD" w:rsidRPr="005E02CD" w:rsidRDefault="005E02CD" w:rsidP="00391FBC"/>
    <w:p w14:paraId="38770940" w14:textId="77777777" w:rsidR="005E02CD" w:rsidRPr="005E02CD" w:rsidRDefault="005E02CD" w:rsidP="00BD00A7">
      <w:pPr>
        <w:numPr>
          <w:ilvl w:val="0"/>
          <w:numId w:val="1"/>
        </w:numPr>
        <w:tabs>
          <w:tab w:val="clear" w:pos="720"/>
        </w:tabs>
        <w:ind w:left="284" w:hanging="284"/>
      </w:pPr>
      <w:r w:rsidRPr="005E02CD">
        <w:t>Chọn style thích hợp nhất cho CMS và giải thích.</w:t>
      </w:r>
    </w:p>
    <w:p w14:paraId="4DAA411D" w14:textId="3140D024" w:rsidR="005D3F2D" w:rsidRDefault="00BD00A7">
      <w:r w:rsidRPr="00BD00A7">
        <w:rPr>
          <w:b/>
          <w:bCs/>
        </w:rPr>
        <w:t>Kết luận:</w:t>
      </w:r>
      <w:r w:rsidRPr="00BD00A7">
        <w:t xml:space="preserve"> Đối với một </w:t>
      </w:r>
      <w:r w:rsidRPr="00BD00A7">
        <w:rPr>
          <w:b/>
          <w:bCs/>
        </w:rPr>
        <w:t>Plugin-based CMS</w:t>
      </w:r>
      <w:r w:rsidRPr="00BD00A7">
        <w:t xml:space="preserve">, bạn nên chọn </w:t>
      </w:r>
      <w:r w:rsidRPr="00BD00A7">
        <w:rPr>
          <w:b/>
          <w:bCs/>
        </w:rPr>
        <w:t>Microkernel Architecture</w:t>
      </w:r>
      <w:r w:rsidRPr="00BD00A7">
        <w:t>. Lý do là vì CMS cần tính tùy biến cao cho từng khách hàng (người cần SEO, người cần Shop), và kiến trúc này cho phép phát triển các module độc lập mà không cần can thiệp vào mã nguồn lõi.</w:t>
      </w:r>
    </w:p>
    <w:sectPr w:rsidR="005D3F2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5A5987"/>
    <w:multiLevelType w:val="multilevel"/>
    <w:tmpl w:val="BBFE7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8749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CA0"/>
    <w:rsid w:val="00391FBC"/>
    <w:rsid w:val="003C478E"/>
    <w:rsid w:val="005D3F2D"/>
    <w:rsid w:val="005E02CD"/>
    <w:rsid w:val="00902CA0"/>
    <w:rsid w:val="00AE7E46"/>
    <w:rsid w:val="00BD00A7"/>
    <w:rsid w:val="00C82DCB"/>
    <w:rsid w:val="00D814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CEDFD"/>
  <w15:chartTrackingRefBased/>
  <w15:docId w15:val="{B482C85E-9D57-412C-83B5-437F314A4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2C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2C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2C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2C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2C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2C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2C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2C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2C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C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2C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2C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2C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2C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2C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2C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2C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2CA0"/>
    <w:rPr>
      <w:rFonts w:eastAsiaTheme="majorEastAsia" w:cstheme="majorBidi"/>
      <w:color w:val="272727" w:themeColor="text1" w:themeTint="D8"/>
    </w:rPr>
  </w:style>
  <w:style w:type="paragraph" w:styleId="Title">
    <w:name w:val="Title"/>
    <w:basedOn w:val="Normal"/>
    <w:next w:val="Normal"/>
    <w:link w:val="TitleChar"/>
    <w:uiPriority w:val="10"/>
    <w:qFormat/>
    <w:rsid w:val="00902C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C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2C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2C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2CA0"/>
    <w:pPr>
      <w:spacing w:before="160"/>
      <w:jc w:val="center"/>
    </w:pPr>
    <w:rPr>
      <w:i/>
      <w:iCs/>
      <w:color w:val="404040" w:themeColor="text1" w:themeTint="BF"/>
    </w:rPr>
  </w:style>
  <w:style w:type="character" w:customStyle="1" w:styleId="QuoteChar">
    <w:name w:val="Quote Char"/>
    <w:basedOn w:val="DefaultParagraphFont"/>
    <w:link w:val="Quote"/>
    <w:uiPriority w:val="29"/>
    <w:rsid w:val="00902CA0"/>
    <w:rPr>
      <w:i/>
      <w:iCs/>
      <w:color w:val="404040" w:themeColor="text1" w:themeTint="BF"/>
    </w:rPr>
  </w:style>
  <w:style w:type="paragraph" w:styleId="ListParagraph">
    <w:name w:val="List Paragraph"/>
    <w:basedOn w:val="Normal"/>
    <w:uiPriority w:val="34"/>
    <w:qFormat/>
    <w:rsid w:val="00902CA0"/>
    <w:pPr>
      <w:ind w:left="720"/>
      <w:contextualSpacing/>
    </w:pPr>
  </w:style>
  <w:style w:type="character" w:styleId="IntenseEmphasis">
    <w:name w:val="Intense Emphasis"/>
    <w:basedOn w:val="DefaultParagraphFont"/>
    <w:uiPriority w:val="21"/>
    <w:qFormat/>
    <w:rsid w:val="00902CA0"/>
    <w:rPr>
      <w:i/>
      <w:iCs/>
      <w:color w:val="0F4761" w:themeColor="accent1" w:themeShade="BF"/>
    </w:rPr>
  </w:style>
  <w:style w:type="paragraph" w:styleId="IntenseQuote">
    <w:name w:val="Intense Quote"/>
    <w:basedOn w:val="Normal"/>
    <w:next w:val="Normal"/>
    <w:link w:val="IntenseQuoteChar"/>
    <w:uiPriority w:val="30"/>
    <w:qFormat/>
    <w:rsid w:val="00902C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2CA0"/>
    <w:rPr>
      <w:i/>
      <w:iCs/>
      <w:color w:val="0F4761" w:themeColor="accent1" w:themeShade="BF"/>
    </w:rPr>
  </w:style>
  <w:style w:type="character" w:styleId="IntenseReference">
    <w:name w:val="Intense Reference"/>
    <w:basedOn w:val="DefaultParagraphFont"/>
    <w:uiPriority w:val="32"/>
    <w:qFormat/>
    <w:rsid w:val="00902C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855210">
      <w:bodyDiv w:val="1"/>
      <w:marLeft w:val="0"/>
      <w:marRight w:val="0"/>
      <w:marTop w:val="0"/>
      <w:marBottom w:val="0"/>
      <w:divBdr>
        <w:top w:val="none" w:sz="0" w:space="0" w:color="auto"/>
        <w:left w:val="none" w:sz="0" w:space="0" w:color="auto"/>
        <w:bottom w:val="none" w:sz="0" w:space="0" w:color="auto"/>
        <w:right w:val="none" w:sz="0" w:space="0" w:color="auto"/>
      </w:divBdr>
    </w:div>
    <w:div w:id="642346806">
      <w:bodyDiv w:val="1"/>
      <w:marLeft w:val="0"/>
      <w:marRight w:val="0"/>
      <w:marTop w:val="0"/>
      <w:marBottom w:val="0"/>
      <w:divBdr>
        <w:top w:val="none" w:sz="0" w:space="0" w:color="auto"/>
        <w:left w:val="none" w:sz="0" w:space="0" w:color="auto"/>
        <w:bottom w:val="none" w:sz="0" w:space="0" w:color="auto"/>
        <w:right w:val="none" w:sz="0" w:space="0" w:color="auto"/>
      </w:divBdr>
    </w:div>
    <w:div w:id="1701203384">
      <w:bodyDiv w:val="1"/>
      <w:marLeft w:val="0"/>
      <w:marRight w:val="0"/>
      <w:marTop w:val="0"/>
      <w:marBottom w:val="0"/>
      <w:divBdr>
        <w:top w:val="none" w:sz="0" w:space="0" w:color="auto"/>
        <w:left w:val="none" w:sz="0" w:space="0" w:color="auto"/>
        <w:bottom w:val="none" w:sz="0" w:space="0" w:color="auto"/>
        <w:right w:val="none" w:sz="0" w:space="0" w:color="auto"/>
      </w:divBdr>
    </w:div>
    <w:div w:id="2009287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115</Words>
  <Characters>657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Thiện Nghiêm Chí</dc:creator>
  <cp:keywords/>
  <dc:description/>
  <cp:lastModifiedBy>Thiện Nghiêm Chí</cp:lastModifiedBy>
  <cp:revision>2</cp:revision>
  <dcterms:created xsi:type="dcterms:W3CDTF">2026-01-30T06:51:00Z</dcterms:created>
  <dcterms:modified xsi:type="dcterms:W3CDTF">2026-01-30T07:15:00Z</dcterms:modified>
</cp:coreProperties>
</file>