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56" w:rsidRPr="00B305FE" w:rsidRDefault="005F5ED2" w:rsidP="00B305FE">
      <w:pPr>
        <w:jc w:val="center"/>
        <w:rPr>
          <w:b/>
        </w:rPr>
      </w:pPr>
      <w:r w:rsidRPr="00B305FE">
        <w:rPr>
          <w:b/>
        </w:rPr>
        <w:t>Đề Nội LT lần 1 năm học 2016-2017</w:t>
      </w:r>
    </w:p>
    <w:p w:rsidR="001752AA" w:rsidRDefault="001752AA">
      <w:r w:rsidRPr="00B305FE">
        <w:rPr>
          <w:b/>
          <w:u w:val="single"/>
        </w:rPr>
        <w:t>*Tình huống (câu 1,2):</w:t>
      </w:r>
      <w:r>
        <w:t xml:space="preserve"> BN XHTH -&gt; lơ mơ -&gt; KM: pH 7.1, PaC02 13.xx, PaO2 xx, HCO3 4.1, Na 130, K xx, Cl 85.</w:t>
      </w:r>
    </w:p>
    <w:p w:rsidR="001752AA" w:rsidRDefault="001752AA">
      <w:r>
        <w:t>1. RL toan kiềm ở BN này: Toan CH tăng AG, kiềm hô hấp bù đủ.</w:t>
      </w:r>
    </w:p>
    <w:p w:rsidR="001752AA" w:rsidRDefault="001752AA">
      <w:r>
        <w:t>2. Xét nghiệm cần thiết để chẩn đoán, ngoại trừ:</w:t>
      </w:r>
    </w:p>
    <w:p w:rsidR="001752AA" w:rsidRDefault="001752AA">
      <w:r>
        <w:tab/>
        <w:t>A. Đường huyết, ceton</w:t>
      </w:r>
    </w:p>
    <w:p w:rsidR="001752AA" w:rsidRDefault="001752AA">
      <w:r>
        <w:tab/>
        <w:t>B. NH3</w:t>
      </w:r>
    </w:p>
    <w:p w:rsidR="001752AA" w:rsidRDefault="001752AA">
      <w:r>
        <w:tab/>
        <w:t>C. Creatinin máu</w:t>
      </w:r>
    </w:p>
    <w:p w:rsidR="001752AA" w:rsidRDefault="001752AA">
      <w:r>
        <w:tab/>
        <w:t>D. Nồng độ rượu</w:t>
      </w:r>
    </w:p>
    <w:p w:rsidR="001752AA" w:rsidRDefault="001752AA">
      <w:r>
        <w:tab/>
        <w:t>E. Lactate</w:t>
      </w:r>
    </w:p>
    <w:p w:rsidR="001752AA" w:rsidRPr="00B305FE" w:rsidRDefault="001752AA">
      <w:pPr>
        <w:rPr>
          <w:b/>
          <w:u w:val="single"/>
        </w:rPr>
      </w:pPr>
      <w:r w:rsidRPr="00B305FE">
        <w:rPr>
          <w:b/>
          <w:u w:val="single"/>
        </w:rPr>
        <w:t>*VTC:</w:t>
      </w:r>
    </w:p>
    <w:p w:rsidR="001752AA" w:rsidRDefault="001752AA">
      <w:r>
        <w:t>3. VTC tái phát cần nghĩ đến nguyên nhân, ngoại trừ. (SGK)</w:t>
      </w:r>
    </w:p>
    <w:p w:rsidR="001752AA" w:rsidRDefault="001752AA">
      <w:r>
        <w:t>4. Truyền LR ở BN VTC nhằm mục đích (giống đề)</w:t>
      </w:r>
    </w:p>
    <w:p w:rsidR="009C086C" w:rsidRDefault="009C086C">
      <w:r>
        <w:t>5. Sonde mũi dạ dày trong VTC, ngoại trừ: Tiêu chảy</w:t>
      </w:r>
    </w:p>
    <w:p w:rsidR="001752AA" w:rsidRPr="00B305FE" w:rsidRDefault="001752AA">
      <w:pPr>
        <w:rPr>
          <w:b/>
          <w:u w:val="single"/>
        </w:rPr>
      </w:pPr>
      <w:r w:rsidRPr="00B305FE">
        <w:rPr>
          <w:b/>
          <w:u w:val="single"/>
        </w:rPr>
        <w:t>* VDTM:</w:t>
      </w:r>
    </w:p>
    <w:p w:rsidR="001752AA" w:rsidRDefault="009C086C">
      <w:r>
        <w:t>6</w:t>
      </w:r>
      <w:r w:rsidR="001752AA">
        <w:t xml:space="preserve">. </w:t>
      </w:r>
      <w:r w:rsidR="00A24DA7">
        <w:t>Chỉ số nào không có trong Truelove: Huyết áp.</w:t>
      </w:r>
    </w:p>
    <w:p w:rsidR="00A24DA7" w:rsidRDefault="009C086C">
      <w:r>
        <w:t>7</w:t>
      </w:r>
      <w:r w:rsidR="00A24DA7">
        <w:t>. Dùng corticoid tối đa sau bao lâu đánh giá đáp ứng điều trị: 3w (hay 2w)?</w:t>
      </w:r>
    </w:p>
    <w:p w:rsidR="00A24DA7" w:rsidRDefault="009C086C">
      <w:r>
        <w:t>8</w:t>
      </w:r>
      <w:r w:rsidR="00A24DA7">
        <w:t xml:space="preserve">. VLĐTTTXH đánh giá chẩn đoán dựa vào lâm sàng và…: </w:t>
      </w:r>
    </w:p>
    <w:p w:rsidR="00A24DA7" w:rsidRDefault="00A24DA7">
      <w:r>
        <w:tab/>
        <w:t>A. Nội soi</w:t>
      </w:r>
    </w:p>
    <w:p w:rsidR="00A24DA7" w:rsidRDefault="00A24DA7">
      <w:r>
        <w:tab/>
        <w:t>B. Vi sinh</w:t>
      </w:r>
    </w:p>
    <w:p w:rsidR="00A24DA7" w:rsidRDefault="00A24DA7">
      <w:r>
        <w:tab/>
        <w:t>C. NS và VS</w:t>
      </w:r>
    </w:p>
    <w:p w:rsidR="00A24DA7" w:rsidRDefault="00A24DA7">
      <w:r>
        <w:tab/>
        <w:t>D. NS, VS vs giải phẫu bệnh</w:t>
      </w:r>
    </w:p>
    <w:p w:rsidR="00223F42" w:rsidRDefault="00A24DA7">
      <w:r>
        <w:tab/>
        <w:t>E. NS, VS, GPB vs …</w:t>
      </w:r>
    </w:p>
    <w:p w:rsidR="00A24DA7" w:rsidRPr="00B305FE" w:rsidRDefault="00A24DA7">
      <w:pPr>
        <w:rPr>
          <w:b/>
          <w:u w:val="single"/>
        </w:rPr>
      </w:pPr>
      <w:r w:rsidRPr="00B305FE">
        <w:rPr>
          <w:b/>
          <w:u w:val="single"/>
        </w:rPr>
        <w:t>* VLDDTT:</w:t>
      </w:r>
    </w:p>
    <w:p w:rsidR="00A24DA7" w:rsidRDefault="009C086C">
      <w:r>
        <w:t>9</w:t>
      </w:r>
      <w:r w:rsidR="00A24DA7">
        <w:t>. Tình huống: … nội soi loét hang vị, CLO test (+)… . Dùng PPI bao lâu: 12w</w:t>
      </w:r>
    </w:p>
    <w:p w:rsidR="00A24DA7" w:rsidRDefault="009C086C">
      <w:r>
        <w:t>10</w:t>
      </w:r>
      <w:r w:rsidR="00A24DA7">
        <w:t>. Yếu tố điều trị không khỏi bệnh:</w:t>
      </w:r>
    </w:p>
    <w:p w:rsidR="00223F42" w:rsidRDefault="00A24DA7">
      <w:r>
        <w:lastRenderedPageBreak/>
        <w:tab/>
        <w:t>A. Lúc chẩn đoán có Hp (+)</w:t>
      </w:r>
    </w:p>
    <w:p w:rsidR="00A24DA7" w:rsidRDefault="00A24DA7">
      <w:r>
        <w:tab/>
        <w:t>B. Không tuân thủ điều trị</w:t>
      </w:r>
    </w:p>
    <w:p w:rsidR="00A24DA7" w:rsidRDefault="00A24DA7">
      <w:r>
        <w:tab/>
        <w:t>C. Tiếp tục uống rượu, hút thuốc hay NSAIDs gì đó (???)</w:t>
      </w:r>
    </w:p>
    <w:p w:rsidR="00A24DA7" w:rsidRDefault="00A24DA7">
      <w:r>
        <w:tab/>
        <w:t>D, E. Không nhớ</w:t>
      </w:r>
    </w:p>
    <w:p w:rsidR="00223F42" w:rsidRDefault="009C086C">
      <w:r>
        <w:t>11</w:t>
      </w:r>
      <w:r w:rsidR="00223F42">
        <w:t>. Thuốc nào cần chỉnh liều trên BN suy thận:</w:t>
      </w:r>
    </w:p>
    <w:p w:rsidR="00223F42" w:rsidRDefault="00223F42">
      <w:r>
        <w:tab/>
        <w:t>A. Cimetidine</w:t>
      </w:r>
    </w:p>
    <w:p w:rsidR="00223F42" w:rsidRDefault="00223F42">
      <w:r>
        <w:tab/>
        <w:t>B. Pantoprazole</w:t>
      </w:r>
    </w:p>
    <w:p w:rsidR="00223F42" w:rsidRDefault="00223F42">
      <w:r>
        <w:tab/>
        <w:t>C. Mg(OH)2</w:t>
      </w:r>
    </w:p>
    <w:p w:rsidR="00223F42" w:rsidRDefault="00223F42">
      <w:r>
        <w:tab/>
        <w:t>D. Sucrafate</w:t>
      </w:r>
    </w:p>
    <w:p w:rsidR="00223F42" w:rsidRDefault="00223F42">
      <w:r>
        <w:tab/>
        <w:t>E. 1 PPI gì đó nữa quên rồi</w:t>
      </w:r>
    </w:p>
    <w:p w:rsidR="00223F42" w:rsidRDefault="009C086C">
      <w:r>
        <w:t>12</w:t>
      </w:r>
      <w:r w:rsidR="00223F42">
        <w:t>. Phác đồ 1st – line điều trị loét có Hp</w:t>
      </w:r>
      <w:r w:rsidR="00C27144">
        <w:t>, tiền căn chưa dùng Macrolide</w:t>
      </w:r>
      <w:r w:rsidR="00223F42">
        <w:t>: OAC</w:t>
      </w:r>
    </w:p>
    <w:p w:rsidR="00223F42" w:rsidRPr="00B305FE" w:rsidRDefault="00223F42">
      <w:pPr>
        <w:rPr>
          <w:b/>
          <w:u w:val="single"/>
        </w:rPr>
      </w:pPr>
      <w:r w:rsidRPr="00B305FE">
        <w:rPr>
          <w:b/>
          <w:u w:val="single"/>
        </w:rPr>
        <w:t>* AXG:</w:t>
      </w:r>
    </w:p>
    <w:p w:rsidR="00223F42" w:rsidRDefault="009C086C">
      <w:r>
        <w:t>13</w:t>
      </w:r>
      <w:r w:rsidR="00223F42">
        <w:t>. Triệu chứng trong AXG do amip, ngoại trừ: xảy ra trong lỵ cấp (giống đề)</w:t>
      </w:r>
    </w:p>
    <w:p w:rsidR="001752AA" w:rsidRDefault="009C086C">
      <w:r>
        <w:t>14</w:t>
      </w:r>
      <w:r w:rsidR="00223F42">
        <w:t>. KS không còn được ưu tiên dùng trừ khi không còn lựa chọn khác: Gentamycin</w:t>
      </w:r>
    </w:p>
    <w:p w:rsidR="00223F42" w:rsidRDefault="009C086C">
      <w:r>
        <w:t>15</w:t>
      </w:r>
      <w:r w:rsidR="00223F42">
        <w:t>. Chỉ định phẫu thuật AXG trong những trường hợp, ngoại trừ: các ổ ap xe rải rác.</w:t>
      </w:r>
    </w:p>
    <w:p w:rsidR="00223F42" w:rsidRPr="00B305FE" w:rsidRDefault="009C086C">
      <w:pPr>
        <w:rPr>
          <w:b/>
          <w:u w:val="single"/>
        </w:rPr>
      </w:pPr>
      <w:r w:rsidRPr="00B305FE">
        <w:rPr>
          <w:b/>
          <w:u w:val="single"/>
        </w:rPr>
        <w:t>* XHTH</w:t>
      </w:r>
      <w:r w:rsidR="00223F42" w:rsidRPr="00B305FE">
        <w:rPr>
          <w:b/>
          <w:u w:val="single"/>
        </w:rPr>
        <w:t>:</w:t>
      </w:r>
    </w:p>
    <w:p w:rsidR="00223F42" w:rsidRDefault="009C086C">
      <w:r>
        <w:t>16</w:t>
      </w:r>
      <w:r w:rsidR="00223F42">
        <w:t>. Triệu chứng không phù hợp XH nặng: Chóng mặt</w:t>
      </w:r>
    </w:p>
    <w:p w:rsidR="00223F42" w:rsidRDefault="009C086C">
      <w:r>
        <w:t>17</w:t>
      </w:r>
      <w:r w:rsidR="00223F42">
        <w:t>. Dấu hiệu đánh giá chính xác lượng máu mất trong những giờ đầu: M, HA</w:t>
      </w:r>
    </w:p>
    <w:p w:rsidR="00223F42" w:rsidRDefault="009C086C">
      <w:r>
        <w:t>18</w:t>
      </w:r>
      <w:r w:rsidR="00223F42">
        <w:t>. BN COPD xhth cần truyền Hct lên bn: 25%</w:t>
      </w:r>
    </w:p>
    <w:p w:rsidR="009C086C" w:rsidRDefault="009C086C">
      <w:r>
        <w:t>19. KS dự phòng sau XHTH: 7 ngày</w:t>
      </w:r>
    </w:p>
    <w:p w:rsidR="009C086C" w:rsidRPr="00B305FE" w:rsidRDefault="009C086C">
      <w:pPr>
        <w:rPr>
          <w:b/>
          <w:u w:val="single"/>
        </w:rPr>
      </w:pPr>
      <w:r w:rsidRPr="00B305FE">
        <w:rPr>
          <w:b/>
          <w:u w:val="single"/>
        </w:rPr>
        <w:t>* XG:</w:t>
      </w:r>
    </w:p>
    <w:p w:rsidR="009C086C" w:rsidRDefault="009C086C">
      <w:r>
        <w:t>20. BN xơ gan, BTM gđ 4, THA, phù chân…. Dùng lợi tiểu nào: Furosemide</w:t>
      </w:r>
    </w:p>
    <w:p w:rsidR="009C086C" w:rsidRDefault="009C086C">
      <w:r>
        <w:t>21. Dùng chung NSAIDs vs lợi tiểu: Suy thận</w:t>
      </w:r>
    </w:p>
    <w:p w:rsidR="009C086C" w:rsidRDefault="009C086C">
      <w:r>
        <w:t>22. Trong XG, dùng lợi tiểu: Ngưng khi creatinine máu tăng</w:t>
      </w:r>
    </w:p>
    <w:p w:rsidR="009C086C" w:rsidRDefault="009C086C">
      <w:r>
        <w:t>23. Tình huống …. BN không được dùng Ofloxacin vì: BNG độ III</w:t>
      </w:r>
    </w:p>
    <w:p w:rsidR="009C086C" w:rsidRDefault="009C086C">
      <w:r>
        <w:lastRenderedPageBreak/>
        <w:t>24. Tình huống báng bụng…. Chọc dò lại vì: Sốt 39</w:t>
      </w:r>
    </w:p>
    <w:p w:rsidR="009C086C" w:rsidRPr="00B305FE" w:rsidRDefault="009C086C">
      <w:pPr>
        <w:rPr>
          <w:b/>
          <w:u w:val="single"/>
        </w:rPr>
      </w:pPr>
      <w:r w:rsidRPr="00B305FE">
        <w:rPr>
          <w:b/>
          <w:u w:val="single"/>
        </w:rPr>
        <w:t>* RLN:</w:t>
      </w:r>
    </w:p>
    <w:p w:rsidR="009C086C" w:rsidRDefault="009C086C">
      <w:r>
        <w:t>25. Ưu tiên các thuốc RLN trong …: Amiodaron &gt; Lidocain &gt; Procainamide (giống đề)</w:t>
      </w:r>
    </w:p>
    <w:p w:rsidR="009C086C" w:rsidRPr="00B305FE" w:rsidRDefault="009C086C">
      <w:pPr>
        <w:rPr>
          <w:b/>
          <w:u w:val="single"/>
        </w:rPr>
      </w:pPr>
      <w:r w:rsidRPr="00B305FE">
        <w:rPr>
          <w:b/>
          <w:u w:val="single"/>
        </w:rPr>
        <w:t>* Hẹp 2 lá:</w:t>
      </w:r>
    </w:p>
    <w:p w:rsidR="009C086C" w:rsidRDefault="009C086C">
      <w:r>
        <w:t>26. BN có thai, hẹp 2 lá….: 20w (giống đề)</w:t>
      </w:r>
    </w:p>
    <w:p w:rsidR="009C086C" w:rsidRDefault="009C086C">
      <w:r>
        <w:t>27. Chỉ định kháng đông trên BN hẹp 2 lá: chọn câu có 2 ý đúng (TC lấp mạch và HK nhĩ trái)</w:t>
      </w:r>
    </w:p>
    <w:p w:rsidR="009C086C" w:rsidRPr="00B305FE" w:rsidRDefault="009C086C">
      <w:pPr>
        <w:rPr>
          <w:b/>
          <w:u w:val="single"/>
        </w:rPr>
      </w:pPr>
      <w:r w:rsidRPr="00B305FE">
        <w:rPr>
          <w:b/>
          <w:u w:val="single"/>
        </w:rPr>
        <w:t>*  BVM:</w:t>
      </w:r>
    </w:p>
    <w:p w:rsidR="009C086C" w:rsidRDefault="004E2437">
      <w:r>
        <w:t>28. LDL mục tiêu: &lt;70mg/dl</w:t>
      </w:r>
    </w:p>
    <w:p w:rsidR="004E2437" w:rsidRDefault="004E2437">
      <w:r>
        <w:t>29. Thuốc BB ưu tiên: Chọn lọc b1, isa (-), ưa mỡ</w:t>
      </w:r>
    </w:p>
    <w:p w:rsidR="004E2437" w:rsidRDefault="004E2437">
      <w:r>
        <w:t>30. Thuốc ưu tiên dùng trong BMV: BB + CCB</w:t>
      </w:r>
    </w:p>
    <w:p w:rsidR="004E2437" w:rsidRPr="00B305FE" w:rsidRDefault="004E2437">
      <w:pPr>
        <w:rPr>
          <w:b/>
          <w:u w:val="single"/>
        </w:rPr>
      </w:pPr>
      <w:r w:rsidRPr="00B305FE">
        <w:rPr>
          <w:b/>
          <w:u w:val="single"/>
        </w:rPr>
        <w:t>* ACS:</w:t>
      </w:r>
    </w:p>
    <w:p w:rsidR="004E2437" w:rsidRDefault="004E2437">
      <w:r>
        <w:t>31. CCĐ nitrate: NMCT trước rộng (giống đề)</w:t>
      </w:r>
    </w:p>
    <w:p w:rsidR="004E2437" w:rsidRDefault="004E2437">
      <w:r>
        <w:t>32. Phác đồ chẩn đoán sớm nhất NMCT không ST chênh lên trong vòng: 1g</w:t>
      </w:r>
    </w:p>
    <w:p w:rsidR="004E2437" w:rsidRPr="00B305FE" w:rsidRDefault="004E2437">
      <w:pPr>
        <w:rPr>
          <w:b/>
          <w:u w:val="single"/>
        </w:rPr>
      </w:pPr>
      <w:r w:rsidRPr="00B305FE">
        <w:rPr>
          <w:b/>
          <w:u w:val="single"/>
        </w:rPr>
        <w:t>*</w:t>
      </w:r>
      <w:r w:rsidR="003341AE" w:rsidRPr="00B305FE">
        <w:rPr>
          <w:b/>
          <w:u w:val="single"/>
        </w:rPr>
        <w:t xml:space="preserve"> THA:</w:t>
      </w:r>
    </w:p>
    <w:p w:rsidR="003341AE" w:rsidRDefault="003341AE">
      <w:r>
        <w:t>33. Thuốc bán hủy 24h: Telmisartan</w:t>
      </w:r>
    </w:p>
    <w:p w:rsidR="003341AE" w:rsidRDefault="00395E4F">
      <w:r>
        <w:t>34</w:t>
      </w:r>
      <w:r w:rsidR="003341AE">
        <w:t>. JNC VIII khuyến cáo HA mục tiêu trên BN CKD: 140/90</w:t>
      </w:r>
    </w:p>
    <w:p w:rsidR="003341AE" w:rsidRDefault="00395E4F">
      <w:r>
        <w:t>35</w:t>
      </w:r>
      <w:r w:rsidR="003341AE">
        <w:t>. Thuốc hạ áp làm giảm nguy cơ: 20-25% NMCT (slide thứ 4 bài THA)</w:t>
      </w:r>
    </w:p>
    <w:p w:rsidR="003341AE" w:rsidRPr="00B305FE" w:rsidRDefault="003341AE">
      <w:pPr>
        <w:rPr>
          <w:b/>
          <w:u w:val="single"/>
        </w:rPr>
      </w:pPr>
      <w:r w:rsidRPr="00B305FE">
        <w:rPr>
          <w:b/>
          <w:u w:val="single"/>
        </w:rPr>
        <w:t>* ST:</w:t>
      </w:r>
    </w:p>
    <w:p w:rsidR="003341AE" w:rsidRDefault="00395E4F">
      <w:r>
        <w:t>36</w:t>
      </w:r>
      <w:r w:rsidR="003341AE">
        <w:t xml:space="preserve">. Dịch tễ học suy tim: </w:t>
      </w:r>
    </w:p>
    <w:p w:rsidR="003341AE" w:rsidRDefault="003341AE">
      <w:r>
        <w:tab/>
        <w:t>A. Tỉ lệ mắc suốt đời 10%</w:t>
      </w:r>
    </w:p>
    <w:p w:rsidR="003341AE" w:rsidRDefault="003341AE">
      <w:r>
        <w:tab/>
        <w:t>B. Hiện mắc 30%</w:t>
      </w:r>
      <w:r>
        <w:tab/>
      </w:r>
    </w:p>
    <w:p w:rsidR="003341AE" w:rsidRDefault="003341AE">
      <w:r>
        <w:tab/>
        <w:t>C. Tử vong sau 5 năm &gt; (hay &lt;) 50%</w:t>
      </w:r>
    </w:p>
    <w:p w:rsidR="003341AE" w:rsidRDefault="003341AE">
      <w:r>
        <w:tab/>
        <w:t>D, E cả 2, cả 3 đúng.</w:t>
      </w:r>
    </w:p>
    <w:p w:rsidR="00395E4F" w:rsidRDefault="00395E4F">
      <w:r>
        <w:t>37</w:t>
      </w:r>
      <w:r w:rsidR="003341AE">
        <w:t xml:space="preserve">. </w:t>
      </w:r>
      <w:r>
        <w:t>Liều BB khởi đầu trong suy tim: Bisoprolol 1.25mg</w:t>
      </w:r>
    </w:p>
    <w:p w:rsidR="00395E4F" w:rsidRDefault="00395E4F">
      <w:r>
        <w:t>38. Nghiên cứu UCMC nào trong ST: SOLVD-T, CONSENSUS</w:t>
      </w:r>
    </w:p>
    <w:p w:rsidR="00395E4F" w:rsidRPr="00B305FE" w:rsidRDefault="00395E4F">
      <w:pPr>
        <w:rPr>
          <w:b/>
          <w:u w:val="single"/>
        </w:rPr>
      </w:pPr>
      <w:r w:rsidRPr="00B305FE">
        <w:rPr>
          <w:b/>
          <w:u w:val="single"/>
        </w:rPr>
        <w:lastRenderedPageBreak/>
        <w:t>* COPD:</w:t>
      </w:r>
    </w:p>
    <w:p w:rsidR="00395E4F" w:rsidRDefault="00395E4F">
      <w:r>
        <w:t xml:space="preserve">39. BN nhạy cảm Oxi cần chú ý: </w:t>
      </w:r>
    </w:p>
    <w:p w:rsidR="00395E4F" w:rsidRDefault="00395E4F">
      <w:r>
        <w:tab/>
        <w:t>A. Ngộ độc O2</w:t>
      </w:r>
    </w:p>
    <w:p w:rsidR="00395E4F" w:rsidRDefault="00395E4F">
      <w:r>
        <w:tab/>
        <w:t>B. Ngộ độc CO2</w:t>
      </w:r>
    </w:p>
    <w:p w:rsidR="00395E4F" w:rsidRDefault="00395E4F">
      <w:r>
        <w:tab/>
        <w:t>C. Viêm loét niêm mạc hô hấp</w:t>
      </w:r>
      <w:r>
        <w:tab/>
      </w:r>
    </w:p>
    <w:p w:rsidR="00395E4F" w:rsidRDefault="00395E4F">
      <w:r>
        <w:tab/>
        <w:t>D. A,B đúng</w:t>
      </w:r>
    </w:p>
    <w:p w:rsidR="00395E4F" w:rsidRDefault="00395E4F">
      <w:r>
        <w:tab/>
      </w:r>
      <w:r w:rsidRPr="00E20D38">
        <w:rPr>
          <w:highlight w:val="yellow"/>
        </w:rPr>
        <w:t>E. Cả 3 đúng</w:t>
      </w:r>
    </w:p>
    <w:p w:rsidR="00395E4F" w:rsidRDefault="00395E4F">
      <w:r>
        <w:t>40. COPD nhóm B ưu tiên chọn thuốc…: Formoterol</w:t>
      </w:r>
    </w:p>
    <w:p w:rsidR="00395E4F" w:rsidRDefault="00395E4F">
      <w:r>
        <w:t>41. Tình huống… COPD … sau nhập viện mấy ngày đột ngột khó thở, khám… . Các chẩn đoán nghĩ tới, ngoại trừ: TDMP</w:t>
      </w:r>
    </w:p>
    <w:p w:rsidR="00395E4F" w:rsidRDefault="00395E4F">
      <w:r>
        <w:t>42. Tình huống…nam, 53 tuổi, COPD 2 năm… có HRM…, nguyên nhân nghĩ đến tình trạng nặng của BN này là: K phổi</w:t>
      </w:r>
    </w:p>
    <w:p w:rsidR="00395E4F" w:rsidRDefault="00395E4F">
      <w:r>
        <w:t xml:space="preserve">43. Khuyến cáo trên các BN COPD nào là đúng: </w:t>
      </w:r>
    </w:p>
    <w:p w:rsidR="00395E4F" w:rsidRDefault="00395E4F" w:rsidP="00395E4F">
      <w:pPr>
        <w:ind w:firstLine="720"/>
      </w:pPr>
      <w:r>
        <w:t>A. LABA cho BN nhóm B,C,D</w:t>
      </w:r>
      <w:r>
        <w:tab/>
      </w:r>
    </w:p>
    <w:p w:rsidR="00395E4F" w:rsidRDefault="00395E4F">
      <w:r>
        <w:tab/>
        <w:t>B. Cai thuốc cho mọi BN</w:t>
      </w:r>
    </w:p>
    <w:p w:rsidR="00395E4F" w:rsidRDefault="00395E4F">
      <w:r>
        <w:tab/>
        <w:t>C,D,E không nhớ nhưng không đúng.</w:t>
      </w:r>
    </w:p>
    <w:p w:rsidR="007B616A" w:rsidRDefault="007B616A">
      <w:r>
        <w:t>44. Triệu chứng bệnh phổi mạn, ngoại trừ: Co kéo cơ hô hấp phụ, chủ yếu là cơ UDC.</w:t>
      </w:r>
    </w:p>
    <w:p w:rsidR="00395E4F" w:rsidRPr="00B305FE" w:rsidRDefault="00395E4F">
      <w:pPr>
        <w:rPr>
          <w:b/>
          <w:u w:val="single"/>
        </w:rPr>
      </w:pPr>
      <w:r w:rsidRPr="00B305FE">
        <w:rPr>
          <w:b/>
          <w:u w:val="single"/>
        </w:rPr>
        <w:t>* Hen:</w:t>
      </w:r>
    </w:p>
    <w:p w:rsidR="00395E4F" w:rsidRDefault="007B616A">
      <w:r>
        <w:t>45</w:t>
      </w:r>
      <w:r w:rsidR="00395E4F">
        <w:t>. Yếu tố nguy cơ đợt cấp hen, ngoại trừ: Ngừng hút lá 1 năm</w:t>
      </w:r>
    </w:p>
    <w:p w:rsidR="00395E4F" w:rsidRDefault="007B616A">
      <w:r>
        <w:t>46</w:t>
      </w:r>
      <w:r w:rsidR="00395E4F">
        <w:t xml:space="preserve">. Tần suất hen ở Việt Nam theo ….: </w:t>
      </w:r>
    </w:p>
    <w:p w:rsidR="00395E4F" w:rsidRDefault="00395E4F">
      <w:r>
        <w:tab/>
        <w:t>A. 1%</w:t>
      </w:r>
      <w:r>
        <w:tab/>
      </w:r>
    </w:p>
    <w:p w:rsidR="00395E4F" w:rsidRDefault="00395E4F">
      <w:r>
        <w:tab/>
        <w:t>B. 5%</w:t>
      </w:r>
    </w:p>
    <w:p w:rsidR="00395E4F" w:rsidRDefault="00395E4F">
      <w:r>
        <w:tab/>
        <w:t>C. 10%</w:t>
      </w:r>
    </w:p>
    <w:p w:rsidR="00395E4F" w:rsidRDefault="00395E4F">
      <w:r>
        <w:tab/>
        <w:t>D. 20%</w:t>
      </w:r>
    </w:p>
    <w:p w:rsidR="00395E4F" w:rsidRDefault="00395E4F">
      <w:r>
        <w:tab/>
        <w:t>E. 30%</w:t>
      </w:r>
    </w:p>
    <w:p w:rsidR="00395E4F" w:rsidRPr="00B305FE" w:rsidRDefault="00C27144">
      <w:pPr>
        <w:rPr>
          <w:b/>
          <w:u w:val="single"/>
        </w:rPr>
      </w:pPr>
      <w:r w:rsidRPr="00B305FE">
        <w:rPr>
          <w:b/>
          <w:u w:val="single"/>
        </w:rPr>
        <w:t>* VP:</w:t>
      </w:r>
    </w:p>
    <w:p w:rsidR="00C27144" w:rsidRDefault="00BF2D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103E7" wp14:editId="33AF8C6F">
                <wp:simplePos x="0" y="0"/>
                <wp:positionH relativeFrom="column">
                  <wp:posOffset>4058285</wp:posOffset>
                </wp:positionH>
                <wp:positionV relativeFrom="paragraph">
                  <wp:posOffset>-497544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DAC" w:rsidRDefault="00BF2DAC">
                            <w:r>
                              <w:t>Clostin+ meno/ tazobactam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55pt;margin-top:-39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MGazDDgAAAADAEAAA8AAAAAAAAAAAAAAAAAfwQAAGRycy9k&#10;b3ducmV2LnhtbFBLBQYAAAAABAAEAPMAAACMBQAAAAA=&#10;">
                <v:textbox style="mso-fit-shape-to-text:t">
                  <w:txbxContent>
                    <w:p w:rsidR="00BF2DAC" w:rsidRDefault="00BF2DAC">
                      <w:r>
                        <w:t>Clostin+ meno/ tazobactam</w:t>
                      </w:r>
                    </w:p>
                  </w:txbxContent>
                </v:textbox>
              </v:shape>
            </w:pict>
          </mc:Fallback>
        </mc:AlternateContent>
      </w:r>
      <w:r w:rsidR="007B616A">
        <w:t>47</w:t>
      </w:r>
      <w:r w:rsidR="00C27144">
        <w:t>. VK vpbv hay sinh ESBL: Klebsiella pneumonia</w:t>
      </w:r>
      <w:r>
        <w:t xml:space="preserve"> </w:t>
      </w:r>
    </w:p>
    <w:p w:rsidR="00C27144" w:rsidRDefault="007B616A">
      <w:r>
        <w:t>48</w:t>
      </w:r>
      <w:r w:rsidR="00C27144">
        <w:t>. CPAP khác BiPAP chỗ nào:….</w:t>
      </w:r>
    </w:p>
    <w:p w:rsidR="00C27144" w:rsidRDefault="007B616A">
      <w:r>
        <w:t>49</w:t>
      </w:r>
      <w:r w:rsidR="00C27144">
        <w:t>. KS trị MRSA: Vancomycin, Linezolide, Teicoplanin</w:t>
      </w:r>
    </w:p>
    <w:p w:rsidR="00C27144" w:rsidRDefault="007B616A">
      <w:r>
        <w:t>50</w:t>
      </w:r>
      <w:r w:rsidR="00C27144">
        <w:t>. Pseudomonas kháng … dùng KS gì: Piperacillin/Tazobactam +/- Colistin</w:t>
      </w:r>
    </w:p>
    <w:p w:rsidR="00C27144" w:rsidRDefault="007B616A">
      <w:r>
        <w:t>51</w:t>
      </w:r>
      <w:r w:rsidR="00C27144">
        <w:t>. Giảm O2 bao nhiêu thì giảm O2 mô: &lt;45mmHg</w:t>
      </w:r>
    </w:p>
    <w:p w:rsidR="00C27144" w:rsidRDefault="007B616A">
      <w:r>
        <w:t>52</w:t>
      </w:r>
      <w:r w:rsidR="00C27144">
        <w:t>. VPTM nguy cơ nhiễm VK đa kháng: chọn 2 ý đúng là Dùng ks trong vòng 90 ngày trước + ARDS trước vp</w:t>
      </w:r>
      <w:bookmarkStart w:id="0" w:name="_GoBack"/>
      <w:bookmarkEnd w:id="0"/>
    </w:p>
    <w:p w:rsidR="00C27144" w:rsidRPr="00B305FE" w:rsidRDefault="00C27144">
      <w:pPr>
        <w:rPr>
          <w:b/>
          <w:u w:val="single"/>
        </w:rPr>
      </w:pPr>
      <w:r w:rsidRPr="00B305FE">
        <w:rPr>
          <w:b/>
          <w:u w:val="single"/>
        </w:rPr>
        <w:t>* STC:</w:t>
      </w:r>
    </w:p>
    <w:p w:rsidR="00C27144" w:rsidRDefault="007B616A">
      <w:r>
        <w:t>53</w:t>
      </w:r>
      <w:r w:rsidR="00C27144">
        <w:t>. Thuốc nào không tác dụng hạ K: Calcium gluconat</w:t>
      </w:r>
    </w:p>
    <w:p w:rsidR="00C27144" w:rsidRDefault="007B616A">
      <w:r>
        <w:t>54</w:t>
      </w:r>
      <w:r w:rsidR="00C27144">
        <w:t>. Biên pháp phòng ngừa ảnh hưởng của Aminoglycoside, câu sai: Chia nhỏ dùng nhiều lần trong ngày (giống đề)</w:t>
      </w:r>
    </w:p>
    <w:p w:rsidR="00C27144" w:rsidRDefault="00C27144">
      <w:r w:rsidRPr="00B305FE">
        <w:rPr>
          <w:b/>
          <w:u w:val="single"/>
        </w:rPr>
        <w:t>* BTM:</w:t>
      </w:r>
      <w:r>
        <w:t xml:space="preserve"> Tình huống Nam 30t, vct mạn,</w:t>
      </w:r>
      <w:r w:rsidR="008B5661">
        <w:t xml:space="preserve"> HA 160/90,</w:t>
      </w:r>
      <w:r>
        <w:t xml:space="preserve"> GFR: 40, Hb 10 (TM đẳng sắc đẳng bào), HCL 1%</w:t>
      </w:r>
    </w:p>
    <w:p w:rsidR="00C27144" w:rsidRDefault="007B616A">
      <w:r>
        <w:t>55</w:t>
      </w:r>
      <w:r w:rsidR="00C27144">
        <w:t xml:space="preserve">. Cơ chế thiếu máu: </w:t>
      </w:r>
    </w:p>
    <w:p w:rsidR="00C27144" w:rsidRDefault="00C27144" w:rsidP="00C27144">
      <w:pPr>
        <w:ind w:firstLine="720"/>
      </w:pPr>
      <w:r>
        <w:t xml:space="preserve">A. Thận giảm bài tiết EPO trong BTM </w:t>
      </w:r>
    </w:p>
    <w:p w:rsidR="00C27144" w:rsidRDefault="00C27144" w:rsidP="00C27144">
      <w:pPr>
        <w:ind w:firstLine="720"/>
      </w:pPr>
      <w:r>
        <w:t>B,C,D không nhớ nhưng chắc sai</w:t>
      </w:r>
    </w:p>
    <w:p w:rsidR="00C27144" w:rsidRDefault="00C27144" w:rsidP="00C27144">
      <w:pPr>
        <w:ind w:firstLine="720"/>
      </w:pPr>
      <w:r>
        <w:t>E. Nguyên nhân khác</w:t>
      </w:r>
    </w:p>
    <w:p w:rsidR="00C27144" w:rsidRDefault="007B616A" w:rsidP="00C27144">
      <w:r>
        <w:t>56</w:t>
      </w:r>
      <w:r w:rsidR="00C27144">
        <w:t>. BN này có chỉ định truyền máu ko: A. Có</w:t>
      </w:r>
      <w:r w:rsidR="00C27144">
        <w:tab/>
        <w:t>B. Không</w:t>
      </w:r>
    </w:p>
    <w:p w:rsidR="00C27144" w:rsidRDefault="007B616A" w:rsidP="00C27144">
      <w:r>
        <w:t>57</w:t>
      </w:r>
      <w:r w:rsidR="00C27144">
        <w:t>. Nếu có chỉ định dùng EPO ntn: EPO 50-90 UI/kg/tuần</w:t>
      </w:r>
      <w:r w:rsidR="00570744">
        <w:t xml:space="preserve"> TDD</w:t>
      </w:r>
      <w:r w:rsidR="00C27144">
        <w:t xml:space="preserve"> * 2 lần/tuần</w:t>
      </w:r>
    </w:p>
    <w:p w:rsidR="00C27144" w:rsidRDefault="007B616A" w:rsidP="00C27144">
      <w:r>
        <w:t>58</w:t>
      </w:r>
      <w:r w:rsidR="00C27144">
        <w:t>. BN chưa dùng thuốc huyết áp, chỉ điều chỉnh lối sống. Chọn lựa thuốc HA trên BN này</w:t>
      </w:r>
      <w:r w:rsidR="008B5661">
        <w:t>: Chọn Losartan 100mg + Amlodipine 5mg (kb đúng ko, các đáp án khác không nhớ)</w:t>
      </w:r>
    </w:p>
    <w:p w:rsidR="008B5661" w:rsidRPr="00570744" w:rsidRDefault="008B5661" w:rsidP="00C27144">
      <w:pPr>
        <w:rPr>
          <w:b/>
          <w:u w:val="single"/>
        </w:rPr>
      </w:pPr>
      <w:r w:rsidRPr="00570744">
        <w:rPr>
          <w:b/>
          <w:u w:val="single"/>
        </w:rPr>
        <w:t>* TTHSNK:</w:t>
      </w:r>
    </w:p>
    <w:p w:rsidR="008B5661" w:rsidRDefault="007B616A" w:rsidP="00C27144">
      <w:r>
        <w:t>59</w:t>
      </w:r>
      <w:r w:rsidR="008B5661">
        <w:t>. Giải phẫu TM dưới đòn: … sau x.đòn, ở đỉnh phổi.</w:t>
      </w:r>
    </w:p>
    <w:p w:rsidR="007F4C1B" w:rsidRDefault="007B616A" w:rsidP="00C27144">
      <w:r>
        <w:t>60</w:t>
      </w:r>
      <w:r w:rsidR="007F4C1B">
        <w:t>. Thuốc xài trong hồi sức XHTH, ngoại trừ: Vận mạch</w:t>
      </w:r>
    </w:p>
    <w:p w:rsidR="00C27144" w:rsidRDefault="00C27144" w:rsidP="00C27144">
      <w:r>
        <w:tab/>
      </w:r>
      <w:r>
        <w:tab/>
      </w:r>
    </w:p>
    <w:p w:rsidR="00C27144" w:rsidRDefault="00C27144" w:rsidP="00C27144">
      <w:pPr>
        <w:ind w:firstLine="720"/>
      </w:pPr>
    </w:p>
    <w:p w:rsidR="00223F42" w:rsidRDefault="00223F42">
      <w:r>
        <w:t xml:space="preserve"> </w:t>
      </w:r>
    </w:p>
    <w:sectPr w:rsidR="0022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D2"/>
    <w:rsid w:val="00124E56"/>
    <w:rsid w:val="001752AA"/>
    <w:rsid w:val="00223F42"/>
    <w:rsid w:val="003341AE"/>
    <w:rsid w:val="00395E4F"/>
    <w:rsid w:val="004E2437"/>
    <w:rsid w:val="00570744"/>
    <w:rsid w:val="005F5ED2"/>
    <w:rsid w:val="007B616A"/>
    <w:rsid w:val="007F4C1B"/>
    <w:rsid w:val="008B5661"/>
    <w:rsid w:val="009C086C"/>
    <w:rsid w:val="00A24DA7"/>
    <w:rsid w:val="00B305FE"/>
    <w:rsid w:val="00BF2DAC"/>
    <w:rsid w:val="00C27144"/>
    <w:rsid w:val="00E2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Than Thanh</dc:creator>
  <cp:lastModifiedBy>User</cp:lastModifiedBy>
  <cp:revision>8</cp:revision>
  <dcterms:created xsi:type="dcterms:W3CDTF">2016-12-24T13:22:00Z</dcterms:created>
  <dcterms:modified xsi:type="dcterms:W3CDTF">2018-12-16T09:47:00Z</dcterms:modified>
</cp:coreProperties>
</file>