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BB27" w14:textId="77777777" w:rsidR="00E31A01" w:rsidRPr="00D3694A" w:rsidRDefault="00E31A01" w:rsidP="5C18D0E2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  <w:t>Phần 1</w:t>
      </w:r>
      <w:r w:rsid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="00D3694A" w:rsidRPr="5C18D0E2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Trang 1</w:t>
      </w:r>
    </w:p>
    <w:p w14:paraId="369CB0B5" w14:textId="77777777" w:rsidR="005323C4" w:rsidRPr="00E31A01" w:rsidRDefault="005323C4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Cuộc gọi đã kết thúc, Hằng 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thẫn thờ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cầm mãi điện thoại trên tay. Bà chưa bình tĩnh lại được. Người ta mời bà đến bệnh viện 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để trao đổi về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kết quả 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bất thường của phết tế bào tầm soát ung thư cổ tử cung mà bà đã thực hiện 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một 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tuần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trước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đó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35AE2356" w14:textId="7FDB716D" w:rsidR="005323C4" w:rsidRPr="00E31A01" w:rsidRDefault="005323C4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Hình ảnh đầu tiên vụt đến trong suy nghĩ của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người phụ nữ 46 tuổi, 3 con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, đứa nhỏ nhất chỉ vừa tròn 10 tuổi,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là hình ảnh người mẹ đã mất. Mẹ bà đã mất vì ung thư cổ tử cung.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515C6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Chẳng may, nếu …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” 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Hằng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không </w:t>
      </w:r>
      <w:r w:rsidR="00C24206">
        <w:rPr>
          <w:rFonts w:ascii="Times New Roman" w:hAnsi="Times New Roman" w:cs="Times New Roman"/>
          <w:noProof/>
          <w:sz w:val="20"/>
          <w:szCs w:val="20"/>
          <w:lang w:val="en-US"/>
        </w:rPr>
        <w:t>muốn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nghĩ thêm.</w:t>
      </w:r>
    </w:p>
    <w:p w14:paraId="642CA2F6" w14:textId="77777777" w:rsidR="00515C62" w:rsidRPr="00D3694A" w:rsidRDefault="005323C4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Rồi 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Hằng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nhớ lại buổi khám phụ khoa 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một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tuần trước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đó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Một lần khám gây cho bà nhiều ấn tượng xấu hơn là sự hài lòng.</w:t>
      </w:r>
    </w:p>
    <w:p w14:paraId="0FAC27E4" w14:textId="77777777" w:rsidR="00C571E6" w:rsidRPr="00D3694A" w:rsidRDefault="00C571E6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Là một người bận rộn, p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hải cố gắng lắm 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Hằng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mới có thể dành ra được một ngày nghỉ để đi khám phụ khoa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, vì tình trạng tiết dịch âm đạo bất thường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</w:p>
    <w:p w14:paraId="1D2BB5A5" w14:textId="77777777" w:rsidR="00C571E6" w:rsidRPr="00D3694A" w:rsidRDefault="00C571E6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Tính đến ngày khám thì 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Hằng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đã bị tiết dịch âm đạo bất thường đ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ã hơn 10 ngày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 Không phải lần đầu bà bị tiết dịch âm đạo bất thường, nhưng lần này hoàn toàn không giống như các lần trước. Lần này, h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uyết trắng ra nhiều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hơn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màu vàng và có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lại 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mùi rất hôi.</w:t>
      </w:r>
    </w:p>
    <w:p w14:paraId="467CB4ED" w14:textId="77777777" w:rsidR="00515C62" w:rsidRPr="00D3694A" w:rsidRDefault="005323C4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Khám cho </w:t>
      </w:r>
      <w:r w:rsidR="00C571E6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bà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hôm đó là bác sĩ Quyên</w:t>
      </w:r>
      <w:r w:rsidR="00C571E6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 Chính thái độ qua loa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</w:t>
      </w:r>
      <w:r w:rsidR="00C571E6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sơ sài của Quyên </w:t>
      </w:r>
      <w:r w:rsidR="009D5417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đã </w:t>
      </w:r>
      <w:r w:rsidR="00C571E6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gây ấn tượng xấu cho bà hơn là tuổi đời và tuổi nghề còn </w:t>
      </w:r>
      <w:r w:rsidR="00E246F7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non trẻ</w:t>
      </w:r>
      <w:r w:rsidR="00C571E6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của vị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bác sĩ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6648B81A" w14:textId="77777777" w:rsidR="00772C9F" w:rsidRPr="00D3694A" w:rsidRDefault="005323C4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Sau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vài câu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hỏi qua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quít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về lí do đến khám và tình trạng sinh đẻ của </w:t>
      </w:r>
      <w:r w:rsidR="00515C6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bà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Quyên nói: </w:t>
      </w:r>
    </w:p>
    <w:p w14:paraId="41DF66C0" w14:textId="77777777" w:rsidR="00515C62" w:rsidRPr="00D3694A" w:rsidRDefault="00515C6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</w:t>
      </w:r>
      <w:r w:rsidR="005323C4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ôi sẽ đặt mỏ vịt 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để </w:t>
      </w:r>
      <w:r w:rsidR="005323C4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khám huyết trắng và làm tầm soát ung thư cổ tử cung cho chị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</w:p>
    <w:p w14:paraId="06DCA620" w14:textId="77777777" w:rsidR="00772C9F" w:rsidRPr="00D3694A" w:rsidRDefault="00515C6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Trong khi đang được khám, </w:t>
      </w:r>
      <w:r w:rsidR="00772C9F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Hằng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5323C4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nghe Quyên nói:</w:t>
      </w:r>
    </w:p>
    <w:p w14:paraId="7FBA16C0" w14:textId="77777777" w:rsidR="00772C9F" w:rsidRPr="00D3694A" w:rsidRDefault="00515C6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</w:t>
      </w:r>
      <w:r w:rsidR="005323C4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hị bị viêm âm đạo, tôi sẽ cho thuốc uống và thuốc đặt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</w:p>
    <w:p w14:paraId="5B6BE8CB" w14:textId="77777777" w:rsidR="00515C62" w:rsidRPr="00D3694A" w:rsidRDefault="00515C6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Không một giải thích gì thêm sau đó, ngoài các dòng chữ </w:t>
      </w:r>
      <w:r w:rsidR="007B2C3B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vô tri,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lạnh lùng trong sổ khám.</w:t>
      </w:r>
    </w:p>
    <w:p w14:paraId="6B4EAB70" w14:textId="77777777" w:rsidR="00FB6149" w:rsidRPr="00772C9F" w:rsidRDefault="00FB6149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Khám:</w:t>
      </w:r>
    </w:p>
    <w:p w14:paraId="3233A13A" w14:textId="77777777" w:rsidR="005323C4" w:rsidRPr="00772C9F" w:rsidRDefault="005323C4" w:rsidP="5C18D0E2">
      <w:pPr>
        <w:pStyle w:val="oancuaDanhsach"/>
        <w:numPr>
          <w:ilvl w:val="0"/>
          <w:numId w:val="3"/>
        </w:numPr>
        <w:spacing w:after="120" w:line="240" w:lineRule="auto"/>
        <w:ind w:left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Âm hộ: bình thường</w:t>
      </w:r>
    </w:p>
    <w:p w14:paraId="5FEFAD06" w14:textId="77777777" w:rsidR="005323C4" w:rsidRPr="00D3694A" w:rsidRDefault="005323C4" w:rsidP="5C18D0E2">
      <w:pPr>
        <w:pStyle w:val="oancuaDanhsach"/>
        <w:numPr>
          <w:ilvl w:val="0"/>
          <w:numId w:val="3"/>
        </w:numPr>
        <w:spacing w:after="120" w:line="240" w:lineRule="auto"/>
        <w:ind w:left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Âm đạo: nhiều huyết trắng vàng đục, sệ</w:t>
      </w:r>
      <w:r w:rsidR="00515C6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t, hôi</w:t>
      </w:r>
    </w:p>
    <w:p w14:paraId="0D49863F" w14:textId="77777777" w:rsidR="005323C4" w:rsidRPr="00772C9F" w:rsidRDefault="005323C4" w:rsidP="5C18D0E2">
      <w:pPr>
        <w:pStyle w:val="oancuaDanhsach"/>
        <w:numPr>
          <w:ilvl w:val="0"/>
          <w:numId w:val="3"/>
        </w:numPr>
        <w:spacing w:after="120" w:line="240" w:lineRule="auto"/>
        <w:ind w:left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Cổ tử cung: lộ tuyến rộng mép sau, có tăng sinh mạch máu</w:t>
      </w:r>
    </w:p>
    <w:p w14:paraId="62EF3EE7" w14:textId="77777777" w:rsidR="005323C4" w:rsidRPr="00772C9F" w:rsidRDefault="005323C4" w:rsidP="5C18D0E2">
      <w:pPr>
        <w:pStyle w:val="oancuaDanhsach"/>
        <w:numPr>
          <w:ilvl w:val="0"/>
          <w:numId w:val="3"/>
        </w:numPr>
        <w:spacing w:after="120" w:line="240" w:lineRule="auto"/>
        <w:ind w:left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Tử cung: bình thường</w:t>
      </w:r>
    </w:p>
    <w:p w14:paraId="6BAEACE5" w14:textId="77777777" w:rsidR="005323C4" w:rsidRPr="00D3694A" w:rsidRDefault="00515C62" w:rsidP="5C18D0E2">
      <w:pPr>
        <w:pStyle w:val="oancuaDanhsach"/>
        <w:numPr>
          <w:ilvl w:val="0"/>
          <w:numId w:val="3"/>
        </w:numPr>
        <w:spacing w:after="120" w:line="240" w:lineRule="auto"/>
        <w:ind w:left="72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Hai </w:t>
      </w:r>
      <w:r w:rsidR="005323C4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phần phụ: không sờ chạ</w:t>
      </w:r>
      <w:r w:rsidR="00FB6149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m</w:t>
      </w:r>
    </w:p>
    <w:p w14:paraId="14EEF611" w14:textId="77777777" w:rsidR="005323C4" w:rsidRPr="00D3694A" w:rsidRDefault="005323C4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Chẩn đoán: viêm âm đạo</w:t>
      </w:r>
    </w:p>
    <w:p w14:paraId="73909EA0" w14:textId="77777777" w:rsidR="00755066" w:rsidRPr="00D3694A" w:rsidRDefault="00755066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Xử trí: Thực hiện Pap’s test và thuốc đặt âm đạo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đa giá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.</w:t>
      </w:r>
    </w:p>
    <w:p w14:paraId="672A6659" w14:textId="77777777" w:rsidR="00174152" w:rsidRPr="00D3694A" w:rsidRDefault="0017415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br w:type="page"/>
      </w:r>
    </w:p>
    <w:p w14:paraId="2AAC72EF" w14:textId="77777777" w:rsidR="00E31A01" w:rsidRPr="00D3694A" w:rsidRDefault="00E31A01" w:rsidP="5C18D0E2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  <w:lastRenderedPageBreak/>
        <w:t>Phầ</w:t>
      </w:r>
      <w:r w:rsidR="00ED3CED" w:rsidRPr="5C18D0E2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  <w:t xml:space="preserve">n </w:t>
      </w:r>
      <w:r w:rsidR="00D3694A" w:rsidRPr="5C18D0E2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  <w:t>1</w:t>
      </w:r>
      <w:r w:rsid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="00D3694A" w:rsidRPr="5C18D0E2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Trang 2</w:t>
      </w:r>
    </w:p>
    <w:p w14:paraId="321ED031" w14:textId="77777777" w:rsidR="00FB6149" w:rsidRPr="00D3694A" w:rsidRDefault="00FB6149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Trở lại phòng khám phụ khoa.</w:t>
      </w:r>
    </w:p>
    <w:p w14:paraId="75559B8D" w14:textId="77777777" w:rsidR="00225D9C" w:rsidRPr="00E31A01" w:rsidRDefault="00174152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Bác sĩ Hạnh gây nhiều thiện cảm cho Hằng ngay từ lần đầu tiếp xúc. G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ương mặt phúc hậu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, thái độ chăm chú lắng nghe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và nụ cười ấm áp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làm Hằng cảm thấy tin tưởng để bộc lộ suy nghĩ.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</w:p>
    <w:p w14:paraId="745B59EC" w14:textId="77777777" w:rsidR="00225D9C" w:rsidRPr="00D3694A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Chị có thường đi khám phụ khoa định kì và làm tầm soát ung thư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cổ tử cung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không?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Hạnh hỏi Hằng.</w:t>
      </w:r>
    </w:p>
    <w:p w14:paraId="7EFCD371" w14:textId="77777777" w:rsidR="00225D9C" w:rsidRPr="009D5417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Dạ có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,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bác sĩ ạ. Năm nào tôi cũng đi khám. Mẹ tôi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đã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mất vì ung thư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cổ tử cung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nên tôi rất sợ.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Tuy nhiên,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3 năm nay tôi chưa đi khám lại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vì bận rộn quá mức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.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Tôi c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ố sinh cho nhà chồng thằng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u nối dõi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,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rồi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đến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2 đứa con gái đang tuổi ăn tuổi lớn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.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Khối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việc nhà và việc cơ quan làm tôi không 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còn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có thời gian để thở nữa. Chồng tôi làm xây dựng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, đi công trình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nên vắng nhà liên miên</w:t>
      </w:r>
      <w:r w:rsidR="00174152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. Dân xây dựng mà ..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.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Nói đến đây,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Hằng</w:t>
      </w:r>
      <w:r w:rsidR="00174152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dừng lại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, nhìn Hạnh, hơi nghẹn ngào. Dường như bà muốn nói gì thêm…</w:t>
      </w:r>
    </w:p>
    <w:p w14:paraId="13275928" w14:textId="77777777" w:rsidR="00225D9C" w:rsidRPr="00D3694A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Những lần trước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,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kết quả của 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chị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có bình thường không?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Hạnh hỏi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tiếp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</w:p>
    <w:p w14:paraId="6A880DDF" w14:textId="77777777" w:rsidR="00225D9C" w:rsidRPr="00E31A01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Tôi 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chỉ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thấy ghi là tế bào biến đổi do viêm. 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Tôi cũng có hỏi b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ác sĩ  khám thì 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họ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nói là bình thường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”. Hằng mạnh dạn trả lời.</w:t>
      </w:r>
    </w:p>
    <w:p w14:paraId="36269D13" w14:textId="77777777" w:rsidR="00225D9C" w:rsidRPr="00D3694A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Những lần khám trước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,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chị có được làm thêm xét nghiệm 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nào khác kèm theo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không?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 Hạnh lại tiếp tục hỏi.</w:t>
      </w:r>
    </w:p>
    <w:p w14:paraId="6701F59F" w14:textId="77777777" w:rsidR="00225D9C" w:rsidRPr="00D3694A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Dạ không bác sĩ ạ.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Không có gì cả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Hằng trả lời, không giấu được vẻ bồn chồn vì câu hỏi bất ngờ này.</w:t>
      </w:r>
    </w:p>
    <w:p w14:paraId="13AF1A32" w14:textId="77777777" w:rsidR="00DD074D" w:rsidRPr="00D3694A" w:rsidRDefault="00DD074D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Một chút cẩn trọng, Hạnh nói với Hằng, chậm và rõ ràng:</w:t>
      </w:r>
    </w:p>
    <w:p w14:paraId="66AA17BB" w14:textId="77777777" w:rsidR="00225D9C" w:rsidRPr="00D3694A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Lần này kết quả của chị là ASC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-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H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. Thật sự thì cũng chưa có gì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là rõ ràng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. Tôi sẽ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thực hiện thêm cho chị khảo sát virus HPV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”.</w:t>
      </w:r>
    </w:p>
    <w:p w14:paraId="200E30AF" w14:textId="77777777" w:rsidR="00772C9F" w:rsidRPr="00E31A01" w:rsidRDefault="00772C9F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Hằng ra về, trong đầu ngổn ngang</w:t>
      </w:r>
      <w:r w:rsidR="00ED3CE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suy nghĩ… “</w:t>
      </w:r>
      <w:r w:rsidR="00ED3CE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Vì sao bác sĩ Hạnh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h</w:t>
      </w:r>
      <w:r w:rsidR="00ED3CE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ỏi nhiều thế, để rồi chẳng </w:t>
      </w:r>
      <w:r w:rsidR="009D5417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đả động gì đến điều trị</w:t>
      </w:r>
      <w:r w:rsidR="00ED3CE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?</w:t>
      </w:r>
      <w:r w:rsidR="00ED3CE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</w:p>
    <w:p w14:paraId="0A37501D" w14:textId="77777777" w:rsidR="00DD074D" w:rsidRPr="00E31A01" w:rsidRDefault="00DD074D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br w:type="page"/>
      </w:r>
    </w:p>
    <w:p w14:paraId="7A8001C5" w14:textId="77777777" w:rsidR="002861DE" w:rsidRPr="00D3694A" w:rsidRDefault="002861DE" w:rsidP="5C18D0E2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b/>
          <w:bCs/>
          <w:i/>
          <w:iCs/>
          <w:noProof/>
          <w:sz w:val="20"/>
          <w:szCs w:val="20"/>
          <w:lang w:val="en-US"/>
        </w:rPr>
        <w:lastRenderedPageBreak/>
        <w:t>Phần I</w:t>
      </w: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Trang 3</w:t>
      </w:r>
    </w:p>
    <w:p w14:paraId="038AF1B5" w14:textId="77777777" w:rsidR="00225D9C" w:rsidRPr="00E31A01" w:rsidRDefault="00ED3CED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Gặp lại Hằng lần này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, bác sĩ Hạnh không giấu được vẻ 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mặt đăm chiêu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. </w:t>
      </w:r>
      <w:r w:rsidR="009D5417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Cầm trên tay kết quả tế bào học cổ tử cung lần trước và kết quả khảo sát HPV, b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à 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hết nhìn 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vào </w:t>
      </w:r>
      <w:r w:rsidR="00225D9C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kết quả rồi lại nhìn Hằng.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Bà đang cố lựa lời để nói…</w:t>
      </w:r>
    </w:p>
    <w:p w14:paraId="4DA1F568" w14:textId="77777777" w:rsidR="009D5417" w:rsidRPr="00D3694A" w:rsidRDefault="009D5417" w:rsidP="5C18D0E2">
      <w:pPr>
        <w:spacing w:after="120" w:line="240" w:lineRule="auto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Khảo sát HPV</w:t>
      </w:r>
    </w:p>
    <w:p w14:paraId="642772D0" w14:textId="77777777" w:rsidR="009D5417" w:rsidRPr="00E31A01" w:rsidRDefault="009D5417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HPV dương tính với type 16</w:t>
      </w:r>
    </w:p>
    <w:p w14:paraId="5BEF891B" w14:textId="77777777" w:rsidR="009D5417" w:rsidRDefault="009D5417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Chị Hằng à, tôi nghĩ là với hai kết quả này, ASC-H và HPV (+), chúng tôi cần phải làm thêm soi cổ tử cung </w:t>
      </w:r>
      <w:r w:rsidR="002861DE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và thực hiện nạo kênh cổ tử cung 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cho chị…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” </w:t>
      </w:r>
    </w:p>
    <w:p w14:paraId="54DADEEC" w14:textId="77777777" w:rsidR="00225D9C" w:rsidRPr="00E31A01" w:rsidRDefault="009D5417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="00ED3CE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“</w:t>
      </w:r>
      <w:r w:rsidR="002861DE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Nạo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à, t</w:t>
      </w:r>
      <w:r w:rsidR="00DD074D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hế có n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ghĩa là sao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? Tôi sợ lắm, </w:t>
      </w:r>
      <w:r w:rsidR="00225D9C"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bác sĩ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 à</w:t>
      </w:r>
      <w:r w:rsidR="00ED3CE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”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.</w:t>
      </w:r>
      <w:r w:rsidR="00DD074D"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Hằng lo lắng, hỏi Hạnh</w:t>
      </w:r>
    </w:p>
    <w:p w14:paraId="16F0E389" w14:textId="77777777" w:rsidR="00225D9C" w:rsidRPr="009D5417" w:rsidRDefault="009D5417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Hỏi thế, nhưng Hằng vẫn lặng lẽ cầm phiếu chỉ định, đến thẳng phòng soi.</w:t>
      </w:r>
    </w:p>
    <w:p w14:paraId="172A0622" w14:textId="77777777" w:rsidR="008159D8" w:rsidRDefault="008159D8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…</w:t>
      </w:r>
    </w:p>
    <w:p w14:paraId="32E08C78" w14:textId="77777777" w:rsidR="002861DE" w:rsidRPr="00D3694A" w:rsidRDefault="002861DE" w:rsidP="5C18D0E2">
      <w:pPr>
        <w:spacing w:after="120" w:line="240" w:lineRule="auto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Soi cổ tử cung:</w:t>
      </w:r>
    </w:p>
    <w:p w14:paraId="7550B3AF" w14:textId="77777777" w:rsidR="002861DE" w:rsidRPr="00D3694A" w:rsidRDefault="002861DE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Âm hộ: bình thường</w:t>
      </w:r>
    </w:p>
    <w:p w14:paraId="4190C77B" w14:textId="77777777" w:rsidR="002861DE" w:rsidRPr="00D3694A" w:rsidRDefault="002861DE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Âm đạo: khí hư trắng đục</w:t>
      </w:r>
    </w:p>
    <w:p w14:paraId="2CFDCC63" w14:textId="77777777" w:rsidR="002861DE" w:rsidRPr="00D3694A" w:rsidRDefault="002861DE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Cổ tử cung: kích thước 3 cm</w:t>
      </w:r>
    </w:p>
    <w:p w14:paraId="2D0D045C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Biểu mô gai: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hiện diện các nang Naboth</w:t>
      </w:r>
    </w:p>
    <w:p w14:paraId="2B2ADEEC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Biểu mô trụ: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bình thường</w:t>
      </w:r>
    </w:p>
    <w:p w14:paraId="5EE5EED4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Mô đệm: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sung huyết</w:t>
      </w:r>
    </w:p>
    <w:p w14:paraId="12F7EDE2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Junction: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lỗ ngoài</w:t>
      </w:r>
    </w:p>
    <w:p w14:paraId="59AED834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Sau acid acetic: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vết trắng ở vị trí 12 giờ, trắng toàn bộ mép sau lan gần cùng đồ sau</w:t>
      </w:r>
    </w:p>
    <w:p w14:paraId="79A6F90A" w14:textId="77777777" w:rsidR="002861DE" w:rsidRPr="00FB6149" w:rsidRDefault="002861DE" w:rsidP="002861DE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Sau lugol: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vết trắng không bắt màu lugol</w:t>
      </w:r>
    </w:p>
    <w:p w14:paraId="24D3787F" w14:textId="77777777" w:rsidR="002861DE" w:rsidRPr="00D3694A" w:rsidRDefault="002861DE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>Kết luận: Vết trắng rộng cổ tử cung</w:t>
      </w:r>
    </w:p>
    <w:p w14:paraId="5A363475" w14:textId="77777777" w:rsidR="002861DE" w:rsidRPr="00D3694A" w:rsidRDefault="002861DE" w:rsidP="5C18D0E2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</w:pP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Xử trí: Sinh thiết ở vị trí 6 giờ sát lỗ ngoài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(A)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, vị trí 6 giờ gần cùng đồ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(B)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, 12 giờ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(C)</w:t>
      </w:r>
      <w:r w:rsidRPr="5C18D0E2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t xml:space="preserve">, nạo kênh </w:t>
      </w:r>
      <w:r w:rsidRPr="5C18D0E2">
        <w:rPr>
          <w:rFonts w:ascii="Times New Roman" w:hAnsi="Times New Roman" w:cs="Times New Roman"/>
          <w:noProof/>
          <w:sz w:val="20"/>
          <w:szCs w:val="20"/>
          <w:lang w:val="en-US"/>
        </w:rPr>
        <w:t>(D)</w:t>
      </w:r>
    </w:p>
    <w:p w14:paraId="5DAB6C7B" w14:textId="77777777" w:rsidR="002861DE" w:rsidRDefault="002861DE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02EB378F" w14:textId="77777777" w:rsidR="002861DE" w:rsidRDefault="002861DE" w:rsidP="5C18D0E2">
      <w:pPr>
        <w:spacing w:after="120"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  <w:sectPr w:rsidR="002861DE" w:rsidSect="007B2C3B">
          <w:headerReference w:type="default" r:id="rId10"/>
          <w:footerReference w:type="default" r:id="rId11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F7B62E2" w14:textId="77777777" w:rsidR="002861DE" w:rsidRPr="00D3694A" w:rsidRDefault="002861DE" w:rsidP="002861DE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  <w:lang w:val="en-US"/>
        </w:rPr>
      </w:pP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>Phần II</w:t>
      </w: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Pr="00D3694A">
        <w:rPr>
          <w:rFonts w:ascii="Times New Roman" w:hAnsi="Times New Roman" w:cs="Times New Roman"/>
          <w:b/>
          <w:iCs/>
          <w:sz w:val="20"/>
          <w:szCs w:val="20"/>
          <w:lang w:val="en-US"/>
        </w:rPr>
        <w:t>Trang 1</w:t>
      </w:r>
    </w:p>
    <w:p w14:paraId="6DF766C5" w14:textId="77777777" w:rsidR="002861DE" w:rsidRDefault="002861DE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Một tuần sau…</w:t>
      </w:r>
    </w:p>
    <w:p w14:paraId="520690D7" w14:textId="77777777" w:rsidR="008159D8" w:rsidRPr="00ED3CED" w:rsidRDefault="008159D8" w:rsidP="002861DE">
      <w:pPr>
        <w:spacing w:after="12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D3CED">
        <w:rPr>
          <w:rFonts w:ascii="Times New Roman" w:hAnsi="Times New Roman" w:cs="Times New Roman"/>
          <w:i/>
          <w:sz w:val="20"/>
          <w:szCs w:val="20"/>
          <w:lang w:val="en-US"/>
        </w:rPr>
        <w:t xml:space="preserve">Kết quả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giải phẫu bệnh lí</w:t>
      </w:r>
    </w:p>
    <w:p w14:paraId="52755630" w14:textId="77777777" w:rsidR="00225D9C" w:rsidRPr="00ED3CED" w:rsidRDefault="002861DE" w:rsidP="00ED3CED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25D9C" w:rsidRPr="00ED3CED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9D5417">
        <w:rPr>
          <w:rFonts w:ascii="Times New Roman" w:hAnsi="Times New Roman" w:cs="Times New Roman"/>
          <w:sz w:val="20"/>
          <w:szCs w:val="20"/>
          <w:lang w:val="en-US"/>
        </w:rPr>
        <w:t>LSIL</w:t>
      </w:r>
    </w:p>
    <w:p w14:paraId="7A6059CC" w14:textId="77777777" w:rsidR="00225D9C" w:rsidRPr="00ED3CED" w:rsidRDefault="002861DE" w:rsidP="00ED3CED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25D9C" w:rsidRPr="00ED3CED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biểu mô </w:t>
      </w:r>
      <w:r w:rsidR="008159D8" w:rsidRPr="00ED3CED">
        <w:rPr>
          <w:rFonts w:ascii="Times New Roman" w:hAnsi="Times New Roman" w:cs="Times New Roman"/>
          <w:sz w:val="20"/>
          <w:szCs w:val="20"/>
        </w:rPr>
        <w:t xml:space="preserve">cổ tử cung </w:t>
      </w:r>
      <w:r w:rsidR="00225D9C" w:rsidRPr="00ED3CED">
        <w:rPr>
          <w:rFonts w:ascii="Times New Roman" w:hAnsi="Times New Roman" w:cs="Times New Roman"/>
          <w:sz w:val="20"/>
          <w:szCs w:val="20"/>
        </w:rPr>
        <w:t>lành tính</w:t>
      </w:r>
    </w:p>
    <w:p w14:paraId="6637FD68" w14:textId="77777777" w:rsidR="00225D9C" w:rsidRPr="00ED3CED" w:rsidRDefault="002861DE" w:rsidP="00ED3CED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25D9C" w:rsidRPr="00ED3CE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L</w:t>
      </w:r>
      <w:r w:rsidR="009D5417">
        <w:rPr>
          <w:rFonts w:ascii="Times New Roman" w:hAnsi="Times New Roman" w:cs="Times New Roman"/>
          <w:sz w:val="20"/>
          <w:szCs w:val="20"/>
          <w:lang w:val="en-US"/>
        </w:rPr>
        <w:t>SIL</w:t>
      </w:r>
    </w:p>
    <w:p w14:paraId="3D63C748" w14:textId="77777777" w:rsidR="00225D9C" w:rsidRPr="00ED3CED" w:rsidRDefault="002861DE" w:rsidP="00ED3CED">
      <w:pPr>
        <w:pStyle w:val="oancuaDanhsac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25D9C" w:rsidRPr="00ED3CED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niêm mạc kênh </w:t>
      </w:r>
      <w:r w:rsidR="008159D8" w:rsidRPr="00ED3CED">
        <w:rPr>
          <w:rFonts w:ascii="Times New Roman" w:hAnsi="Times New Roman" w:cs="Times New Roman"/>
          <w:sz w:val="20"/>
          <w:szCs w:val="20"/>
        </w:rPr>
        <w:t>cổ tử cung</w:t>
      </w:r>
      <w:r w:rsidR="00225D9C" w:rsidRPr="00ED3CED">
        <w:rPr>
          <w:rFonts w:ascii="Times New Roman" w:hAnsi="Times New Roman" w:cs="Times New Roman"/>
          <w:sz w:val="20"/>
          <w:szCs w:val="20"/>
        </w:rPr>
        <w:t xml:space="preserve"> lành tính</w:t>
      </w:r>
    </w:p>
    <w:p w14:paraId="634C10D1" w14:textId="77777777" w:rsidR="002861DE" w:rsidRDefault="002861DE" w:rsidP="002861D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861DE">
        <w:rPr>
          <w:rFonts w:ascii="Times New Roman" w:hAnsi="Times New Roman" w:cs="Times New Roman"/>
          <w:sz w:val="20"/>
          <w:szCs w:val="20"/>
        </w:rPr>
        <w:t xml:space="preserve">Cầm kết quả </w:t>
      </w:r>
      <w:r w:rsidRPr="002861DE">
        <w:rPr>
          <w:rFonts w:ascii="Times New Roman" w:hAnsi="Times New Roman" w:cs="Times New Roman"/>
          <w:sz w:val="20"/>
          <w:szCs w:val="20"/>
          <w:lang w:val="en-US"/>
        </w:rPr>
        <w:t>bấm sinh thiết</w:t>
      </w:r>
      <w:r w:rsidRPr="002861DE">
        <w:rPr>
          <w:rFonts w:ascii="Times New Roman" w:hAnsi="Times New Roman" w:cs="Times New Roman"/>
          <w:sz w:val="20"/>
          <w:szCs w:val="20"/>
        </w:rPr>
        <w:t xml:space="preserve"> và </w:t>
      </w:r>
      <w:r w:rsidRPr="002861DE">
        <w:rPr>
          <w:rFonts w:ascii="Times New Roman" w:hAnsi="Times New Roman" w:cs="Times New Roman"/>
          <w:sz w:val="20"/>
          <w:szCs w:val="20"/>
          <w:lang w:val="en-US"/>
        </w:rPr>
        <w:t>nạo kênh cổ tử cung của Hằng</w:t>
      </w:r>
      <w:r w:rsidRPr="002861DE">
        <w:rPr>
          <w:rFonts w:ascii="Times New Roman" w:hAnsi="Times New Roman" w:cs="Times New Roman"/>
          <w:sz w:val="20"/>
          <w:szCs w:val="20"/>
        </w:rPr>
        <w:t>, bác sĩ Hạnh suy nghĩ rất lâu…</w:t>
      </w:r>
    </w:p>
    <w:p w14:paraId="6E2B4540" w14:textId="77777777" w:rsidR="002861DE" w:rsidRPr="002861DE" w:rsidRDefault="002861DE" w:rsidP="002861D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Nhìn thẳng vào Hằng, bà nói:</w:t>
      </w:r>
    </w:p>
    <w:p w14:paraId="6518CBC3" w14:textId="77777777" w:rsidR="002861DE" w:rsidRDefault="002861DE" w:rsidP="00E31A01">
      <w:pPr>
        <w:spacing w:after="12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  <w:sectPr w:rsidR="002861DE" w:rsidSect="007B2C3B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861DE">
        <w:rPr>
          <w:rFonts w:ascii="Times New Roman" w:hAnsi="Times New Roman" w:cs="Times New Roman"/>
          <w:i/>
          <w:sz w:val="20"/>
          <w:szCs w:val="20"/>
          <w:lang w:val="en-US"/>
        </w:rPr>
        <w:t>“Chị Hằng à, những kết quả có được không có được sự nhất quán. Vì thế, cúng tôi sẽ hội chẩn tiến hành phẫu thuật cho chị”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.</w:t>
      </w:r>
    </w:p>
    <w:p w14:paraId="3787213C" w14:textId="77777777" w:rsidR="00D3694A" w:rsidRPr="00D3694A" w:rsidRDefault="00D3694A" w:rsidP="00D3694A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>Phần II</w:t>
      </w: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Pr="00D3694A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Trang </w:t>
      </w:r>
      <w:r>
        <w:rPr>
          <w:rFonts w:ascii="Times New Roman" w:hAnsi="Times New Roman" w:cs="Times New Roman"/>
          <w:b/>
          <w:iCs/>
          <w:sz w:val="20"/>
          <w:szCs w:val="20"/>
        </w:rPr>
        <w:t>2</w:t>
      </w:r>
    </w:p>
    <w:p w14:paraId="0D7E9505" w14:textId="77777777" w:rsidR="00225D9C" w:rsidRPr="00E31A01" w:rsidRDefault="00225D9C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>Phòng hội chẩn</w:t>
      </w:r>
      <w:r w:rsidR="008159D8" w:rsidRPr="00D3694A">
        <w:rPr>
          <w:rFonts w:ascii="Times New Roman" w:hAnsi="Times New Roman" w:cs="Times New Roman"/>
          <w:sz w:val="20"/>
          <w:szCs w:val="20"/>
        </w:rPr>
        <w:t>. C</w:t>
      </w:r>
      <w:r w:rsidRPr="00E31A01">
        <w:rPr>
          <w:rFonts w:ascii="Times New Roman" w:hAnsi="Times New Roman" w:cs="Times New Roman"/>
          <w:sz w:val="20"/>
          <w:szCs w:val="20"/>
        </w:rPr>
        <w:t xml:space="preserve">hủ trì </w:t>
      </w:r>
      <w:r w:rsidR="008159D8" w:rsidRPr="00D3694A">
        <w:rPr>
          <w:rFonts w:ascii="Times New Roman" w:hAnsi="Times New Roman" w:cs="Times New Roman"/>
          <w:sz w:val="20"/>
          <w:szCs w:val="20"/>
        </w:rPr>
        <w:t xml:space="preserve">buổi duyệt mổ </w:t>
      </w:r>
      <w:r w:rsidRPr="00E31A01">
        <w:rPr>
          <w:rFonts w:ascii="Times New Roman" w:hAnsi="Times New Roman" w:cs="Times New Roman"/>
          <w:sz w:val="20"/>
          <w:szCs w:val="20"/>
        </w:rPr>
        <w:t>là bác sĩ Hoa, một bác sĩ giàu kinh nghiệm.</w:t>
      </w:r>
    </w:p>
    <w:p w14:paraId="77583BAC" w14:textId="77777777" w:rsidR="00225D9C" w:rsidRPr="00E31A01" w:rsidRDefault="00755066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755066">
        <w:rPr>
          <w:rFonts w:ascii="Times New Roman" w:hAnsi="Times New Roman" w:cs="Times New Roman"/>
          <w:i/>
          <w:sz w:val="20"/>
          <w:szCs w:val="20"/>
          <w:lang w:val="en-US"/>
        </w:rPr>
        <w:t>B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>ệnh nhân 46 tuổi, PARA 3013. P</w:t>
      </w:r>
      <w:r w:rsidRPr="00755066">
        <w:rPr>
          <w:rFonts w:ascii="Times New Roman" w:hAnsi="Times New Roman" w:cs="Times New Roman"/>
          <w:i/>
          <w:sz w:val="20"/>
          <w:szCs w:val="20"/>
          <w:lang w:val="en-US"/>
        </w:rPr>
        <w:t>ap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>’</w:t>
      </w:r>
      <w:r w:rsidR="008159D8" w:rsidRPr="00755066">
        <w:rPr>
          <w:rFonts w:ascii="Times New Roman" w:hAnsi="Times New Roman" w:cs="Times New Roman"/>
          <w:i/>
          <w:sz w:val="20"/>
          <w:szCs w:val="20"/>
          <w:lang w:val="en-US"/>
        </w:rPr>
        <w:t xml:space="preserve">s test 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>ASC</w:t>
      </w:r>
      <w:r w:rsidR="008159D8" w:rsidRPr="00755066">
        <w:rPr>
          <w:rFonts w:ascii="Times New Roman" w:hAnsi="Times New Roman" w:cs="Times New Roman"/>
          <w:i/>
          <w:sz w:val="20"/>
          <w:szCs w:val="20"/>
          <w:lang w:val="en-US"/>
        </w:rPr>
        <w:t>-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H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 xml:space="preserve">, HPV (+) với type 16. Soi </w:t>
      </w:r>
      <w:r w:rsidR="008159D8" w:rsidRPr="00D3694A">
        <w:rPr>
          <w:rFonts w:ascii="Times New Roman" w:hAnsi="Times New Roman" w:cs="Times New Roman"/>
          <w:i/>
          <w:sz w:val="20"/>
          <w:szCs w:val="20"/>
        </w:rPr>
        <w:t xml:space="preserve">cổ tử cung có hình ảnh 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 xml:space="preserve">vết trắng, </w:t>
      </w:r>
      <w:r w:rsidR="008159D8" w:rsidRPr="00D3694A">
        <w:rPr>
          <w:rFonts w:ascii="Times New Roman" w:hAnsi="Times New Roman" w:cs="Times New Roman"/>
          <w:i/>
          <w:sz w:val="20"/>
          <w:szCs w:val="20"/>
        </w:rPr>
        <w:t xml:space="preserve">với kết quả 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 xml:space="preserve">bấm sinh thiết </w:t>
      </w:r>
      <w:r w:rsidR="008159D8" w:rsidRPr="00D3694A">
        <w:rPr>
          <w:rFonts w:ascii="Times New Roman" w:hAnsi="Times New Roman" w:cs="Times New Roman"/>
          <w:i/>
          <w:sz w:val="20"/>
          <w:szCs w:val="20"/>
        </w:rPr>
        <w:t xml:space="preserve">là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LSIL</w:t>
      </w:r>
      <w:r w:rsidR="00225D9C" w:rsidRPr="00755066">
        <w:rPr>
          <w:rFonts w:ascii="Times New Roman" w:hAnsi="Times New Roman" w:cs="Times New Roman"/>
          <w:i/>
          <w:sz w:val="20"/>
          <w:szCs w:val="20"/>
        </w:rPr>
        <w:t>. Em đề nghị khoét chóp</w:t>
      </w:r>
      <w:r w:rsidRPr="00D3694A">
        <w:rPr>
          <w:rFonts w:ascii="Times New Roman" w:hAnsi="Times New Roman" w:cs="Times New Roman"/>
          <w:sz w:val="20"/>
          <w:szCs w:val="20"/>
        </w:rPr>
        <w:t>”</w:t>
      </w:r>
      <w:r w:rsidR="00225D9C" w:rsidRPr="00E31A01">
        <w:rPr>
          <w:rFonts w:ascii="Times New Roman" w:hAnsi="Times New Roman" w:cs="Times New Roman"/>
          <w:sz w:val="20"/>
          <w:szCs w:val="20"/>
        </w:rPr>
        <w:t>.</w:t>
      </w:r>
      <w:r w:rsidRPr="00755066">
        <w:rPr>
          <w:rFonts w:ascii="Times New Roman" w:hAnsi="Times New Roman" w:cs="Times New Roman"/>
          <w:sz w:val="20"/>
          <w:szCs w:val="20"/>
        </w:rPr>
        <w:t xml:space="preserve"> </w:t>
      </w:r>
      <w:r w:rsidRPr="00E31A01">
        <w:rPr>
          <w:rFonts w:ascii="Times New Roman" w:hAnsi="Times New Roman" w:cs="Times New Roman"/>
          <w:sz w:val="20"/>
          <w:szCs w:val="20"/>
        </w:rPr>
        <w:t xml:space="preserve">Hạnh </w:t>
      </w:r>
      <w:r w:rsidRPr="00D3694A">
        <w:rPr>
          <w:rFonts w:ascii="Times New Roman" w:hAnsi="Times New Roman" w:cs="Times New Roman"/>
          <w:sz w:val="20"/>
          <w:szCs w:val="20"/>
        </w:rPr>
        <w:t>trình bày</w:t>
      </w:r>
      <w:r w:rsidRPr="00E31A01">
        <w:rPr>
          <w:rFonts w:ascii="Times New Roman" w:hAnsi="Times New Roman" w:cs="Times New Roman"/>
          <w:sz w:val="20"/>
          <w:szCs w:val="20"/>
        </w:rPr>
        <w:t xml:space="preserve"> </w:t>
      </w:r>
      <w:r w:rsidRPr="00D3694A">
        <w:rPr>
          <w:rFonts w:ascii="Times New Roman" w:hAnsi="Times New Roman" w:cs="Times New Roman"/>
          <w:sz w:val="20"/>
          <w:szCs w:val="20"/>
        </w:rPr>
        <w:t>trước hội chẩn.</w:t>
      </w:r>
    </w:p>
    <w:p w14:paraId="6C97278C" w14:textId="77777777" w:rsidR="002861DE" w:rsidRDefault="002861DE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“</w:t>
      </w:r>
      <w:r w:rsidRPr="002861DE">
        <w:rPr>
          <w:rFonts w:ascii="Times New Roman" w:hAnsi="Times New Roman" w:cs="Times New Roman"/>
          <w:i/>
          <w:sz w:val="20"/>
          <w:szCs w:val="20"/>
          <w:lang w:val="en-US"/>
        </w:rPr>
        <w:t>Khoét chóp có phải là giải pháp phù hợp cho LSIL không? Vì sao không phải là LEEP?</w:t>
      </w:r>
      <w:r>
        <w:rPr>
          <w:rFonts w:ascii="Times New Roman" w:hAnsi="Times New Roman" w:cs="Times New Roman"/>
          <w:sz w:val="20"/>
          <w:szCs w:val="20"/>
          <w:lang w:val="en-US"/>
        </w:rPr>
        <w:t>” Hoa hỏi lại Hạnh.</w:t>
      </w:r>
    </w:p>
    <w:p w14:paraId="1843E628" w14:textId="77777777" w:rsidR="002861DE" w:rsidRPr="002861DE" w:rsidRDefault="002861DE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861DE">
        <w:rPr>
          <w:rFonts w:ascii="Times New Roman" w:hAnsi="Times New Roman" w:cs="Times New Roman"/>
          <w:i/>
          <w:sz w:val="20"/>
          <w:szCs w:val="20"/>
          <w:lang w:val="en-US"/>
        </w:rPr>
        <w:t>“Em không có đủ chứng cứ để kết luận là LSIL, chị Hoa à”</w:t>
      </w:r>
      <w:r w:rsidRPr="002861DE">
        <w:rPr>
          <w:rFonts w:ascii="Times New Roman" w:hAnsi="Times New Roman" w:cs="Times New Roman"/>
          <w:sz w:val="20"/>
          <w:szCs w:val="20"/>
          <w:lang w:val="en-US"/>
        </w:rPr>
        <w:t>Hạnh đáp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0759B3" w14:textId="77777777" w:rsidR="00755066" w:rsidRPr="00D3694A" w:rsidRDefault="00225D9C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 xml:space="preserve">Bác sĩ Hoa suy nghĩ hồi lâu rồi ghi vào biên bản hội chẩn: </w:t>
      </w:r>
    </w:p>
    <w:p w14:paraId="05BA7083" w14:textId="77777777" w:rsidR="00755066" w:rsidRPr="00D3694A" w:rsidRDefault="00755066" w:rsidP="00755066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694A">
        <w:rPr>
          <w:rFonts w:ascii="Times New Roman" w:hAnsi="Times New Roman" w:cs="Times New Roman"/>
          <w:i/>
          <w:sz w:val="20"/>
          <w:szCs w:val="20"/>
        </w:rPr>
        <w:t xml:space="preserve">Chẩn đoán: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LSIL</w:t>
      </w:r>
      <w:r w:rsidRPr="00D3694A">
        <w:rPr>
          <w:rFonts w:ascii="Times New Roman" w:hAnsi="Times New Roman" w:cs="Times New Roman"/>
          <w:i/>
          <w:sz w:val="20"/>
          <w:szCs w:val="20"/>
        </w:rPr>
        <w:t>.</w:t>
      </w:r>
    </w:p>
    <w:p w14:paraId="0E5DFC88" w14:textId="77777777" w:rsidR="00225D9C" w:rsidRPr="00D3694A" w:rsidRDefault="00225D9C" w:rsidP="00755066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694A">
        <w:rPr>
          <w:rFonts w:ascii="Times New Roman" w:hAnsi="Times New Roman" w:cs="Times New Roman"/>
          <w:i/>
          <w:sz w:val="20"/>
          <w:szCs w:val="20"/>
        </w:rPr>
        <w:t>Hướng xử trí : Khoét chóp</w:t>
      </w:r>
    </w:p>
    <w:p w14:paraId="2F0C6EAB" w14:textId="77777777" w:rsidR="00225D9C" w:rsidRPr="00E31A01" w:rsidRDefault="00225D9C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 xml:space="preserve">Phòng thủ thuật, Hằng lo 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lắng </w:t>
      </w:r>
      <w:r w:rsidRPr="00E31A01">
        <w:rPr>
          <w:rFonts w:ascii="Times New Roman" w:hAnsi="Times New Roman" w:cs="Times New Roman"/>
          <w:sz w:val="20"/>
          <w:szCs w:val="20"/>
        </w:rPr>
        <w:t>chờ tới lượt của mình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, dù rằng </w:t>
      </w:r>
      <w:r w:rsidRPr="00E31A01">
        <w:rPr>
          <w:rFonts w:ascii="Times New Roman" w:hAnsi="Times New Roman" w:cs="Times New Roman"/>
          <w:sz w:val="20"/>
          <w:szCs w:val="20"/>
        </w:rPr>
        <w:t>đã được trấn an rằng thủ thuật rất nhanh và không đau</w:t>
      </w:r>
      <w:r w:rsidR="00E31A01" w:rsidRPr="00D3694A">
        <w:rPr>
          <w:rFonts w:ascii="Times New Roman" w:hAnsi="Times New Roman" w:cs="Times New Roman"/>
          <w:sz w:val="20"/>
          <w:szCs w:val="20"/>
        </w:rPr>
        <w:t>, và có thể về nhà s</w:t>
      </w:r>
      <w:r w:rsidR="00E31A01" w:rsidRPr="00E31A01">
        <w:rPr>
          <w:rFonts w:ascii="Times New Roman" w:hAnsi="Times New Roman" w:cs="Times New Roman"/>
          <w:sz w:val="20"/>
          <w:szCs w:val="20"/>
        </w:rPr>
        <w:t>au 30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 </w:t>
      </w:r>
      <w:r w:rsidR="00E31A01" w:rsidRPr="00E31A01">
        <w:rPr>
          <w:rFonts w:ascii="Times New Roman" w:hAnsi="Times New Roman" w:cs="Times New Roman"/>
          <w:sz w:val="20"/>
          <w:szCs w:val="20"/>
        </w:rPr>
        <w:t>p</w:t>
      </w:r>
      <w:r w:rsidR="00E31A01" w:rsidRPr="00D3694A">
        <w:rPr>
          <w:rFonts w:ascii="Times New Roman" w:hAnsi="Times New Roman" w:cs="Times New Roman"/>
          <w:sz w:val="20"/>
          <w:szCs w:val="20"/>
        </w:rPr>
        <w:t>hút…</w:t>
      </w:r>
      <w:r w:rsidRPr="00E31A01">
        <w:rPr>
          <w:rFonts w:ascii="Times New Roman" w:hAnsi="Times New Roman" w:cs="Times New Roman"/>
          <w:sz w:val="20"/>
          <w:szCs w:val="20"/>
        </w:rPr>
        <w:t xml:space="preserve"> 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Bà </w:t>
      </w:r>
      <w:r w:rsidRPr="00E31A01">
        <w:rPr>
          <w:rFonts w:ascii="Times New Roman" w:hAnsi="Times New Roman" w:cs="Times New Roman"/>
          <w:sz w:val="20"/>
          <w:szCs w:val="20"/>
        </w:rPr>
        <w:t xml:space="preserve">thầm 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cầu xin rằng bà không phải chịu đựng những gì mà mẹ bà đã từng trải qua. Trước đó, </w:t>
      </w:r>
      <w:r w:rsidRPr="00E31A01">
        <w:rPr>
          <w:rFonts w:ascii="Times New Roman" w:hAnsi="Times New Roman" w:cs="Times New Roman"/>
          <w:sz w:val="20"/>
          <w:szCs w:val="20"/>
        </w:rPr>
        <w:t xml:space="preserve">bác sĩ Hạnh có nói với </w:t>
      </w:r>
      <w:r w:rsidR="00E31A01" w:rsidRPr="00D3694A">
        <w:rPr>
          <w:rFonts w:ascii="Times New Roman" w:hAnsi="Times New Roman" w:cs="Times New Roman"/>
          <w:sz w:val="20"/>
          <w:szCs w:val="20"/>
        </w:rPr>
        <w:t xml:space="preserve">bà rằng </w:t>
      </w:r>
      <w:r w:rsidRPr="00E31A01">
        <w:rPr>
          <w:rFonts w:ascii="Times New Roman" w:hAnsi="Times New Roman" w:cs="Times New Roman"/>
          <w:sz w:val="20"/>
          <w:szCs w:val="20"/>
        </w:rPr>
        <w:t xml:space="preserve">khoét chóp là phương pháp tốt nhất </w:t>
      </w:r>
      <w:r w:rsidR="00E31A01" w:rsidRPr="00D3694A">
        <w:rPr>
          <w:rFonts w:ascii="Times New Roman" w:hAnsi="Times New Roman" w:cs="Times New Roman"/>
          <w:sz w:val="20"/>
          <w:szCs w:val="20"/>
        </w:rPr>
        <w:t>cho bà</w:t>
      </w:r>
      <w:r w:rsidRPr="00E31A01">
        <w:rPr>
          <w:rFonts w:ascii="Times New Roman" w:hAnsi="Times New Roman" w:cs="Times New Roman"/>
          <w:sz w:val="20"/>
          <w:szCs w:val="20"/>
        </w:rPr>
        <w:t xml:space="preserve">, không những để chẩn đoán chính xác mà còn điều trị. </w:t>
      </w:r>
    </w:p>
    <w:p w14:paraId="6A05A809" w14:textId="77777777" w:rsidR="00D3694A" w:rsidRDefault="00D3694A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9047FD3" w14:textId="77777777" w:rsidR="00D3694A" w:rsidRPr="00D3694A" w:rsidRDefault="00D3694A" w:rsidP="00D3694A">
      <w:pPr>
        <w:tabs>
          <w:tab w:val="right" w:pos="10065"/>
        </w:tabs>
        <w:spacing w:after="120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>Phần II</w:t>
      </w:r>
      <w:r w:rsidRPr="00D3694A">
        <w:rPr>
          <w:rFonts w:ascii="Times New Roman" w:hAnsi="Times New Roman" w:cs="Times New Roman"/>
          <w:b/>
          <w:i/>
          <w:sz w:val="20"/>
          <w:szCs w:val="20"/>
          <w:lang w:val="en-US"/>
        </w:rPr>
        <w:tab/>
      </w:r>
      <w:r w:rsidRPr="00D3694A">
        <w:rPr>
          <w:rFonts w:ascii="Times New Roman" w:hAnsi="Times New Roman" w:cs="Times New Roman"/>
          <w:b/>
          <w:iCs/>
          <w:sz w:val="20"/>
          <w:szCs w:val="20"/>
          <w:lang w:val="en-US"/>
        </w:rPr>
        <w:t xml:space="preserve">Trang </w:t>
      </w:r>
      <w:r>
        <w:rPr>
          <w:rFonts w:ascii="Times New Roman" w:hAnsi="Times New Roman" w:cs="Times New Roman"/>
          <w:b/>
          <w:iCs/>
          <w:sz w:val="20"/>
          <w:szCs w:val="20"/>
        </w:rPr>
        <w:t>3</w:t>
      </w:r>
    </w:p>
    <w:p w14:paraId="1AA2C8EE" w14:textId="77777777" w:rsidR="00D3694A" w:rsidRPr="00D3694A" w:rsidRDefault="00D3694A" w:rsidP="00D3694A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 xml:space="preserve">2 tuần </w:t>
      </w:r>
      <w:r w:rsidRPr="00D3694A">
        <w:rPr>
          <w:rFonts w:ascii="Times New Roman" w:hAnsi="Times New Roman" w:cs="Times New Roman"/>
          <w:sz w:val="20"/>
          <w:szCs w:val="20"/>
        </w:rPr>
        <w:t>sau</w:t>
      </w:r>
      <w:r w:rsidRPr="00E31A01">
        <w:rPr>
          <w:rFonts w:ascii="Times New Roman" w:hAnsi="Times New Roman" w:cs="Times New Roman"/>
          <w:sz w:val="20"/>
          <w:szCs w:val="20"/>
        </w:rPr>
        <w:t>. Cầm kết quả trong tay</w:t>
      </w:r>
      <w:r w:rsidRPr="00D3694A">
        <w:rPr>
          <w:rFonts w:ascii="Times New Roman" w:hAnsi="Times New Roman" w:cs="Times New Roman"/>
          <w:sz w:val="20"/>
          <w:szCs w:val="20"/>
        </w:rPr>
        <w:t xml:space="preserve">, Hằng </w:t>
      </w:r>
      <w:r w:rsidRPr="00E31A01">
        <w:rPr>
          <w:rFonts w:ascii="Times New Roman" w:hAnsi="Times New Roman" w:cs="Times New Roman"/>
          <w:sz w:val="20"/>
          <w:szCs w:val="20"/>
        </w:rPr>
        <w:t>hoang mang</w:t>
      </w:r>
      <w:r w:rsidRPr="00D3694A">
        <w:rPr>
          <w:rFonts w:ascii="Times New Roman" w:hAnsi="Times New Roman" w:cs="Times New Roman"/>
          <w:sz w:val="20"/>
          <w:szCs w:val="20"/>
        </w:rPr>
        <w:t xml:space="preserve"> đến cực độ…</w:t>
      </w:r>
    </w:p>
    <w:p w14:paraId="4A36C102" w14:textId="77777777" w:rsidR="00D3694A" w:rsidRPr="00D3694A" w:rsidRDefault="00D3694A" w:rsidP="00D3694A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694A">
        <w:rPr>
          <w:rFonts w:ascii="Times New Roman" w:hAnsi="Times New Roman" w:cs="Times New Roman"/>
          <w:i/>
          <w:sz w:val="20"/>
          <w:szCs w:val="20"/>
        </w:rPr>
        <w:t xml:space="preserve">Đại thể: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bệnh phẩm khoét chóp</w:t>
      </w:r>
      <w:r w:rsidRPr="00D3694A">
        <w:rPr>
          <w:rFonts w:ascii="Times New Roman" w:hAnsi="Times New Roman" w:cs="Times New Roman"/>
          <w:i/>
          <w:sz w:val="20"/>
          <w:szCs w:val="20"/>
        </w:rPr>
        <w:t xml:space="preserve"> cổ tử cung kích thước 3 cm</w:t>
      </w:r>
    </w:p>
    <w:p w14:paraId="24EE48F3" w14:textId="77777777" w:rsidR="00D3694A" w:rsidRPr="00D3694A" w:rsidRDefault="00D3694A" w:rsidP="00D3694A">
      <w:pPr>
        <w:spacing w:after="120" w:line="240" w:lineRule="auto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D3694A">
        <w:rPr>
          <w:rFonts w:ascii="Times New Roman" w:hAnsi="Times New Roman" w:cs="Times New Roman"/>
          <w:i/>
          <w:sz w:val="20"/>
          <w:szCs w:val="20"/>
        </w:rPr>
        <w:t>Vi thể: có vùng dị sản cổ tử cung mức độ nặng (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HSIL</w:t>
      </w:r>
      <w:r w:rsidRPr="00D3694A">
        <w:rPr>
          <w:rFonts w:ascii="Times New Roman" w:hAnsi="Times New Roman" w:cs="Times New Roman"/>
          <w:i/>
          <w:sz w:val="20"/>
          <w:szCs w:val="20"/>
        </w:rPr>
        <w:t>) và mức độ vừa (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LSIL</w:t>
      </w:r>
      <w:r w:rsidRPr="00D3694A">
        <w:rPr>
          <w:rFonts w:ascii="Times New Roman" w:hAnsi="Times New Roman" w:cs="Times New Roman"/>
          <w:i/>
          <w:sz w:val="20"/>
          <w:szCs w:val="20"/>
        </w:rPr>
        <w:t xml:space="preserve">).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 xml:space="preserve">Hiện diện </w:t>
      </w:r>
      <w:r w:rsidRPr="00D3694A">
        <w:rPr>
          <w:rFonts w:ascii="Times New Roman" w:hAnsi="Times New Roman" w:cs="Times New Roman"/>
          <w:i/>
          <w:sz w:val="20"/>
          <w:szCs w:val="20"/>
        </w:rPr>
        <w:t>tổn thương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tân sinh ở bờ phẫu thuật</w:t>
      </w:r>
      <w:r w:rsidRPr="00D3694A">
        <w:rPr>
          <w:rFonts w:ascii="Times New Roman" w:hAnsi="Times New Roman" w:cs="Times New Roman"/>
          <w:i/>
          <w:sz w:val="20"/>
          <w:szCs w:val="20"/>
        </w:rPr>
        <w:t>.</w:t>
      </w:r>
    </w:p>
    <w:p w14:paraId="0AE3EAF1" w14:textId="77777777" w:rsidR="00D3694A" w:rsidRPr="00E31A01" w:rsidRDefault="00D3694A" w:rsidP="00D3694A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 xml:space="preserve">Gặp lại bác sĩ Hoa trưởng khoa, </w:t>
      </w:r>
      <w:r w:rsidRPr="00D3694A">
        <w:rPr>
          <w:rFonts w:ascii="Times New Roman" w:hAnsi="Times New Roman" w:cs="Times New Roman"/>
          <w:sz w:val="20"/>
          <w:szCs w:val="20"/>
        </w:rPr>
        <w:t>H</w:t>
      </w:r>
      <w:r w:rsidRPr="00E31A01">
        <w:rPr>
          <w:rFonts w:ascii="Times New Roman" w:hAnsi="Times New Roman" w:cs="Times New Roman"/>
          <w:sz w:val="20"/>
          <w:szCs w:val="20"/>
        </w:rPr>
        <w:t xml:space="preserve">ằng </w:t>
      </w:r>
      <w:r w:rsidRPr="00D3694A">
        <w:rPr>
          <w:rFonts w:ascii="Times New Roman" w:hAnsi="Times New Roman" w:cs="Times New Roman"/>
          <w:sz w:val="20"/>
          <w:szCs w:val="20"/>
        </w:rPr>
        <w:t>hỏi trong dòng nước mắt</w:t>
      </w:r>
      <w:r w:rsidRPr="00E31A01">
        <w:rPr>
          <w:rFonts w:ascii="Times New Roman" w:hAnsi="Times New Roman" w:cs="Times New Roman"/>
          <w:sz w:val="20"/>
          <w:szCs w:val="20"/>
        </w:rPr>
        <w:t>.</w:t>
      </w:r>
    </w:p>
    <w:p w14:paraId="3D592EE5" w14:textId="77777777" w:rsidR="00D3694A" w:rsidRPr="00D3694A" w:rsidRDefault="00D3694A" w:rsidP="00D3694A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694A">
        <w:rPr>
          <w:rFonts w:ascii="Times New Roman" w:hAnsi="Times New Roman" w:cs="Times New Roman"/>
          <w:sz w:val="20"/>
          <w:szCs w:val="20"/>
        </w:rPr>
        <w:t>“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Sao lại như vậy hả bác sĩ? Có phải tôi </w:t>
      </w:r>
      <w:r w:rsidRPr="00D3694A">
        <w:rPr>
          <w:rFonts w:ascii="Times New Roman" w:hAnsi="Times New Roman" w:cs="Times New Roman"/>
          <w:i/>
          <w:sz w:val="20"/>
          <w:szCs w:val="20"/>
        </w:rPr>
        <w:t xml:space="preserve">đã </w:t>
      </w:r>
      <w:r w:rsidRPr="00755066">
        <w:rPr>
          <w:rFonts w:ascii="Times New Roman" w:hAnsi="Times New Roman" w:cs="Times New Roman"/>
          <w:i/>
          <w:sz w:val="20"/>
          <w:szCs w:val="20"/>
        </w:rPr>
        <w:t>bị ung thư không?</w:t>
      </w:r>
      <w:r w:rsidRPr="00D3694A">
        <w:rPr>
          <w:rFonts w:ascii="Times New Roman" w:hAnsi="Times New Roman" w:cs="Times New Roman"/>
          <w:i/>
          <w:sz w:val="20"/>
          <w:szCs w:val="20"/>
        </w:rPr>
        <w:t xml:space="preserve"> Xin đừng giấu tôi! Bây giờ tôi phải làm gì?</w:t>
      </w:r>
      <w:r w:rsidRPr="00D3694A">
        <w:rPr>
          <w:rFonts w:ascii="Times New Roman" w:hAnsi="Times New Roman" w:cs="Times New Roman"/>
          <w:sz w:val="20"/>
          <w:szCs w:val="20"/>
        </w:rPr>
        <w:t>”</w:t>
      </w:r>
    </w:p>
    <w:p w14:paraId="51E98F8A" w14:textId="77777777" w:rsidR="00D3694A" w:rsidRPr="00E31A01" w:rsidRDefault="00D3694A" w:rsidP="00D3694A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1A01">
        <w:rPr>
          <w:rFonts w:ascii="Times New Roman" w:hAnsi="Times New Roman" w:cs="Times New Roman"/>
          <w:sz w:val="20"/>
          <w:szCs w:val="20"/>
        </w:rPr>
        <w:t xml:space="preserve">Bác sĩ  Hoa nhẹ giọng:  </w:t>
      </w:r>
    </w:p>
    <w:p w14:paraId="72565C46" w14:textId="77777777" w:rsidR="00D3694A" w:rsidRPr="00D3694A" w:rsidRDefault="00D3694A" w:rsidP="00D3694A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694A">
        <w:rPr>
          <w:rFonts w:ascii="Times New Roman" w:hAnsi="Times New Roman" w:cs="Times New Roman"/>
          <w:sz w:val="20"/>
          <w:szCs w:val="20"/>
        </w:rPr>
        <w:t>“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Không phải đâu chị Hằng ạ. </w:t>
      </w:r>
      <w:r w:rsidR="002861DE">
        <w:rPr>
          <w:rFonts w:ascii="Times New Roman" w:hAnsi="Times New Roman" w:cs="Times New Roman"/>
          <w:i/>
          <w:sz w:val="20"/>
          <w:szCs w:val="20"/>
          <w:lang w:val="en-US"/>
        </w:rPr>
        <w:t>HSIL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 tuy là biến đổi tế bào mức độ nặng nhưng chưa phải là ung thư</w:t>
      </w:r>
      <w:r w:rsidRPr="00D3694A">
        <w:rPr>
          <w:rFonts w:ascii="Times New Roman" w:hAnsi="Times New Roman" w:cs="Times New Roman"/>
          <w:sz w:val="20"/>
          <w:szCs w:val="20"/>
        </w:rPr>
        <w:t xml:space="preserve">. </w:t>
      </w:r>
      <w:r w:rsidRPr="00755066">
        <w:rPr>
          <w:rFonts w:ascii="Times New Roman" w:hAnsi="Times New Roman" w:cs="Times New Roman"/>
          <w:i/>
          <w:sz w:val="20"/>
          <w:szCs w:val="20"/>
        </w:rPr>
        <w:t>Tuy vậy</w:t>
      </w:r>
      <w:r w:rsidRPr="00D3694A">
        <w:rPr>
          <w:rFonts w:ascii="Times New Roman" w:hAnsi="Times New Roman" w:cs="Times New Roman"/>
          <w:i/>
          <w:sz w:val="20"/>
          <w:szCs w:val="20"/>
        </w:rPr>
        <w:t>,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 có lẽ chúng </w:t>
      </w:r>
      <w:r w:rsidRPr="00D3694A">
        <w:rPr>
          <w:rFonts w:ascii="Times New Roman" w:hAnsi="Times New Roman" w:cs="Times New Roman"/>
          <w:i/>
          <w:sz w:val="20"/>
          <w:szCs w:val="20"/>
        </w:rPr>
        <w:t>tôi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 cần điều trị triệt để cho chị. Tôi nghĩ rằng trường hợp của chị chúng tôi sẽ </w:t>
      </w:r>
      <w:r w:rsidRPr="00D3694A">
        <w:rPr>
          <w:rFonts w:ascii="Times New Roman" w:hAnsi="Times New Roman" w:cs="Times New Roman"/>
          <w:i/>
          <w:sz w:val="20"/>
          <w:szCs w:val="20"/>
        </w:rPr>
        <w:t xml:space="preserve">thực hiện 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cắt tử cung để </w:t>
      </w:r>
      <w:r w:rsidRPr="00D3694A">
        <w:rPr>
          <w:rFonts w:ascii="Times New Roman" w:hAnsi="Times New Roman" w:cs="Times New Roman"/>
          <w:i/>
          <w:sz w:val="20"/>
          <w:szCs w:val="20"/>
        </w:rPr>
        <w:t>dự</w:t>
      </w:r>
      <w:r w:rsidRPr="00755066">
        <w:rPr>
          <w:rFonts w:ascii="Times New Roman" w:hAnsi="Times New Roman" w:cs="Times New Roman"/>
          <w:i/>
          <w:sz w:val="20"/>
          <w:szCs w:val="20"/>
        </w:rPr>
        <w:t xml:space="preserve"> phòng</w:t>
      </w:r>
      <w:r w:rsidRPr="00D3694A">
        <w:rPr>
          <w:rFonts w:ascii="Times New Roman" w:hAnsi="Times New Roman" w:cs="Times New Roman"/>
          <w:sz w:val="20"/>
          <w:szCs w:val="20"/>
        </w:rPr>
        <w:t>”</w:t>
      </w:r>
    </w:p>
    <w:p w14:paraId="5A39BBE3" w14:textId="77777777" w:rsidR="00D3694A" w:rsidRPr="00D3694A" w:rsidRDefault="00D3694A" w:rsidP="00E31A01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D3694A" w:rsidRPr="00D3694A" w:rsidSect="007B2C3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42C28" w14:textId="77777777" w:rsidR="00D27EC4" w:rsidRDefault="00D27EC4" w:rsidP="007B2C3B">
      <w:pPr>
        <w:spacing w:after="0" w:line="240" w:lineRule="auto"/>
      </w:pPr>
      <w:r>
        <w:separator/>
      </w:r>
    </w:p>
  </w:endnote>
  <w:endnote w:type="continuationSeparator" w:id="0">
    <w:p w14:paraId="70737D2E" w14:textId="77777777" w:rsidR="00D27EC4" w:rsidRDefault="00D27EC4" w:rsidP="007B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89E8F" w14:textId="77777777" w:rsidR="007B2C3B" w:rsidRPr="00772C9F" w:rsidRDefault="00772C9F" w:rsidP="00772C9F">
    <w:pPr>
      <w:pStyle w:val="Chntrang"/>
      <w:pBdr>
        <w:top w:val="single" w:sz="4" w:space="1" w:color="auto"/>
      </w:pBdr>
      <w:rPr>
        <w:rFonts w:ascii="Times New Roman" w:hAnsi="Times New Roman" w:cs="Times New Roman"/>
        <w:i/>
        <w:sz w:val="20"/>
        <w:szCs w:val="20"/>
        <w:lang w:val="en-US"/>
      </w:rPr>
    </w:pPr>
    <w:r w:rsidRPr="00772C9F">
      <w:rPr>
        <w:rFonts w:ascii="Times New Roman" w:hAnsi="Times New Roman" w:cs="Times New Roman"/>
        <w:i/>
        <w:sz w:val="20"/>
        <w:szCs w:val="20"/>
        <w:lang w:val="en-US"/>
      </w:rPr>
      <w:t xml:space="preserve">© </w:t>
    </w:r>
    <w:r w:rsidR="002861DE">
      <w:rPr>
        <w:rFonts w:ascii="Times New Roman" w:hAnsi="Times New Roman" w:cs="Times New Roman"/>
        <w:i/>
        <w:sz w:val="20"/>
        <w:szCs w:val="20"/>
        <w:lang w:val="en-US"/>
      </w:rPr>
      <w:t xml:space="preserve">2020 (revised and updated) </w:t>
    </w:r>
    <w:r w:rsidRPr="00772C9F">
      <w:rPr>
        <w:rFonts w:ascii="Times New Roman" w:hAnsi="Times New Roman" w:cs="Times New Roman"/>
        <w:i/>
        <w:sz w:val="20"/>
        <w:szCs w:val="20"/>
        <w:lang w:val="en-US"/>
      </w:rPr>
      <w:t xml:space="preserve">Bộ môn Phụ Sản, Khoa Y, Đại học Y Dược TP. Hồ Chí Minh. Tác giả giữ bản quyền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E53F8" w14:textId="77777777" w:rsidR="00D27EC4" w:rsidRDefault="00D27EC4" w:rsidP="007B2C3B">
      <w:pPr>
        <w:spacing w:after="0" w:line="240" w:lineRule="auto"/>
      </w:pPr>
      <w:r>
        <w:separator/>
      </w:r>
    </w:p>
  </w:footnote>
  <w:footnote w:type="continuationSeparator" w:id="0">
    <w:p w14:paraId="4ED36C71" w14:textId="77777777" w:rsidR="00D27EC4" w:rsidRDefault="00D27EC4" w:rsidP="007B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DC782" w14:textId="77777777" w:rsidR="00D3694A" w:rsidRPr="009D5417" w:rsidRDefault="009D5417" w:rsidP="009D5417">
    <w:pPr>
      <w:pStyle w:val="utrang"/>
      <w:pBdr>
        <w:bottom w:val="single" w:sz="4" w:space="1" w:color="auto"/>
      </w:pBdr>
      <w:rPr>
        <w:rFonts w:ascii="Times New Roman" w:hAnsi="Times New Roman" w:cs="Times New Roman"/>
        <w:i/>
        <w:sz w:val="20"/>
        <w:szCs w:val="20"/>
        <w:lang w:val="en-US"/>
      </w:rPr>
    </w:pPr>
    <w:r>
      <w:rPr>
        <w:rFonts w:ascii="Times New Roman" w:hAnsi="Times New Roman" w:cs="Times New Roman"/>
        <w:i/>
        <w:sz w:val="20"/>
        <w:szCs w:val="20"/>
        <w:lang w:val="en-US"/>
      </w:rPr>
      <w:t>“</w:t>
    </w:r>
    <w:r w:rsidRPr="009D5417">
      <w:rPr>
        <w:rFonts w:ascii="Times New Roman" w:hAnsi="Times New Roman" w:cs="Times New Roman"/>
        <w:i/>
        <w:sz w:val="20"/>
        <w:szCs w:val="20"/>
        <w:lang w:val="en-US"/>
      </w:rPr>
      <w:t>Mẹ tôi, bà ấy đã mất vì ung thư…</w:t>
    </w:r>
    <w:r>
      <w:rPr>
        <w:rFonts w:ascii="Times New Roman" w:hAnsi="Times New Roman" w:cs="Times New Roman"/>
        <w:i/>
        <w:sz w:val="20"/>
        <w:szCs w:val="20"/>
        <w:lang w:val="en-US"/>
      </w:rPr>
      <w:t>”</w:t>
    </w:r>
  </w:p>
  <w:p w14:paraId="41C8F396" w14:textId="77777777" w:rsidR="007B2C3B" w:rsidRDefault="007B2C3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3049D"/>
    <w:multiLevelType w:val="hybridMultilevel"/>
    <w:tmpl w:val="67688D6C"/>
    <w:lvl w:ilvl="0" w:tplc="BB625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15563"/>
    <w:multiLevelType w:val="hybridMultilevel"/>
    <w:tmpl w:val="E4FC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7CA6"/>
    <w:multiLevelType w:val="hybridMultilevel"/>
    <w:tmpl w:val="835249B4"/>
    <w:lvl w:ilvl="0" w:tplc="BB625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E41AE"/>
    <w:multiLevelType w:val="hybridMultilevel"/>
    <w:tmpl w:val="E4705C8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CA78BD"/>
    <w:multiLevelType w:val="hybridMultilevel"/>
    <w:tmpl w:val="3FE801E6"/>
    <w:lvl w:ilvl="0" w:tplc="14EAC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6BC"/>
    <w:rsid w:val="00004CAA"/>
    <w:rsid w:val="00086E24"/>
    <w:rsid w:val="00087D96"/>
    <w:rsid w:val="000A4D09"/>
    <w:rsid w:val="000C600E"/>
    <w:rsid w:val="00163DBC"/>
    <w:rsid w:val="00174152"/>
    <w:rsid w:val="001C68C0"/>
    <w:rsid w:val="00225D9C"/>
    <w:rsid w:val="00263795"/>
    <w:rsid w:val="002861DE"/>
    <w:rsid w:val="002E091B"/>
    <w:rsid w:val="002E26F6"/>
    <w:rsid w:val="00346BF6"/>
    <w:rsid w:val="00356BA7"/>
    <w:rsid w:val="004225E8"/>
    <w:rsid w:val="004E352A"/>
    <w:rsid w:val="00515C62"/>
    <w:rsid w:val="005323C4"/>
    <w:rsid w:val="00565F9A"/>
    <w:rsid w:val="00576402"/>
    <w:rsid w:val="005A76BC"/>
    <w:rsid w:val="005F232C"/>
    <w:rsid w:val="006B658C"/>
    <w:rsid w:val="00716439"/>
    <w:rsid w:val="00755066"/>
    <w:rsid w:val="00772C9F"/>
    <w:rsid w:val="007B2C3B"/>
    <w:rsid w:val="008159D8"/>
    <w:rsid w:val="00817403"/>
    <w:rsid w:val="008340B3"/>
    <w:rsid w:val="008A6D02"/>
    <w:rsid w:val="008E32FF"/>
    <w:rsid w:val="0095700D"/>
    <w:rsid w:val="00972735"/>
    <w:rsid w:val="009730AE"/>
    <w:rsid w:val="009A7DD0"/>
    <w:rsid w:val="009D5417"/>
    <w:rsid w:val="00A1505E"/>
    <w:rsid w:val="00A44E6D"/>
    <w:rsid w:val="00A45544"/>
    <w:rsid w:val="00A728BE"/>
    <w:rsid w:val="00B61D76"/>
    <w:rsid w:val="00BD3342"/>
    <w:rsid w:val="00C24206"/>
    <w:rsid w:val="00C571E6"/>
    <w:rsid w:val="00D15418"/>
    <w:rsid w:val="00D27EC4"/>
    <w:rsid w:val="00D3694A"/>
    <w:rsid w:val="00D524F9"/>
    <w:rsid w:val="00DD074D"/>
    <w:rsid w:val="00DD6D2F"/>
    <w:rsid w:val="00E246F7"/>
    <w:rsid w:val="00E31A01"/>
    <w:rsid w:val="00E567E7"/>
    <w:rsid w:val="00ED3485"/>
    <w:rsid w:val="00ED3CED"/>
    <w:rsid w:val="00F160F6"/>
    <w:rsid w:val="00F21D3D"/>
    <w:rsid w:val="00F43547"/>
    <w:rsid w:val="00FB6149"/>
    <w:rsid w:val="5C18D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DF73C"/>
  <w15:docId w15:val="{BFC3A2AD-9DF6-4539-AE23-20F89BA9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658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7B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B2C3B"/>
  </w:style>
  <w:style w:type="paragraph" w:styleId="Chntrang">
    <w:name w:val="footer"/>
    <w:basedOn w:val="Binhthng"/>
    <w:link w:val="ChntrangChar"/>
    <w:uiPriority w:val="99"/>
    <w:unhideWhenUsed/>
    <w:rsid w:val="007B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2C3B"/>
  </w:style>
  <w:style w:type="paragraph" w:styleId="Bongchuthich">
    <w:name w:val="Balloon Text"/>
    <w:basedOn w:val="Binhthng"/>
    <w:link w:val="BongchuthichChar"/>
    <w:uiPriority w:val="99"/>
    <w:semiHidden/>
    <w:unhideWhenUsed/>
    <w:rsid w:val="007B2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B2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6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2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FE57CB1B11440BCD12107BCD10307" ma:contentTypeVersion="9" ma:contentTypeDescription="Create a new document." ma:contentTypeScope="" ma:versionID="dafdcc822782ef86f206c42b0c0563f9">
  <xsd:schema xmlns:xsd="http://www.w3.org/2001/XMLSchema" xmlns:xs="http://www.w3.org/2001/XMLSchema" xmlns:p="http://schemas.microsoft.com/office/2006/metadata/properties" xmlns:ns2="d62cfb88-c9f5-440a-a294-7d451f7acc2d" xmlns:ns3="6974661b-99c1-42b6-9a95-0adf6dbf3e8c" targetNamespace="http://schemas.microsoft.com/office/2006/metadata/properties" ma:root="true" ma:fieldsID="1d500e77ecf6c1035c02d942f2fbc05f" ns2:_="" ns3:_="">
    <xsd:import namespace="d62cfb88-c9f5-440a-a294-7d451f7acc2d"/>
    <xsd:import namespace="6974661b-99c1-42b6-9a95-0adf6dbf3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fb88-c9f5-440a-a294-7d451f7ac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4661b-99c1-42b6-9a95-0adf6dbf3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5440A6-09B3-4DBD-9842-118190F34B69}"/>
</file>

<file path=customXml/itemProps2.xml><?xml version="1.0" encoding="utf-8"?>
<ds:datastoreItem xmlns:ds="http://schemas.openxmlformats.org/officeDocument/2006/customXml" ds:itemID="{C6E5E36B-3F25-4BBF-8B57-BA301D73F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7BBED7-1B9F-4B0A-B364-D006C4561E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Nguyen Quoc Huy</cp:lastModifiedBy>
  <cp:revision>6</cp:revision>
  <cp:lastPrinted>2020-05-05T01:39:00Z</cp:lastPrinted>
  <dcterms:created xsi:type="dcterms:W3CDTF">2020-05-05T01:37:00Z</dcterms:created>
  <dcterms:modified xsi:type="dcterms:W3CDTF">2020-06-15T06:30:00Z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0x0101009CBFE57CB1B11440BCD12107BCD10307</vt:lpwstr>
  </property>
</Properties>
</file>