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61DA5" w:rsidR="00861DA5" w:rsidP="00861DA5" w:rsidRDefault="00652F58" w14:paraId="74E1DCF6" w14:textId="72EFEB4D">
      <w:pPr>
        <w:ind w:left="0" w:firstLine="720"/>
        <w:jc w:val="both"/>
        <w:rPr>
          <w:b/>
          <w:bCs/>
        </w:rPr>
      </w:pPr>
      <w:r w:rsidRPr="00861DA5">
        <w:rPr>
          <w:b/>
          <w:bCs/>
        </w:rPr>
        <w:t xml:space="preserve">Trạm 3 </w:t>
      </w:r>
      <w:r w:rsidRPr="00811EF3" w:rsidR="00811EF3">
        <w:rPr>
          <w:rFonts w:ascii="Wingdings" w:hAnsi="Wingdings" w:eastAsia="Wingdings" w:cs="Wingdings"/>
          <w:b/>
          <w:bCs/>
        </w:rPr>
        <w:t>à</w:t>
      </w:r>
      <w:r w:rsidR="00CD0CD4">
        <w:rPr>
          <w:b/>
          <w:bCs/>
        </w:rPr>
        <w:t xml:space="preserve"> Thư Thư</w:t>
      </w:r>
    </w:p>
    <w:p w:rsidR="00861DA5" w:rsidP="00861DA5" w:rsidRDefault="00652F58" w14:paraId="5D801F42" w14:textId="0B3E1716">
      <w:pPr>
        <w:ind w:left="0" w:firstLine="720"/>
        <w:jc w:val="both"/>
      </w:pPr>
      <w:r w:rsidRPr="00652F58">
        <w:t xml:space="preserve">1. </w:t>
      </w:r>
      <w:r w:rsidR="00A05C32">
        <w:t>V</w:t>
      </w:r>
      <w:r w:rsidRPr="00652F58">
        <w:t xml:space="preserve">ẽ biểu đồ tăng trưởng </w:t>
      </w:r>
    </w:p>
    <w:p w:rsidR="00861DA5" w:rsidP="00861DA5" w:rsidRDefault="00652F58" w14:paraId="4D92E86F" w14:textId="77777777">
      <w:pPr>
        <w:ind w:left="0" w:firstLine="720"/>
        <w:jc w:val="both"/>
      </w:pPr>
      <w:r w:rsidRPr="00652F58">
        <w:t xml:space="preserve">2. nhận diện chẩn đoán, nguyên nhân quản lý </w:t>
      </w:r>
    </w:p>
    <w:p w:rsidR="00861DA5" w:rsidP="00861DA5" w:rsidRDefault="00652F58" w14:paraId="0008080C" w14:textId="458480D9">
      <w:pPr>
        <w:ind w:left="0" w:firstLine="720"/>
        <w:jc w:val="both"/>
      </w:pPr>
      <w:r w:rsidRPr="00652F58">
        <w:t>3. Đề nghị CLS Vẽ được biểu đồ tăng trưởng sau khi tính tuổi thai BPD trong giới hạn bình thường, AC lớn hơn PBV 95 nghi ngờ thai to so với tuổi thai Chưa kịp đề nghị CLS tiếp theo</w:t>
      </w:r>
      <w:r w:rsidR="00A05C32">
        <w:t>.</w:t>
      </w:r>
    </w:p>
    <w:p w:rsidR="00A05C32" w:rsidP="00861DA5" w:rsidRDefault="00A05C32" w14:paraId="074FD6A8" w14:textId="77777777">
      <w:pPr>
        <w:ind w:left="0" w:firstLine="720"/>
        <w:jc w:val="both"/>
      </w:pPr>
    </w:p>
    <w:p w:rsidR="00811EF3" w:rsidP="00861DA5" w:rsidRDefault="00652F58" w14:paraId="563FFAB2" w14:textId="1489B4D4">
      <w:pPr>
        <w:ind w:left="0" w:firstLine="720"/>
        <w:jc w:val="both"/>
      </w:pPr>
      <w:r w:rsidRPr="00861DA5">
        <w:rPr>
          <w:b/>
          <w:bCs/>
        </w:rPr>
        <w:t>Trạm 4</w:t>
      </w:r>
      <w:r w:rsidRPr="00652F58">
        <w:t xml:space="preserve"> </w:t>
      </w:r>
      <w:r w:rsidR="00811EF3">
        <w:rPr>
          <w:rFonts w:ascii="Wingdings" w:hAnsi="Wingdings" w:eastAsia="Wingdings" w:cs="Wingdings"/>
        </w:rPr>
        <w:t>à</w:t>
      </w:r>
      <w:r w:rsidR="00811EF3">
        <w:t xml:space="preserve"> Tín</w:t>
      </w:r>
    </w:p>
    <w:p w:rsidR="00861DA5" w:rsidP="00861DA5" w:rsidRDefault="00652F58" w14:paraId="020893DA" w14:textId="00BFB99A">
      <w:pPr>
        <w:ind w:left="0" w:firstLine="720"/>
        <w:jc w:val="both"/>
      </w:pPr>
      <w:r w:rsidRPr="00652F58">
        <w:t xml:space="preserve">phòng sanh: CTG nhóm 2 nhưng xấu nhịp giảm muộn, sản đồ có chồng xương, không lọt, kiểu thế phải ngang, chuyện dạ kéo dài, ối vỡ không xác định, nghi ngờ bất xứng đầu chậu! Xử trí mổ cấp cứu NHS bảo chờ 30 phút được không KHÔNG, CHO GIẢM GÒ, LACTATE LÀM BILAN NHÓM MÁU CÔNG THỨC MÁU SINH HÓA, GỌI NHI SƠ SINH VVV… </w:t>
      </w:r>
    </w:p>
    <w:p w:rsidR="00861DA5" w:rsidP="00861DA5" w:rsidRDefault="00861DA5" w14:paraId="500372BA" w14:textId="77777777">
      <w:pPr>
        <w:ind w:left="0" w:firstLine="720"/>
        <w:jc w:val="both"/>
      </w:pPr>
    </w:p>
    <w:p w:rsidR="009526C9" w:rsidP="00861DA5" w:rsidRDefault="00652F58" w14:paraId="5492740F" w14:textId="2D11416A">
      <w:pPr>
        <w:ind w:left="0" w:firstLine="720"/>
        <w:jc w:val="both"/>
      </w:pPr>
      <w:r w:rsidRPr="00861DA5">
        <w:rPr>
          <w:b/>
          <w:bCs/>
        </w:rPr>
        <w:t>Trạm 5</w:t>
      </w:r>
      <w:r w:rsidRPr="00652F58">
        <w:t xml:space="preserve"> </w:t>
      </w:r>
      <w:r w:rsidR="009526C9">
        <w:rPr>
          <w:rFonts w:ascii="Wingdings" w:hAnsi="Wingdings" w:eastAsia="Wingdings" w:cs="Wingdings"/>
        </w:rPr>
        <w:t>à</w:t>
      </w:r>
      <w:r w:rsidR="009526C9">
        <w:t xml:space="preserve"> Khánh</w:t>
      </w:r>
    </w:p>
    <w:p w:rsidR="00861DA5" w:rsidP="00861DA5" w:rsidRDefault="00652F58" w14:paraId="5F430D4F" w14:textId="31DF0A14">
      <w:pPr>
        <w:ind w:left="0" w:firstLine="720"/>
        <w:jc w:val="both"/>
      </w:pPr>
      <w:r w:rsidRPr="00652F58">
        <w:t xml:space="preserve">chuyển dạ sanh non nhập viện vì trằn bụng; Hỏi thai 33w thai kỳ trước không ghi nhận bất thường, thai kỳ này cũng không nghi nhận bất thường, không đem theo sổ khám thai. Cho đi đo tim thai, siêu âm, khám trong Thấy có dấu chuyện dạ tư vấn nguy cơ sinh non, an ủi bệnh nhân các kiểu cơ hội nuôi sống cao phối hợp với nhi sơ sinh Giảm gò hỗ trợ phổi đủ 48 tiếng thì cho sinh. Giải đáp thắc mắc của thai phụ QUÊN LÀM GBS VÀ KHÁNG SINH, HIG HIG HIG… </w:t>
      </w:r>
    </w:p>
    <w:p w:rsidR="00861DA5" w:rsidP="00861DA5" w:rsidRDefault="00861DA5" w14:paraId="2037B99D" w14:textId="77777777">
      <w:pPr>
        <w:ind w:left="0" w:firstLine="720"/>
        <w:jc w:val="both"/>
      </w:pPr>
    </w:p>
    <w:p w:rsidR="009526C9" w:rsidP="00861DA5" w:rsidRDefault="00652F58" w14:paraId="7E660AFC" w14:textId="06DEF163">
      <w:pPr>
        <w:ind w:left="0" w:firstLine="720"/>
        <w:jc w:val="both"/>
      </w:pPr>
      <w:r w:rsidRPr="00861DA5">
        <w:rPr>
          <w:b/>
          <w:bCs/>
        </w:rPr>
        <w:t>Trạm 6</w:t>
      </w:r>
      <w:r w:rsidRPr="00652F58">
        <w:t xml:space="preserve"> </w:t>
      </w:r>
      <w:r w:rsidR="009526C9">
        <w:rPr>
          <w:rFonts w:ascii="Wingdings" w:hAnsi="Wingdings" w:eastAsia="Wingdings" w:cs="Wingdings"/>
        </w:rPr>
        <w:t>à</w:t>
      </w:r>
      <w:r w:rsidR="009526C9">
        <w:t xml:space="preserve"> Thư Hồ</w:t>
      </w:r>
    </w:p>
    <w:p w:rsidR="00A05C32" w:rsidP="00861DA5" w:rsidRDefault="00652F58" w14:paraId="0B62C95C" w14:textId="1B2BE7BD">
      <w:pPr>
        <w:ind w:left="0" w:firstLine="720"/>
        <w:jc w:val="both"/>
      </w:pPr>
      <w:r w:rsidRPr="00652F58">
        <w:t xml:space="preserve">tư vấn thiếu máu hồng cầu nhỏ ferritin giảm, gia đình và chông bình thường, bé trước bình thường Có thể do thiếu máu thiếu sắt Không loại trừ thallasemia Ăn chay trường, tư vấn ăn thịt để bổ sung dưỡng chất khác cho em bé mặc dù mình có viên sắc uống nhưng vẫn cần cho bé dinh dưỡng đầy đủ. Đề nghị 4 tuần sau tái khám với chồng làm huyết đồ chồng mới an tâm bé không bị thalassemia thể nặng </w:t>
      </w:r>
    </w:p>
    <w:p w:rsidR="00A05C32" w:rsidP="00861DA5" w:rsidRDefault="00A05C32" w14:paraId="3681B95E" w14:textId="77777777">
      <w:pPr>
        <w:ind w:left="0" w:firstLine="720"/>
        <w:jc w:val="both"/>
      </w:pPr>
    </w:p>
    <w:p w:rsidR="00D56963" w:rsidP="00861DA5" w:rsidRDefault="00652F58" w14:paraId="20C6184F" w14:textId="3E5D44F9">
      <w:pPr>
        <w:ind w:left="0" w:firstLine="720"/>
        <w:jc w:val="both"/>
      </w:pPr>
      <w:r w:rsidRPr="00A05C32">
        <w:rPr>
          <w:b/>
          <w:bCs/>
        </w:rPr>
        <w:lastRenderedPageBreak/>
        <w:t>Trạm 1</w:t>
      </w:r>
      <w:r w:rsidRPr="00652F58">
        <w:t xml:space="preserve"> </w:t>
      </w:r>
      <w:r w:rsidR="00D56963">
        <w:rPr>
          <w:rFonts w:ascii="Wingdings" w:hAnsi="Wingdings" w:eastAsia="Wingdings" w:cs="Wingdings"/>
        </w:rPr>
        <w:t>à</w:t>
      </w:r>
      <w:r w:rsidR="00D56963">
        <w:t xml:space="preserve"> </w:t>
      </w:r>
      <w:r w:rsidR="009526C9">
        <w:t>Huyền</w:t>
      </w:r>
    </w:p>
    <w:p w:rsidR="00861DA5" w:rsidP="00861DA5" w:rsidRDefault="00652F58" w14:paraId="4EDBBF05" w14:textId="1AF57BD5">
      <w:pPr>
        <w:ind w:left="0" w:firstLine="720"/>
        <w:jc w:val="both"/>
      </w:pPr>
      <w:proofErr w:type="spellStart"/>
      <w:r w:rsidR="00652F58">
        <w:rPr/>
        <w:t>thai</w:t>
      </w:r>
      <w:proofErr w:type="spellEnd"/>
      <w:r w:rsidR="00652F58">
        <w:rPr/>
        <w:t xml:space="preserve"> </w:t>
      </w:r>
      <w:proofErr w:type="spellStart"/>
      <w:r w:rsidR="00652F58">
        <w:rPr/>
        <w:t>kỳ</w:t>
      </w:r>
      <w:proofErr w:type="spellEnd"/>
      <w:r w:rsidR="00652F58">
        <w:rPr/>
        <w:t xml:space="preserve"> </w:t>
      </w:r>
      <w:proofErr w:type="spellStart"/>
      <w:r w:rsidR="00652F58">
        <w:rPr/>
        <w:t>siêu</w:t>
      </w:r>
      <w:proofErr w:type="spellEnd"/>
      <w:r w:rsidR="00652F58">
        <w:rPr/>
        <w:t xml:space="preserve"> </w:t>
      </w:r>
      <w:proofErr w:type="spellStart"/>
      <w:r w:rsidR="00652F58">
        <w:rPr/>
        <w:t>âm</w:t>
      </w:r>
      <w:proofErr w:type="spellEnd"/>
      <w:r w:rsidR="00652F58">
        <w:rPr/>
        <w:t xml:space="preserve"> 12 </w:t>
      </w:r>
      <w:proofErr w:type="spellStart"/>
      <w:r w:rsidR="00652F58">
        <w:rPr/>
        <w:t>tuần</w:t>
      </w:r>
      <w:proofErr w:type="spellEnd"/>
      <w:r w:rsidR="00652F58">
        <w:rPr/>
        <w:t xml:space="preserve"> </w:t>
      </w:r>
      <w:proofErr w:type="spellStart"/>
      <w:r w:rsidR="00652F58">
        <w:rPr/>
        <w:t>và</w:t>
      </w:r>
      <w:proofErr w:type="spellEnd"/>
      <w:r w:rsidR="00652F58">
        <w:rPr/>
        <w:t xml:space="preserve"> 8 </w:t>
      </w:r>
      <w:proofErr w:type="spellStart"/>
      <w:r w:rsidR="00652F58">
        <w:rPr/>
        <w:t>tuần</w:t>
      </w:r>
      <w:proofErr w:type="spellEnd"/>
      <w:r w:rsidR="00652F58">
        <w:rPr/>
        <w:t xml:space="preserve">, </w:t>
      </w:r>
      <w:proofErr w:type="spellStart"/>
      <w:r w:rsidR="00652F58">
        <w:rPr/>
        <w:t>kinh</w:t>
      </w:r>
      <w:proofErr w:type="spellEnd"/>
      <w:r w:rsidR="00652F58">
        <w:rPr/>
        <w:t xml:space="preserve"> </w:t>
      </w:r>
      <w:proofErr w:type="spellStart"/>
      <w:r w:rsidR="00652F58">
        <w:rPr/>
        <w:t>chót</w:t>
      </w:r>
      <w:proofErr w:type="spellEnd"/>
      <w:r w:rsidR="00652F58">
        <w:rPr/>
        <w:t xml:space="preserve"> </w:t>
      </w:r>
      <w:r w:rsidR="00652F58">
        <w:rPr/>
        <w:t>đều</w:t>
      </w:r>
      <w:r w:rsidR="00652F58">
        <w:rPr/>
        <w:t xml:space="preserve"> </w:t>
      </w:r>
      <w:proofErr w:type="spellStart"/>
      <w:r w:rsidR="00652F58">
        <w:rPr/>
        <w:t>tính</w:t>
      </w:r>
      <w:proofErr w:type="spellEnd"/>
      <w:r w:rsidR="00652F58">
        <w:rPr/>
        <w:t xml:space="preserve"> </w:t>
      </w:r>
      <w:proofErr w:type="spellStart"/>
      <w:r w:rsidR="00652F58">
        <w:rPr/>
        <w:t>ngày</w:t>
      </w:r>
      <w:proofErr w:type="spellEnd"/>
      <w:r w:rsidR="00652F58">
        <w:rPr/>
        <w:t xml:space="preserve"> </w:t>
      </w:r>
      <w:proofErr w:type="spellStart"/>
      <w:r w:rsidR="00652F58">
        <w:rPr/>
        <w:t>dự</w:t>
      </w:r>
      <w:proofErr w:type="spellEnd"/>
      <w:r w:rsidR="00652F58">
        <w:rPr/>
        <w:t xml:space="preserve"> </w:t>
      </w:r>
      <w:proofErr w:type="spellStart"/>
      <w:r w:rsidR="00652F58">
        <w:rPr/>
        <w:t>sanh</w:t>
      </w:r>
      <w:proofErr w:type="spellEnd"/>
      <w:r w:rsidR="00652F58">
        <w:rPr/>
        <w:t xml:space="preserve">, </w:t>
      </w:r>
      <w:proofErr w:type="spellStart"/>
      <w:r w:rsidR="00652F58">
        <w:rPr/>
        <w:t>đưa</w:t>
      </w:r>
      <w:proofErr w:type="spellEnd"/>
      <w:r w:rsidR="00652F58">
        <w:rPr/>
        <w:t xml:space="preserve"> ra </w:t>
      </w:r>
      <w:proofErr w:type="spellStart"/>
      <w:r w:rsidR="00652F58">
        <w:rPr/>
        <w:t>hướng</w:t>
      </w:r>
      <w:proofErr w:type="spellEnd"/>
      <w:r w:rsidR="00652F58">
        <w:rPr/>
        <w:t xml:space="preserve"> </w:t>
      </w:r>
      <w:proofErr w:type="spellStart"/>
      <w:r w:rsidR="00652F58">
        <w:rPr/>
        <w:t>quản</w:t>
      </w:r>
      <w:proofErr w:type="spellEnd"/>
      <w:r w:rsidR="00652F58">
        <w:rPr/>
        <w:t xml:space="preserve"> </w:t>
      </w:r>
      <w:proofErr w:type="spellStart"/>
      <w:r w:rsidR="00652F58">
        <w:rPr/>
        <w:t>lý</w:t>
      </w:r>
      <w:proofErr w:type="spellEnd"/>
      <w:r w:rsidR="00652F58">
        <w:rPr/>
        <w:t xml:space="preserve"> </w:t>
      </w:r>
      <w:proofErr w:type="spellStart"/>
      <w:r w:rsidR="00652F58">
        <w:rPr/>
        <w:t>cho</w:t>
      </w:r>
      <w:proofErr w:type="spellEnd"/>
      <w:r w:rsidR="00652F58">
        <w:rPr/>
        <w:t xml:space="preserve"> </w:t>
      </w:r>
      <w:proofErr w:type="spellStart"/>
      <w:r w:rsidR="00652F58">
        <w:rPr/>
        <w:t>lần</w:t>
      </w:r>
      <w:proofErr w:type="spellEnd"/>
      <w:r w:rsidR="00652F58">
        <w:rPr/>
        <w:t xml:space="preserve"> </w:t>
      </w:r>
      <w:proofErr w:type="spellStart"/>
      <w:r w:rsidR="00652F58">
        <w:rPr/>
        <w:t>này</w:t>
      </w:r>
      <w:proofErr w:type="spellEnd"/>
      <w:r w:rsidR="00652F58">
        <w:rPr/>
        <w:t xml:space="preserve"> </w:t>
      </w:r>
      <w:proofErr w:type="spellStart"/>
      <w:r w:rsidR="00652F58">
        <w:rPr/>
        <w:t>và</w:t>
      </w:r>
      <w:proofErr w:type="spellEnd"/>
      <w:r w:rsidR="00652F58">
        <w:rPr/>
        <w:t xml:space="preserve"> </w:t>
      </w:r>
      <w:proofErr w:type="spellStart"/>
      <w:r w:rsidR="00652F58">
        <w:rPr/>
        <w:t>lần</w:t>
      </w:r>
      <w:proofErr w:type="spellEnd"/>
      <w:r w:rsidR="00652F58">
        <w:rPr/>
        <w:t xml:space="preserve"> </w:t>
      </w:r>
      <w:proofErr w:type="spellStart"/>
      <w:r w:rsidR="00652F58">
        <w:rPr/>
        <w:t>sau</w:t>
      </w:r>
      <w:proofErr w:type="spellEnd"/>
      <w:r w:rsidR="00652F58">
        <w:rPr/>
        <w:t xml:space="preserve">. </w:t>
      </w:r>
    </w:p>
    <w:p w:rsidR="00861DA5" w:rsidP="00861DA5" w:rsidRDefault="00861DA5" w14:paraId="1B304C84" w14:textId="77777777">
      <w:pPr>
        <w:ind w:left="0" w:firstLine="720"/>
        <w:jc w:val="both"/>
        <w:rPr>
          <w:b/>
          <w:bCs/>
        </w:rPr>
      </w:pPr>
    </w:p>
    <w:p w:rsidR="00D56963" w:rsidP="00861DA5" w:rsidRDefault="00652F58" w14:paraId="548CFA56" w14:textId="02C323B0">
      <w:pPr>
        <w:ind w:left="0" w:firstLine="720"/>
        <w:jc w:val="both"/>
      </w:pPr>
      <w:r w:rsidRPr="00861DA5">
        <w:rPr>
          <w:b/>
          <w:bCs/>
        </w:rPr>
        <w:t>Trạm 2</w:t>
      </w:r>
      <w:r w:rsidRPr="00652F58">
        <w:t xml:space="preserve"> </w:t>
      </w:r>
      <w:r w:rsidR="00D56963">
        <w:rPr>
          <w:rFonts w:ascii="Wingdings" w:hAnsi="Wingdings" w:eastAsia="Wingdings" w:cs="Wingdings"/>
        </w:rPr>
        <w:t>à</w:t>
      </w:r>
      <w:r w:rsidR="00D56963">
        <w:t xml:space="preserve"> Thịnh</w:t>
      </w:r>
    </w:p>
    <w:p w:rsidRPr="00652F58" w:rsidR="00652F58" w:rsidP="00861DA5" w:rsidRDefault="00652F58" w14:paraId="36283E49" w14:textId="5BC5F676">
      <w:pPr>
        <w:ind w:left="0" w:firstLine="720"/>
        <w:jc w:val="both"/>
      </w:pPr>
      <w:r w:rsidRPr="00652F58">
        <w:t>thai phụ 28 tuần viêm gan B trên ngưỡng cần điều trị. Giải quyết tình huống xử trí và giảm đáp thắc mắc của thai phụ.</w:t>
      </w:r>
    </w:p>
    <w:p w:rsidRPr="00652F58" w:rsidR="00652F58" w:rsidP="00652F58" w:rsidRDefault="00652F58" w14:paraId="76817D74" w14:textId="59789E67">
      <w:pPr>
        <w:ind w:left="1037" w:firstLine="0"/>
        <w:jc w:val="both"/>
      </w:pPr>
    </w:p>
    <w:p w:rsidRPr="00652F58" w:rsidR="00375139" w:rsidP="00652F58" w:rsidRDefault="00375139" w14:paraId="2E1B3DD1" w14:textId="77777777">
      <w:pPr>
        <w:ind w:left="1037" w:firstLine="0"/>
        <w:jc w:val="both"/>
      </w:pPr>
    </w:p>
    <w:sectPr w:rsidRPr="00652F58" w:rsidR="0037513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60"/>
    <w:multiLevelType w:val="multilevel"/>
    <w:tmpl w:val="80A0EA54"/>
    <w:styleLink w:val="LuanAn"/>
    <w:lvl w:ilvl="0">
      <w:start w:val="1"/>
      <w:numFmt w:val="decimal"/>
      <w:suff w:val="space"/>
      <w:lvlText w:val="%1."/>
      <w:lvlJc w:val="left"/>
      <w:pPr>
        <w:ind w:left="1440" w:hanging="360"/>
      </w:pPr>
      <w:rPr>
        <w:rFonts w:hint="default" w:ascii="Times New Roman" w:hAnsi="Times New Roman"/>
        <w:b/>
        <w:caps/>
        <w:smallCaps w:val="0"/>
        <w:sz w:val="32"/>
      </w:rPr>
    </w:lvl>
    <w:lvl w:ilvl="1">
      <w:start w:val="1"/>
      <w:numFmt w:val="none"/>
      <w:suff w:val="space"/>
      <w:lvlText w:val="1."/>
      <w:lvlJc w:val="left"/>
      <w:pPr>
        <w:ind w:left="1800" w:hanging="360"/>
      </w:pPr>
      <w:rPr>
        <w:rFonts w:hint="default" w:ascii="Times New Roman" w:hAnsi="Times New Roman"/>
        <w:b/>
        <w:i w:val="0"/>
        <w:sz w:val="28"/>
      </w:rPr>
    </w:lvl>
    <w:lvl w:ilvl="2">
      <w:start w:val="1"/>
      <w:numFmt w:val="none"/>
      <w:suff w:val="space"/>
      <w:lvlText w:val="1."/>
      <w:lvlJc w:val="left"/>
      <w:pPr>
        <w:ind w:left="2160" w:hanging="360"/>
      </w:pPr>
      <w:rPr>
        <w:rFonts w:hint="default" w:ascii="Times New Roman" w:hAnsi="Times New Roman"/>
        <w:sz w:val="28"/>
        <w:u w:val="none"/>
      </w:rPr>
    </w:lvl>
    <w:lvl w:ilvl="3">
      <w:start w:val="1"/>
      <w:numFmt w:val="none"/>
      <w:suff w:val="space"/>
      <w:lvlText w:val="1."/>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07381AAE"/>
    <w:multiLevelType w:val="multilevel"/>
    <w:tmpl w:val="E8B29376"/>
    <w:styleLink w:val="LunnTN"/>
    <w:lvl w:ilvl="0">
      <w:start w:val="3"/>
      <w:numFmt w:val="decimal"/>
      <w:lvlText w:val="%1."/>
      <w:lvlJc w:val="left"/>
      <w:pPr>
        <w:ind w:left="360" w:hanging="360"/>
      </w:pPr>
      <w:rPr>
        <w:rFonts w:hint="default"/>
        <w:b/>
      </w:rPr>
    </w:lvl>
    <w:lvl w:ilvl="1">
      <w:start w:val="1"/>
      <w:numFmt w:val="none"/>
      <w:lvlText w:val="1.1."/>
      <w:lvlJc w:val="left"/>
      <w:pPr>
        <w:ind w:left="720" w:hanging="360"/>
      </w:pPr>
      <w:rPr>
        <w:rFonts w:hint="default"/>
        <w:b/>
      </w:rPr>
    </w:lvl>
    <w:lvl w:ilvl="2">
      <w:start w:val="1"/>
      <w:numFmt w:val="none"/>
      <w:lvlText w:val="1.1.1."/>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4D245A"/>
    <w:multiLevelType w:val="multilevel"/>
    <w:tmpl w:val="B5DC2F04"/>
    <w:styleLink w:val="Lunn"/>
    <w:lvl w:ilvl="0">
      <w:start w:val="1"/>
      <w:numFmt w:val="decimal"/>
      <w:lvlText w:val="%1."/>
      <w:lvlJc w:val="left"/>
      <w:pPr>
        <w:ind w:left="1440" w:hanging="360"/>
      </w:pPr>
      <w:rPr>
        <w:rFonts w:hint="default" w:ascii="Times New Roman" w:hAnsi="Times New Roman"/>
        <w:b w:val="0"/>
        <w:bCs/>
        <w:sz w:val="32"/>
      </w:rPr>
    </w:lvl>
    <w:lvl w:ilvl="1">
      <w:start w:val="1"/>
      <w:numFmt w:val="none"/>
      <w:lvlText w:val="1.1."/>
      <w:lvlJc w:val="left"/>
      <w:pPr>
        <w:ind w:left="1800" w:hanging="360"/>
      </w:pPr>
      <w:rPr>
        <w:rFonts w:hint="default" w:ascii="Times New Roman" w:hAnsi="Times New Roman"/>
        <w:b/>
        <w:sz w:val="28"/>
      </w:rPr>
    </w:lvl>
    <w:lvl w:ilvl="2">
      <w:start w:val="1"/>
      <w:numFmt w:val="none"/>
      <w:lvlText w:val="1.1.1."/>
      <w:lvlJc w:val="left"/>
      <w:pPr>
        <w:ind w:left="2160" w:hanging="360"/>
      </w:pPr>
      <w:rPr>
        <w:rFonts w:hint="default" w:ascii="Times New Roman" w:hAnsi="Times New Roman"/>
        <w:b/>
      </w:rPr>
    </w:lvl>
    <w:lvl w:ilvl="3">
      <w:start w:val="1"/>
      <w:numFmt w:val="none"/>
      <w:lvlText w:val="1.1.1.1"/>
      <w:lvlJc w:val="left"/>
      <w:pPr>
        <w:ind w:left="2520" w:hanging="360"/>
      </w:pPr>
      <w:rPr>
        <w:rFonts w:hint="default" w:ascii="Times New Roman" w:hAnsi="Times New Roman"/>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3" w15:restartNumberingAfterBreak="0">
    <w:nsid w:val="5B6339F4"/>
    <w:multiLevelType w:val="multilevel"/>
    <w:tmpl w:val="3F481C1E"/>
    <w:styleLink w:val="Luanan1"/>
    <w:lvl w:ilvl="0">
      <w:start w:val="1"/>
      <w:numFmt w:val="decimal"/>
      <w:suff w:val="space"/>
      <w:lvlText w:val="%1."/>
      <w:lvlJc w:val="left"/>
      <w:pPr>
        <w:ind w:left="394" w:hanging="394"/>
      </w:pPr>
      <w:rPr>
        <w:rFonts w:ascii="Times New Roman" w:hAnsi="Times New Roman"/>
        <w:b/>
        <w:i w:val="0"/>
        <w:caps/>
        <w:sz w:val="32"/>
      </w:rPr>
    </w:lvl>
    <w:lvl w:ilvl="1">
      <w:start w:val="1"/>
      <w:numFmt w:val="decimal"/>
      <w:suff w:val="space"/>
      <w:lvlText w:val="%1.%2."/>
      <w:lvlJc w:val="left"/>
      <w:pPr>
        <w:ind w:left="720" w:hanging="720"/>
      </w:pPr>
      <w:rPr>
        <w:rFonts w:ascii="Times New Roman" w:hAnsi="Times New Roman"/>
        <w:b/>
        <w:i w:val="0"/>
        <w:caps/>
        <w:sz w:val="28"/>
      </w:rPr>
    </w:lvl>
    <w:lvl w:ilvl="2">
      <w:start w:val="1"/>
      <w:numFmt w:val="decimal"/>
      <w:suff w:val="space"/>
      <w:lvlText w:val="%1.%2.%3."/>
      <w:lvlJc w:val="left"/>
      <w:pPr>
        <w:ind w:left="720" w:hanging="720"/>
      </w:pPr>
      <w:rPr>
        <w:rFonts w:ascii="Times New Roman" w:hAnsi="Times New Roman"/>
        <w:b/>
        <w:i w:val="0"/>
        <w:sz w:val="28"/>
      </w:rPr>
    </w:lvl>
    <w:lvl w:ilvl="3">
      <w:start w:val="1"/>
      <w:numFmt w:val="decimal"/>
      <w:suff w:val="space"/>
      <w:lvlText w:val="%1.%2.%3.%4."/>
      <w:lvlJc w:val="left"/>
      <w:pPr>
        <w:ind w:left="1080" w:hanging="1080"/>
      </w:pPr>
      <w:rPr>
        <w:rFonts w:ascii="Times New Roman" w:hAnsi="Times New Roman"/>
        <w:sz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EF"/>
    <w:rsid w:val="001E56EF"/>
    <w:rsid w:val="00292132"/>
    <w:rsid w:val="00375139"/>
    <w:rsid w:val="00652F58"/>
    <w:rsid w:val="006640C5"/>
    <w:rsid w:val="00811EF3"/>
    <w:rsid w:val="00861DA5"/>
    <w:rsid w:val="009526C9"/>
    <w:rsid w:val="009D1024"/>
    <w:rsid w:val="00A05C32"/>
    <w:rsid w:val="00A95DA6"/>
    <w:rsid w:val="00CD0CD4"/>
    <w:rsid w:val="00D56963"/>
    <w:rsid w:val="751A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FBC5"/>
  <w15:chartTrackingRefBased/>
  <w15:docId w15:val="{BC500927-C4B8-4139-A08A-9EC0D44170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HAnsi"/>
        <w:sz w:val="26"/>
        <w:szCs w:val="28"/>
        <w:lang w:val="en-US" w:eastAsia="en-US" w:bidi="ar-SA"/>
      </w:rPr>
    </w:rPrDefault>
    <w:pPrDefault>
      <w:pPr>
        <w:spacing w:line="360" w:lineRule="auto"/>
        <w:ind w:left="357" w:firstLine="6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LunnTN" w:customStyle="1">
    <w:name w:val="Luận án TN"/>
    <w:uiPriority w:val="99"/>
    <w:rsid w:val="00A95DA6"/>
    <w:pPr>
      <w:numPr>
        <w:numId w:val="1"/>
      </w:numPr>
    </w:pPr>
  </w:style>
  <w:style w:type="numbering" w:styleId="Lunn" w:customStyle="1">
    <w:name w:val="Luận án"/>
    <w:uiPriority w:val="99"/>
    <w:rsid w:val="00292132"/>
    <w:pPr>
      <w:numPr>
        <w:numId w:val="2"/>
      </w:numPr>
    </w:pPr>
  </w:style>
  <w:style w:type="numbering" w:styleId="LuanAn" w:customStyle="1">
    <w:name w:val="Luan An"/>
    <w:uiPriority w:val="99"/>
    <w:rsid w:val="00292132"/>
    <w:pPr>
      <w:numPr>
        <w:numId w:val="3"/>
      </w:numPr>
    </w:pPr>
  </w:style>
  <w:style w:type="numbering" w:styleId="Luanan1" w:customStyle="1">
    <w:name w:val="Luan an 1"/>
    <w:uiPriority w:val="99"/>
    <w:rsid w:val="0029213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295120">
      <w:bodyDiv w:val="1"/>
      <w:marLeft w:val="0"/>
      <w:marRight w:val="0"/>
      <w:marTop w:val="0"/>
      <w:marBottom w:val="0"/>
      <w:divBdr>
        <w:top w:val="none" w:sz="0" w:space="0" w:color="auto"/>
        <w:left w:val="none" w:sz="0" w:space="0" w:color="auto"/>
        <w:bottom w:val="none" w:sz="0" w:space="0" w:color="auto"/>
        <w:right w:val="none" w:sz="0" w:space="0" w:color="auto"/>
      </w:divBdr>
      <w:divsChild>
        <w:div w:id="2048525587">
          <w:marLeft w:val="0"/>
          <w:marRight w:val="0"/>
          <w:marTop w:val="0"/>
          <w:marBottom w:val="0"/>
          <w:divBdr>
            <w:top w:val="none" w:sz="0" w:space="0" w:color="auto"/>
            <w:left w:val="none" w:sz="0" w:space="0" w:color="auto"/>
            <w:bottom w:val="none" w:sz="0" w:space="0" w:color="auto"/>
            <w:right w:val="none" w:sz="0" w:space="0" w:color="auto"/>
          </w:divBdr>
          <w:divsChild>
            <w:div w:id="679434116">
              <w:marLeft w:val="0"/>
              <w:marRight w:val="0"/>
              <w:marTop w:val="0"/>
              <w:marBottom w:val="0"/>
              <w:divBdr>
                <w:top w:val="none" w:sz="0" w:space="0" w:color="auto"/>
                <w:left w:val="none" w:sz="0" w:space="0" w:color="auto"/>
                <w:bottom w:val="none" w:sz="0" w:space="0" w:color="auto"/>
                <w:right w:val="none" w:sz="0" w:space="0" w:color="auto"/>
              </w:divBdr>
              <w:divsChild>
                <w:div w:id="1013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99402">
          <w:marLeft w:val="0"/>
          <w:marRight w:val="0"/>
          <w:marTop w:val="0"/>
          <w:marBottom w:val="0"/>
          <w:divBdr>
            <w:top w:val="none" w:sz="0" w:space="0" w:color="auto"/>
            <w:left w:val="none" w:sz="0" w:space="0" w:color="auto"/>
            <w:bottom w:val="none" w:sz="0" w:space="0" w:color="auto"/>
            <w:right w:val="none" w:sz="0" w:space="0" w:color="auto"/>
          </w:divBdr>
          <w:divsChild>
            <w:div w:id="1567374274">
              <w:marLeft w:val="0"/>
              <w:marRight w:val="0"/>
              <w:marTop w:val="0"/>
              <w:marBottom w:val="0"/>
              <w:divBdr>
                <w:top w:val="none" w:sz="0" w:space="0" w:color="auto"/>
                <w:left w:val="none" w:sz="0" w:space="0" w:color="auto"/>
                <w:bottom w:val="none" w:sz="0" w:space="0" w:color="auto"/>
                <w:right w:val="none" w:sz="0" w:space="0" w:color="auto"/>
              </w:divBdr>
              <w:divsChild>
                <w:div w:id="782265621">
                  <w:marLeft w:val="0"/>
                  <w:marRight w:val="0"/>
                  <w:marTop w:val="0"/>
                  <w:marBottom w:val="0"/>
                  <w:divBdr>
                    <w:top w:val="none" w:sz="0" w:space="0" w:color="auto"/>
                    <w:left w:val="none" w:sz="0" w:space="0" w:color="auto"/>
                    <w:bottom w:val="none" w:sz="0" w:space="0" w:color="auto"/>
                    <w:right w:val="none" w:sz="0" w:space="0" w:color="auto"/>
                  </w:divBdr>
                  <w:divsChild>
                    <w:div w:id="106459678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Bui Trong Tin</dc:creator>
  <keywords/>
  <dc:description/>
  <lastModifiedBy>Ho Le Minh Thu</lastModifiedBy>
  <revision>10</revision>
  <dcterms:created xsi:type="dcterms:W3CDTF">2020-12-19T08:14:00.0000000Z</dcterms:created>
  <dcterms:modified xsi:type="dcterms:W3CDTF">2020-12-27T18:50:59.7123854Z</dcterms:modified>
</coreProperties>
</file>