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04A2" w14:textId="08EBCE07" w:rsidR="00732628" w:rsidRPr="002767E8" w:rsidRDefault="007B2C97" w:rsidP="00F67F8C">
      <w:pPr>
        <w:jc w:val="center"/>
        <w:rPr>
          <w:b/>
          <w:bCs/>
          <w:color w:val="FF0000"/>
          <w:sz w:val="56"/>
          <w:szCs w:val="56"/>
        </w:rPr>
      </w:pPr>
      <w:r w:rsidRPr="002767E8">
        <w:rPr>
          <w:b/>
          <w:bCs/>
          <w:color w:val="FF0000"/>
          <w:sz w:val="56"/>
          <w:szCs w:val="56"/>
        </w:rPr>
        <w:t>IUGR</w:t>
      </w:r>
    </w:p>
    <w:p w14:paraId="4AF78DDF" w14:textId="727BB242" w:rsidR="00660282" w:rsidRPr="00525C65" w:rsidRDefault="00660282" w:rsidP="6F86A3CC">
      <w:pPr>
        <w:jc w:val="both"/>
        <w:rPr>
          <w:sz w:val="26"/>
          <w:szCs w:val="26"/>
        </w:rPr>
      </w:pPr>
      <w:r w:rsidRPr="6F86A3CC">
        <w:rPr>
          <w:b/>
          <w:bCs/>
          <w:sz w:val="26"/>
          <w:szCs w:val="26"/>
        </w:rPr>
        <w:t>Case</w:t>
      </w:r>
      <w:r w:rsidRPr="6F86A3CC">
        <w:rPr>
          <w:b/>
          <w:bCs/>
          <w:sz w:val="26"/>
          <w:szCs w:val="26"/>
          <w:lang w:val="vi-VN"/>
        </w:rPr>
        <w:t xml:space="preserve"> Y4 thi: </w:t>
      </w:r>
      <w:r w:rsidRPr="6F86A3CC">
        <w:rPr>
          <w:sz w:val="26"/>
          <w:szCs w:val="26"/>
        </w:rPr>
        <w:t xml:space="preserve">Trạm 3: trạm giấy, khó, nhiều bẫy. Bài làm sẽ yêu cầu vẽ biểu đồ tăng trưởng, chẩn đoán và giải thích, điều trị và giải thích. Dữ kiện có trang đầu của sổ khám thai để </w:t>
      </w:r>
      <w:r w:rsidRPr="6F86A3CC">
        <w:rPr>
          <w:b/>
          <w:bCs/>
          <w:sz w:val="26"/>
          <w:szCs w:val="26"/>
        </w:rPr>
        <w:t>kinh chót và số đo crl</w:t>
      </w:r>
      <w:r w:rsidRPr="6F86A3CC">
        <w:rPr>
          <w:sz w:val="26"/>
          <w:szCs w:val="26"/>
        </w:rPr>
        <w:t xml:space="preserve">, chú ý ở dưới sẽ để kinh </w:t>
      </w:r>
      <w:r w:rsidRPr="6F86A3CC">
        <w:rPr>
          <w:b/>
          <w:bCs/>
          <w:sz w:val="26"/>
          <w:szCs w:val="26"/>
        </w:rPr>
        <w:t>không đều</w:t>
      </w:r>
      <w:r w:rsidRPr="6F86A3CC">
        <w:rPr>
          <w:sz w:val="26"/>
          <w:szCs w:val="26"/>
        </w:rPr>
        <w:t xml:space="preserve">. Kế bên là 3 siêu âm, 1 siêu âm để crl đã nói, 2 siêu âm 28w và 32w để vẽ biểu đồ tăng trưởng. Biểu đồ đề cho là </w:t>
      </w:r>
      <w:r w:rsidRPr="6F86A3CC">
        <w:rPr>
          <w:b/>
          <w:bCs/>
          <w:sz w:val="26"/>
          <w:szCs w:val="26"/>
        </w:rPr>
        <w:t>shinozuka</w:t>
      </w:r>
      <w:r w:rsidRPr="6F86A3CC">
        <w:rPr>
          <w:sz w:val="26"/>
          <w:szCs w:val="26"/>
        </w:rPr>
        <w:t xml:space="preserve">, lưu ý vd tuổi thai </w:t>
      </w:r>
      <w:r w:rsidRPr="6F86A3CC">
        <w:rPr>
          <w:b/>
          <w:bCs/>
          <w:sz w:val="26"/>
          <w:szCs w:val="26"/>
        </w:rPr>
        <w:t>28w2d là phải chấm ở mốc 28</w:t>
      </w:r>
      <w:r w:rsidRPr="6F86A3CC">
        <w:rPr>
          <w:sz w:val="26"/>
          <w:szCs w:val="26"/>
        </w:rPr>
        <w:t>. 2 giới hạn trên và dưới lần lượt là 95th và 5th. Vẽ ra thai có số đo rất lớn, kết hợp lâm sàng trong 1 tờ giấy nữa ghi chú khám đợt này và sổ khám thai của bn ghi nhận đợt này thể tích ối nhiều và ở 28w thai phụ cho làm ogtt nhưng ói nghĩ đtđ thai kỳ. Xử trí thầy Luân nói chỉ cần làm xn đường huyết ko phải ogtt</w:t>
      </w:r>
    </w:p>
    <w:p w14:paraId="594BA36E" w14:textId="7E98E78A" w:rsidR="00CB08AA" w:rsidRPr="00525C65" w:rsidRDefault="00CB08AA" w:rsidP="4D964B1C">
      <w:pPr>
        <w:rPr>
          <w:color w:val="2F5496" w:themeColor="accent1" w:themeShade="BF"/>
          <w:sz w:val="26"/>
          <w:szCs w:val="26"/>
          <w:lang w:val="vi-VN"/>
        </w:rPr>
      </w:pPr>
      <w:r w:rsidRPr="4D964B1C">
        <w:rPr>
          <w:b/>
          <w:bCs/>
          <w:sz w:val="26"/>
          <w:szCs w:val="26"/>
        </w:rPr>
        <w:t>Key</w:t>
      </w:r>
      <w:r w:rsidRPr="4D964B1C">
        <w:rPr>
          <w:b/>
          <w:bCs/>
          <w:sz w:val="26"/>
          <w:szCs w:val="26"/>
          <w:lang w:val="vi-VN"/>
        </w:rPr>
        <w:t>:</w:t>
      </w:r>
      <w:r w:rsidRPr="4D964B1C">
        <w:rPr>
          <w:sz w:val="26"/>
          <w:szCs w:val="26"/>
          <w:lang w:val="vi-VN"/>
        </w:rPr>
        <w:t xml:space="preserve"> </w:t>
      </w:r>
      <w:r w:rsidRPr="4D964B1C">
        <w:rPr>
          <w:color w:val="2F5496" w:themeColor="accent1" w:themeShade="BF"/>
          <w:sz w:val="26"/>
          <w:szCs w:val="26"/>
          <w:lang w:val="vi-VN"/>
        </w:rPr>
        <w:t>Phải xác định đúng tuổi thai, vẽ biểu đồ chấm vào vị trí dựa trên số tuần tròn tuổi thai</w:t>
      </w:r>
    </w:p>
    <w:p w14:paraId="5E78DEE6" w14:textId="47BB129A" w:rsidR="5D567D17" w:rsidRDefault="5D567D17" w:rsidP="4D964B1C">
      <w:pPr>
        <w:pStyle w:val="ListParagraph"/>
        <w:numPr>
          <w:ilvl w:val="0"/>
          <w:numId w:val="1"/>
        </w:numPr>
        <w:rPr>
          <w:rFonts w:eastAsiaTheme="minorEastAsia"/>
          <w:color w:val="2F5496" w:themeColor="accent1" w:themeShade="BF"/>
          <w:sz w:val="26"/>
          <w:szCs w:val="26"/>
          <w:lang w:val="vi-VN"/>
        </w:rPr>
      </w:pPr>
      <w:r w:rsidRPr="4D964B1C">
        <w:rPr>
          <w:color w:val="2F5496" w:themeColor="accent1" w:themeShade="BF"/>
          <w:sz w:val="26"/>
          <w:szCs w:val="26"/>
          <w:lang w:val="vi-VN"/>
        </w:rPr>
        <w:t>32w</w:t>
      </w:r>
      <w:r w:rsidR="37B4F26F" w:rsidRPr="4D964B1C">
        <w:rPr>
          <w:color w:val="2F5496" w:themeColor="accent1" w:themeShade="BF"/>
          <w:sz w:val="26"/>
          <w:szCs w:val="26"/>
          <w:lang w:val="vi-VN"/>
        </w:rPr>
        <w:t>:</w:t>
      </w:r>
      <w:r w:rsidRPr="4D964B1C">
        <w:rPr>
          <w:color w:val="2F5496" w:themeColor="accent1" w:themeShade="BF"/>
          <w:sz w:val="26"/>
          <w:szCs w:val="26"/>
          <w:lang w:val="vi-VN"/>
        </w:rPr>
        <w:t xml:space="preserve"> kết luận nó là thai to, </w:t>
      </w:r>
    </w:p>
    <w:p w14:paraId="4C17AD7F" w14:textId="656CB581" w:rsidR="5411603F" w:rsidRDefault="5411603F" w:rsidP="4D964B1C">
      <w:pPr>
        <w:pStyle w:val="ListParagraph"/>
        <w:numPr>
          <w:ilvl w:val="0"/>
          <w:numId w:val="1"/>
        </w:numPr>
        <w:rPr>
          <w:color w:val="2F5496" w:themeColor="accent1" w:themeShade="BF"/>
          <w:sz w:val="26"/>
          <w:szCs w:val="26"/>
          <w:lang w:val="vi-VN"/>
        </w:rPr>
      </w:pPr>
      <w:r w:rsidRPr="4D964B1C">
        <w:rPr>
          <w:color w:val="2F5496" w:themeColor="accent1" w:themeShade="BF"/>
          <w:sz w:val="26"/>
          <w:szCs w:val="26"/>
          <w:lang w:val="vi-VN"/>
        </w:rPr>
        <w:t>L</w:t>
      </w:r>
      <w:r w:rsidR="5D567D17" w:rsidRPr="4D964B1C">
        <w:rPr>
          <w:color w:val="2F5496" w:themeColor="accent1" w:themeShade="BF"/>
          <w:sz w:val="26"/>
          <w:szCs w:val="26"/>
          <w:lang w:val="vi-VN"/>
        </w:rPr>
        <w:t xml:space="preserve">àm gì? </w:t>
      </w:r>
    </w:p>
    <w:p w14:paraId="7785DB67" w14:textId="00B77463" w:rsidR="052A961C" w:rsidRDefault="052A961C" w:rsidP="4D964B1C">
      <w:pPr>
        <w:pStyle w:val="ListParagraph"/>
        <w:numPr>
          <w:ilvl w:val="1"/>
          <w:numId w:val="1"/>
        </w:numPr>
        <w:rPr>
          <w:color w:val="2F5496" w:themeColor="accent1" w:themeShade="BF"/>
          <w:sz w:val="26"/>
          <w:szCs w:val="26"/>
          <w:lang w:val="vi-VN"/>
        </w:rPr>
      </w:pPr>
      <w:r w:rsidRPr="4D964B1C">
        <w:rPr>
          <w:color w:val="2F5496" w:themeColor="accent1" w:themeShade="BF"/>
          <w:sz w:val="26"/>
          <w:szCs w:val="26"/>
          <w:lang w:val="vi-VN"/>
        </w:rPr>
        <w:t xml:space="preserve">Tìm nguyên nhân mẹ </w:t>
      </w:r>
      <w:r w:rsidR="5D567D17" w:rsidRPr="4D964B1C">
        <w:rPr>
          <w:color w:val="2F5496" w:themeColor="accent1" w:themeShade="BF"/>
          <w:sz w:val="26"/>
          <w:szCs w:val="26"/>
          <w:lang w:val="vi-VN"/>
        </w:rPr>
        <w:t>(đường huyết đói + 2 giờ sau ăn): xác định có RL đường huyết thai kì</w:t>
      </w:r>
      <w:r w:rsidR="1E02A202" w:rsidRPr="4D964B1C">
        <w:rPr>
          <w:color w:val="2F5496" w:themeColor="accent1" w:themeShade="BF"/>
          <w:sz w:val="26"/>
          <w:szCs w:val="26"/>
          <w:lang w:val="vi-VN"/>
        </w:rPr>
        <w:t>.</w:t>
      </w:r>
    </w:p>
    <w:p w14:paraId="1CCE8FFF" w14:textId="4061E884" w:rsidR="5D567D17" w:rsidRDefault="5D567D17" w:rsidP="4D964B1C">
      <w:pPr>
        <w:pStyle w:val="ListParagraph"/>
        <w:numPr>
          <w:ilvl w:val="1"/>
          <w:numId w:val="1"/>
        </w:numPr>
        <w:rPr>
          <w:color w:val="2F5496" w:themeColor="accent1" w:themeShade="BF"/>
          <w:sz w:val="26"/>
          <w:szCs w:val="26"/>
          <w:lang w:val="vi-VN"/>
        </w:rPr>
      </w:pPr>
      <w:r w:rsidRPr="4D964B1C">
        <w:rPr>
          <w:color w:val="2F5496" w:themeColor="accent1" w:themeShade="BF"/>
          <w:sz w:val="26"/>
          <w:szCs w:val="26"/>
          <w:lang w:val="vi-VN"/>
        </w:rPr>
        <w:t>Làm lượng giá sức khỏe thai: Non-stress test, AFI (chỉ số ối) =&gt; Đánh giá sức khỏe thai</w:t>
      </w:r>
    </w:p>
    <w:p w14:paraId="266C96FD" w14:textId="45B5AEDA" w:rsidR="5D567D17" w:rsidRDefault="5D567D17" w:rsidP="4D964B1C">
      <w:pPr>
        <w:pStyle w:val="ListParagraph"/>
        <w:numPr>
          <w:ilvl w:val="0"/>
          <w:numId w:val="1"/>
        </w:numPr>
        <w:rPr>
          <w:color w:val="2F5496" w:themeColor="accent1" w:themeShade="BF"/>
          <w:sz w:val="26"/>
          <w:szCs w:val="26"/>
          <w:lang w:val="vi-VN"/>
        </w:rPr>
      </w:pPr>
      <w:r w:rsidRPr="4D964B1C">
        <w:rPr>
          <w:color w:val="2F5496" w:themeColor="accent1" w:themeShade="BF"/>
          <w:sz w:val="26"/>
          <w:szCs w:val="26"/>
          <w:lang w:val="vi-VN"/>
        </w:rPr>
        <w:t>Có nhập viện ko? (</w:t>
      </w:r>
      <w:r w:rsidR="0A19FF92" w:rsidRPr="4D964B1C">
        <w:rPr>
          <w:color w:val="2F5496" w:themeColor="accent1" w:themeShade="BF"/>
          <w:sz w:val="26"/>
          <w:szCs w:val="26"/>
          <w:lang w:val="vi-VN"/>
        </w:rPr>
        <w:t>Nếu mọi xét nghiệm bây giờ ổn định (ĐH đói &lt; 95, sau 2h: &lt;120) =&gt; ko NV</w:t>
      </w:r>
      <w:r w:rsidRPr="4D964B1C">
        <w:rPr>
          <w:color w:val="2F5496" w:themeColor="accent1" w:themeShade="BF"/>
          <w:sz w:val="26"/>
          <w:szCs w:val="26"/>
          <w:lang w:val="vi-VN"/>
        </w:rPr>
        <w:t>)</w:t>
      </w:r>
    </w:p>
    <w:p w14:paraId="74884534" w14:textId="0B8C1A25" w:rsidR="5D567D17" w:rsidRDefault="5D567D17" w:rsidP="4D964B1C">
      <w:pPr>
        <w:rPr>
          <w:color w:val="2F5496" w:themeColor="accent1" w:themeShade="BF"/>
          <w:sz w:val="26"/>
          <w:szCs w:val="26"/>
          <w:lang w:val="vi-VN"/>
        </w:rPr>
      </w:pPr>
      <w:r w:rsidRPr="4D964B1C">
        <w:rPr>
          <w:color w:val="2F5496" w:themeColor="accent1" w:themeShade="BF"/>
          <w:sz w:val="26"/>
          <w:szCs w:val="26"/>
          <w:lang w:val="vi-VN"/>
        </w:rPr>
        <w:t>=&gt; Về nhà: mua máy thử đường (thử đường huyết mỗi ngày: đường huyết đói, đường huyết 2h sau ăn) + điều trị tiết chế (chia nhiều bữa nhỏ trong ngày, đặc biệt buổi sáng ăn ít tin</w:t>
      </w:r>
      <w:r w:rsidR="23FCE2A7" w:rsidRPr="4D964B1C">
        <w:rPr>
          <w:color w:val="2F5496" w:themeColor="accent1" w:themeShade="BF"/>
          <w:sz w:val="26"/>
          <w:szCs w:val="26"/>
          <w:lang w:val="vi-VN"/>
        </w:rPr>
        <w:t>h bột, ko ăn trái cây ngọt, ko uống nước ngọt..., ko ăn quán …) + có thể tập luyện nhẹ nhàng.</w:t>
      </w:r>
      <w:r w:rsidR="17E98A27" w:rsidRPr="4D964B1C">
        <w:rPr>
          <w:color w:val="2F5496" w:themeColor="accent1" w:themeShade="BF"/>
          <w:sz w:val="26"/>
          <w:szCs w:val="26"/>
          <w:lang w:val="vi-VN"/>
        </w:rPr>
        <w:t xml:space="preserve"> </w:t>
      </w:r>
    </w:p>
    <w:p w14:paraId="5A643A5C" w14:textId="43BBB78D" w:rsidR="23FCE2A7" w:rsidRDefault="23FCE2A7" w:rsidP="4D964B1C">
      <w:pPr>
        <w:rPr>
          <w:color w:val="2F5496" w:themeColor="accent1" w:themeShade="BF"/>
          <w:sz w:val="26"/>
          <w:szCs w:val="26"/>
          <w:lang w:val="vi-VN"/>
        </w:rPr>
      </w:pPr>
      <w:r w:rsidRPr="4D964B1C">
        <w:rPr>
          <w:color w:val="2F5496" w:themeColor="accent1" w:themeShade="BF"/>
          <w:sz w:val="26"/>
          <w:szCs w:val="26"/>
          <w:lang w:val="vi-VN"/>
        </w:rPr>
        <w:t xml:space="preserve">=&gt; Tái khám: sau 1 tuần hoặc sớm hơn khi có triệu chứng báo động </w:t>
      </w:r>
    </w:p>
    <w:p w14:paraId="7270801B" w14:textId="32612B56" w:rsidR="2CC79A4E" w:rsidRDefault="2CC79A4E" w:rsidP="4D964B1C">
      <w:pPr>
        <w:rPr>
          <w:color w:val="2F5496" w:themeColor="accent1" w:themeShade="BF"/>
          <w:sz w:val="26"/>
          <w:szCs w:val="26"/>
          <w:lang w:val="vi-VN"/>
        </w:rPr>
      </w:pPr>
      <w:r w:rsidRPr="4D964B1C">
        <w:rPr>
          <w:color w:val="2F5496" w:themeColor="accent1" w:themeShade="BF"/>
          <w:sz w:val="26"/>
          <w:szCs w:val="26"/>
          <w:lang w:val="vi-VN"/>
        </w:rPr>
        <w:t>=&gt; Khi nào chấm dứt thai kì: bất cứ khi nào có dấu hiệu xấu hơn, hoặc lúc 39 tuần nếu mọi thứ tốt ổn định.)</w:t>
      </w:r>
    </w:p>
    <w:p w14:paraId="47CBE699" w14:textId="12AD46DA" w:rsidR="00CB08AA" w:rsidRPr="00525C65" w:rsidRDefault="00F46CB8">
      <w:pPr>
        <w:rPr>
          <w:sz w:val="26"/>
          <w:szCs w:val="26"/>
          <w:lang w:val="vi-VN"/>
        </w:rPr>
      </w:pPr>
      <w:r w:rsidRPr="00525C65">
        <w:rPr>
          <w:b/>
          <w:bCs/>
          <w:sz w:val="26"/>
          <w:szCs w:val="26"/>
          <w:lang w:val="vi-VN"/>
        </w:rPr>
        <w:t>Phân loại:</w:t>
      </w:r>
      <w:r w:rsidRPr="00525C65">
        <w:rPr>
          <w:sz w:val="26"/>
          <w:szCs w:val="26"/>
          <w:lang w:val="vi-VN"/>
        </w:rPr>
        <w:t xml:space="preserve"> sớm – muộn để định hướng nguyên nhân</w:t>
      </w:r>
    </w:p>
    <w:tbl>
      <w:tblPr>
        <w:tblStyle w:val="TableGrid"/>
        <w:tblW w:w="0" w:type="auto"/>
        <w:tblLook w:val="04A0" w:firstRow="1" w:lastRow="0" w:firstColumn="1" w:lastColumn="0" w:noHBand="0" w:noVBand="1"/>
      </w:tblPr>
      <w:tblGrid>
        <w:gridCol w:w="5395"/>
        <w:gridCol w:w="5395"/>
      </w:tblGrid>
      <w:tr w:rsidR="00F46CB8" w:rsidRPr="00525C65" w14:paraId="6EAC5F22" w14:textId="77777777" w:rsidTr="4E7C04FE">
        <w:tc>
          <w:tcPr>
            <w:tcW w:w="5395" w:type="dxa"/>
          </w:tcPr>
          <w:p w14:paraId="43422AB7" w14:textId="0D13F28A" w:rsidR="00F46CB8" w:rsidRPr="00525C65" w:rsidRDefault="00F46CB8" w:rsidP="00F67F8C">
            <w:pPr>
              <w:jc w:val="center"/>
              <w:rPr>
                <w:b/>
                <w:bCs/>
                <w:sz w:val="26"/>
                <w:szCs w:val="26"/>
                <w:lang w:val="vi-VN"/>
              </w:rPr>
            </w:pPr>
            <w:r w:rsidRPr="00525C65">
              <w:rPr>
                <w:b/>
                <w:bCs/>
                <w:sz w:val="26"/>
                <w:szCs w:val="26"/>
                <w:lang w:val="vi-VN"/>
              </w:rPr>
              <w:t>IUGR</w:t>
            </w:r>
            <w:r w:rsidR="00EF068A" w:rsidRPr="00525C65">
              <w:rPr>
                <w:b/>
                <w:bCs/>
                <w:sz w:val="26"/>
                <w:szCs w:val="26"/>
                <w:lang w:val="vi-VN"/>
              </w:rPr>
              <w:t xml:space="preserve"> sớm (&lt;32w)</w:t>
            </w:r>
          </w:p>
        </w:tc>
        <w:tc>
          <w:tcPr>
            <w:tcW w:w="5395" w:type="dxa"/>
          </w:tcPr>
          <w:p w14:paraId="5C6D7849" w14:textId="6449CC1F" w:rsidR="00F46CB8" w:rsidRPr="00525C65" w:rsidRDefault="00EF068A" w:rsidP="00F67F8C">
            <w:pPr>
              <w:jc w:val="center"/>
              <w:rPr>
                <w:b/>
                <w:bCs/>
                <w:sz w:val="26"/>
                <w:szCs w:val="26"/>
                <w:lang w:val="vi-VN"/>
              </w:rPr>
            </w:pPr>
            <w:r w:rsidRPr="00525C65">
              <w:rPr>
                <w:b/>
                <w:bCs/>
                <w:sz w:val="26"/>
                <w:szCs w:val="26"/>
                <w:lang w:val="vi-VN"/>
              </w:rPr>
              <w:t>IUGR muộn (&gt;32w)</w:t>
            </w:r>
          </w:p>
        </w:tc>
      </w:tr>
      <w:tr w:rsidR="00F46CB8" w:rsidRPr="00525C65" w14:paraId="00686E8E" w14:textId="77777777" w:rsidTr="4E7C04FE">
        <w:tc>
          <w:tcPr>
            <w:tcW w:w="5395" w:type="dxa"/>
          </w:tcPr>
          <w:p w14:paraId="6BF049D9" w14:textId="1CE37BF3" w:rsidR="00E94A99" w:rsidRPr="00525C65" w:rsidRDefault="00E94A99" w:rsidP="00E94A99">
            <w:pPr>
              <w:rPr>
                <w:sz w:val="26"/>
                <w:szCs w:val="26"/>
                <w:lang w:val="vi-VN"/>
              </w:rPr>
            </w:pPr>
            <w:r w:rsidRPr="00525C65">
              <w:rPr>
                <w:sz w:val="26"/>
                <w:szCs w:val="26"/>
                <w:lang w:val="vi-VN"/>
              </w:rPr>
              <w:t>1.</w:t>
            </w:r>
            <w:r w:rsidR="00E264CD" w:rsidRPr="00525C65">
              <w:rPr>
                <w:sz w:val="26"/>
                <w:szCs w:val="26"/>
                <w:lang w:val="vi-VN"/>
              </w:rPr>
              <w:t xml:space="preserve"> </w:t>
            </w:r>
            <w:r w:rsidRPr="00525C65">
              <w:rPr>
                <w:sz w:val="26"/>
                <w:szCs w:val="26"/>
                <w:lang w:val="vi-VN"/>
              </w:rPr>
              <w:t xml:space="preserve">Bất thường cấu trúc/lệch bội =&gt; NIPT, karyotype, </w:t>
            </w:r>
            <w:r w:rsidR="00B018D0" w:rsidRPr="00525C65">
              <w:rPr>
                <w:sz w:val="26"/>
                <w:szCs w:val="26"/>
                <w:lang w:val="vi-VN"/>
              </w:rPr>
              <w:t>FISH, vi mất đoạn, siêu âm tim thai</w:t>
            </w:r>
          </w:p>
          <w:p w14:paraId="65CA9AA7" w14:textId="2D18A103" w:rsidR="00F46CB8" w:rsidRPr="00525C65" w:rsidRDefault="00E94A99" w:rsidP="00E94A99">
            <w:pPr>
              <w:rPr>
                <w:sz w:val="26"/>
                <w:szCs w:val="26"/>
                <w:lang w:val="vi-VN"/>
              </w:rPr>
            </w:pPr>
            <w:r w:rsidRPr="00525C65">
              <w:rPr>
                <w:sz w:val="26"/>
                <w:szCs w:val="26"/>
                <w:lang w:val="vi-VN"/>
              </w:rPr>
              <w:t>2.</w:t>
            </w:r>
            <w:r w:rsidR="00E264CD" w:rsidRPr="00525C65">
              <w:rPr>
                <w:sz w:val="26"/>
                <w:szCs w:val="26"/>
                <w:lang w:val="vi-VN"/>
              </w:rPr>
              <w:t xml:space="preserve"> </w:t>
            </w:r>
            <w:r w:rsidRPr="00525C65">
              <w:rPr>
                <w:sz w:val="26"/>
                <w:szCs w:val="26"/>
                <w:lang w:val="vi-VN"/>
              </w:rPr>
              <w:t>Nhiễm trùng bào thai (5%)</w:t>
            </w:r>
            <w:r w:rsidR="00B018D0" w:rsidRPr="00525C65">
              <w:rPr>
                <w:sz w:val="26"/>
                <w:szCs w:val="26"/>
                <w:lang w:val="vi-VN"/>
              </w:rPr>
              <w:t xml:space="preserve"> </w:t>
            </w:r>
            <w:r w:rsidRPr="00525C65">
              <w:rPr>
                <w:sz w:val="26"/>
                <w:szCs w:val="26"/>
                <w:lang w:val="vi-VN"/>
              </w:rPr>
              <w:t>(CMV/</w:t>
            </w:r>
            <w:r w:rsidR="00B018D0" w:rsidRPr="00525C65">
              <w:rPr>
                <w:sz w:val="26"/>
                <w:szCs w:val="26"/>
                <w:lang w:val="vi-VN"/>
              </w:rPr>
              <w:t>R</w:t>
            </w:r>
            <w:r w:rsidRPr="00525C65">
              <w:rPr>
                <w:sz w:val="26"/>
                <w:szCs w:val="26"/>
                <w:lang w:val="vi-VN"/>
              </w:rPr>
              <w:t>ubella)</w:t>
            </w:r>
          </w:p>
        </w:tc>
        <w:tc>
          <w:tcPr>
            <w:tcW w:w="5395" w:type="dxa"/>
          </w:tcPr>
          <w:p w14:paraId="00B0D699" w14:textId="77777777" w:rsidR="00D673FC" w:rsidRPr="00525C65" w:rsidRDefault="00E264CD" w:rsidP="00E264CD">
            <w:pPr>
              <w:rPr>
                <w:sz w:val="26"/>
                <w:szCs w:val="26"/>
                <w:lang w:val="vi-VN"/>
              </w:rPr>
            </w:pPr>
            <w:r w:rsidRPr="00525C65">
              <w:rPr>
                <w:sz w:val="26"/>
                <w:szCs w:val="26"/>
                <w:lang w:val="vi-VN"/>
              </w:rPr>
              <w:t xml:space="preserve">1. Bệnh lí gây bất thường trao đổi tử cung nhau (thường gặp nhất): </w:t>
            </w:r>
          </w:p>
          <w:p w14:paraId="3E164B1D" w14:textId="77777777" w:rsidR="00D673FC" w:rsidRPr="00525C65" w:rsidRDefault="00D673FC" w:rsidP="00E264CD">
            <w:pPr>
              <w:rPr>
                <w:sz w:val="26"/>
                <w:szCs w:val="26"/>
                <w:lang w:val="vi-VN"/>
              </w:rPr>
            </w:pPr>
            <w:r w:rsidRPr="00525C65">
              <w:rPr>
                <w:sz w:val="26"/>
                <w:szCs w:val="26"/>
                <w:lang w:val="vi-VN"/>
              </w:rPr>
              <w:t xml:space="preserve">- </w:t>
            </w:r>
            <w:r w:rsidR="00E264CD" w:rsidRPr="00525C65">
              <w:rPr>
                <w:sz w:val="26"/>
                <w:szCs w:val="26"/>
                <w:lang w:val="vi-VN"/>
              </w:rPr>
              <w:t>THA (TSG- co thắt tiểu ĐM xoắn và / hoặc lắng đọng fibrin)</w:t>
            </w:r>
          </w:p>
          <w:p w14:paraId="4BC1B451" w14:textId="296899CE" w:rsidR="00D673FC" w:rsidRPr="00525C65" w:rsidRDefault="00D673FC" w:rsidP="00E264CD">
            <w:pPr>
              <w:rPr>
                <w:sz w:val="26"/>
                <w:szCs w:val="26"/>
                <w:lang w:val="vi-VN"/>
              </w:rPr>
            </w:pPr>
            <w:r w:rsidRPr="4E7C04FE">
              <w:rPr>
                <w:sz w:val="26"/>
                <w:szCs w:val="26"/>
                <w:lang w:val="vi-VN"/>
              </w:rPr>
              <w:t xml:space="preserve">- </w:t>
            </w:r>
            <w:r w:rsidR="4FA2207F" w:rsidRPr="4E7C04FE">
              <w:rPr>
                <w:sz w:val="26"/>
                <w:szCs w:val="26"/>
                <w:lang w:val="vi-VN"/>
              </w:rPr>
              <w:t>T</w:t>
            </w:r>
            <w:r w:rsidR="00E264CD" w:rsidRPr="4E7C04FE">
              <w:rPr>
                <w:sz w:val="26"/>
                <w:szCs w:val="26"/>
                <w:lang w:val="vi-VN"/>
              </w:rPr>
              <w:t>hai quá ngày (thoái hóa lông nhau)</w:t>
            </w:r>
          </w:p>
          <w:p w14:paraId="764696F2" w14:textId="77777777" w:rsidR="00D673FC" w:rsidRPr="00525C65" w:rsidRDefault="00D673FC" w:rsidP="00E264CD">
            <w:pPr>
              <w:rPr>
                <w:sz w:val="26"/>
                <w:szCs w:val="26"/>
                <w:lang w:val="vi-VN"/>
              </w:rPr>
            </w:pPr>
            <w:r w:rsidRPr="00525C65">
              <w:rPr>
                <w:sz w:val="26"/>
                <w:szCs w:val="26"/>
                <w:lang w:val="vi-VN"/>
              </w:rPr>
              <w:t xml:space="preserve">- </w:t>
            </w:r>
            <w:r w:rsidR="00E264CD" w:rsidRPr="00525C65">
              <w:rPr>
                <w:sz w:val="26"/>
                <w:szCs w:val="26"/>
                <w:lang w:val="vi-VN"/>
              </w:rPr>
              <w:t>ĐTĐ có trước thai kì kèm tổn thương cơ quan đích</w:t>
            </w:r>
          </w:p>
          <w:p w14:paraId="43C2EEBC" w14:textId="77777777" w:rsidR="00D673FC" w:rsidRPr="00525C65" w:rsidRDefault="00D673FC" w:rsidP="00E264CD">
            <w:pPr>
              <w:rPr>
                <w:sz w:val="26"/>
                <w:szCs w:val="26"/>
                <w:lang w:val="vi-VN"/>
              </w:rPr>
            </w:pPr>
            <w:r w:rsidRPr="00525C65">
              <w:rPr>
                <w:sz w:val="26"/>
                <w:szCs w:val="26"/>
                <w:lang w:val="vi-VN"/>
              </w:rPr>
              <w:t xml:space="preserve">- </w:t>
            </w:r>
            <w:r w:rsidR="00E264CD" w:rsidRPr="00525C65">
              <w:rPr>
                <w:sz w:val="26"/>
                <w:szCs w:val="26"/>
                <w:lang w:val="vi-VN"/>
              </w:rPr>
              <w:t>Lupus, Hc kháng phospholipid</w:t>
            </w:r>
          </w:p>
          <w:p w14:paraId="7BFD4644" w14:textId="77777777" w:rsidR="00D673FC" w:rsidRPr="00525C65" w:rsidRDefault="00D673FC" w:rsidP="00E264CD">
            <w:pPr>
              <w:rPr>
                <w:sz w:val="26"/>
                <w:szCs w:val="26"/>
                <w:lang w:val="vi-VN"/>
              </w:rPr>
            </w:pPr>
            <w:r w:rsidRPr="00525C65">
              <w:rPr>
                <w:sz w:val="26"/>
                <w:szCs w:val="26"/>
                <w:lang w:val="vi-VN"/>
              </w:rPr>
              <w:t>- Đ</w:t>
            </w:r>
            <w:r w:rsidR="00E264CD" w:rsidRPr="00525C65">
              <w:rPr>
                <w:sz w:val="26"/>
                <w:szCs w:val="26"/>
                <w:lang w:val="vi-VN"/>
              </w:rPr>
              <w:t>a thai</w:t>
            </w:r>
          </w:p>
          <w:p w14:paraId="4E0E0FE3" w14:textId="77777777" w:rsidR="00D673FC" w:rsidRPr="00525C65" w:rsidRDefault="00D673FC" w:rsidP="00E264CD">
            <w:pPr>
              <w:rPr>
                <w:sz w:val="26"/>
                <w:szCs w:val="26"/>
                <w:lang w:val="vi-VN"/>
              </w:rPr>
            </w:pPr>
            <w:r w:rsidRPr="00525C65">
              <w:rPr>
                <w:sz w:val="26"/>
                <w:szCs w:val="26"/>
                <w:lang w:val="vi-VN"/>
              </w:rPr>
              <w:t>- B</w:t>
            </w:r>
            <w:r w:rsidR="00E264CD" w:rsidRPr="00525C65">
              <w:rPr>
                <w:sz w:val="26"/>
                <w:szCs w:val="26"/>
                <w:lang w:val="vi-VN"/>
              </w:rPr>
              <w:t xml:space="preserve">ất thường dây rốn... </w:t>
            </w:r>
          </w:p>
          <w:p w14:paraId="354B021B" w14:textId="306E6BEF" w:rsidR="00E264CD" w:rsidRPr="00525C65" w:rsidRDefault="00556236" w:rsidP="00E264CD">
            <w:pPr>
              <w:rPr>
                <w:sz w:val="26"/>
                <w:szCs w:val="26"/>
                <w:lang w:val="vi-VN"/>
              </w:rPr>
            </w:pPr>
            <w:r w:rsidRPr="00525C65">
              <w:rPr>
                <w:sz w:val="26"/>
                <w:szCs w:val="26"/>
                <w:lang w:val="vi-VN"/>
              </w:rPr>
              <w:t>=&gt; T</w:t>
            </w:r>
            <w:r w:rsidR="00E264CD" w:rsidRPr="00525C65">
              <w:rPr>
                <w:sz w:val="26"/>
                <w:szCs w:val="26"/>
                <w:lang w:val="vi-VN"/>
              </w:rPr>
              <w:t>heo dõi sinh trắc thai, suy giảm hệ đệm ( cử động thai, EFM)</w:t>
            </w:r>
            <w:r w:rsidRPr="00525C65">
              <w:rPr>
                <w:sz w:val="26"/>
                <w:szCs w:val="26"/>
                <w:lang w:val="vi-VN"/>
              </w:rPr>
              <w:t>,</w:t>
            </w:r>
            <w:r w:rsidR="00E264CD" w:rsidRPr="00525C65">
              <w:rPr>
                <w:sz w:val="26"/>
                <w:szCs w:val="26"/>
                <w:lang w:val="vi-VN"/>
              </w:rPr>
              <w:t xml:space="preserve"> nặng hơn là thiểu ối, bất thường động học dòng chảy ( tái phân bố tuần hoàn gồm co mạch thận và cơ quan ngoại vi dồn máu cho não)</w:t>
            </w:r>
          </w:p>
          <w:p w14:paraId="24C658EC" w14:textId="77777777" w:rsidR="00641D02" w:rsidRPr="00525C65" w:rsidRDefault="00E264CD" w:rsidP="00E264CD">
            <w:pPr>
              <w:rPr>
                <w:sz w:val="26"/>
                <w:szCs w:val="26"/>
                <w:lang w:val="vi-VN"/>
              </w:rPr>
            </w:pPr>
            <w:r w:rsidRPr="00525C65">
              <w:rPr>
                <w:sz w:val="26"/>
                <w:szCs w:val="26"/>
                <w:lang w:val="vi-VN"/>
              </w:rPr>
              <w:t>2.</w:t>
            </w:r>
            <w:r w:rsidR="00641D02" w:rsidRPr="00525C65">
              <w:rPr>
                <w:sz w:val="26"/>
                <w:szCs w:val="26"/>
                <w:lang w:val="vi-VN"/>
              </w:rPr>
              <w:t xml:space="preserve"> B</w:t>
            </w:r>
            <w:r w:rsidRPr="00525C65">
              <w:rPr>
                <w:sz w:val="26"/>
                <w:szCs w:val="26"/>
                <w:lang w:val="vi-VN"/>
              </w:rPr>
              <w:t xml:space="preserve">ệnh lí gây thiếu O2 trường diễn ở mẹ/giảm khả năng vận chuyển O2 đến thai: </w:t>
            </w:r>
          </w:p>
          <w:p w14:paraId="5E16F7DE" w14:textId="77777777" w:rsidR="00641D02" w:rsidRPr="00525C65" w:rsidRDefault="00641D02" w:rsidP="00E264CD">
            <w:pPr>
              <w:rPr>
                <w:sz w:val="26"/>
                <w:szCs w:val="26"/>
                <w:lang w:val="vi-VN"/>
              </w:rPr>
            </w:pPr>
            <w:r w:rsidRPr="00525C65">
              <w:rPr>
                <w:sz w:val="26"/>
                <w:szCs w:val="26"/>
                <w:lang w:val="vi-VN"/>
              </w:rPr>
              <w:t>- T</w:t>
            </w:r>
            <w:r w:rsidR="00E264CD" w:rsidRPr="00525C65">
              <w:rPr>
                <w:sz w:val="26"/>
                <w:szCs w:val="26"/>
                <w:lang w:val="vi-VN"/>
              </w:rPr>
              <w:t>hiếu máu nặng, bệnh Hb( HC hình liềm)</w:t>
            </w:r>
          </w:p>
          <w:p w14:paraId="33264EF4" w14:textId="77777777" w:rsidR="00641D02" w:rsidRPr="00525C65" w:rsidRDefault="00641D02" w:rsidP="00E264CD">
            <w:pPr>
              <w:rPr>
                <w:sz w:val="26"/>
                <w:szCs w:val="26"/>
                <w:lang w:val="vi-VN"/>
              </w:rPr>
            </w:pPr>
            <w:r w:rsidRPr="00525C65">
              <w:rPr>
                <w:sz w:val="26"/>
                <w:szCs w:val="26"/>
                <w:lang w:val="vi-VN"/>
              </w:rPr>
              <w:t xml:space="preserve">- </w:t>
            </w:r>
            <w:r w:rsidR="00E264CD" w:rsidRPr="00525C65">
              <w:rPr>
                <w:sz w:val="26"/>
                <w:szCs w:val="26"/>
                <w:lang w:val="vi-VN"/>
              </w:rPr>
              <w:t>COPD, hen phế quản trong thai kì, hút thuốc lá</w:t>
            </w:r>
          </w:p>
          <w:p w14:paraId="289BE9E3" w14:textId="21695B40" w:rsidR="00F46CB8" w:rsidRPr="00525C65" w:rsidRDefault="00641D02" w:rsidP="00E264CD">
            <w:pPr>
              <w:rPr>
                <w:sz w:val="26"/>
                <w:szCs w:val="26"/>
                <w:lang w:val="vi-VN"/>
              </w:rPr>
            </w:pPr>
            <w:r w:rsidRPr="00525C65">
              <w:rPr>
                <w:sz w:val="26"/>
                <w:szCs w:val="26"/>
                <w:lang w:val="vi-VN"/>
              </w:rPr>
              <w:t>- N</w:t>
            </w:r>
            <w:r w:rsidR="00E264CD" w:rsidRPr="00525C65">
              <w:rPr>
                <w:sz w:val="26"/>
                <w:szCs w:val="26"/>
                <w:lang w:val="vi-VN"/>
              </w:rPr>
              <w:t>ghiện rượu, suy dinh dưỡng,...</w:t>
            </w:r>
          </w:p>
        </w:tc>
      </w:tr>
      <w:tr w:rsidR="009039BB" w:rsidRPr="00525C65" w14:paraId="74A30988" w14:textId="77777777" w:rsidTr="4E7C04FE">
        <w:tc>
          <w:tcPr>
            <w:tcW w:w="5395" w:type="dxa"/>
          </w:tcPr>
          <w:p w14:paraId="47A0A43F" w14:textId="043FEE86" w:rsidR="009039BB" w:rsidRPr="00525C65" w:rsidRDefault="009039BB" w:rsidP="00E94A99">
            <w:pPr>
              <w:rPr>
                <w:sz w:val="26"/>
                <w:szCs w:val="26"/>
                <w:lang w:val="vi-VN"/>
              </w:rPr>
            </w:pPr>
            <w:r w:rsidRPr="00525C65">
              <w:rPr>
                <w:sz w:val="26"/>
                <w:szCs w:val="26"/>
                <w:lang w:val="vi-VN"/>
              </w:rPr>
              <w:t>Theo dõi bằng Velocimetry doppler</w:t>
            </w:r>
          </w:p>
        </w:tc>
        <w:tc>
          <w:tcPr>
            <w:tcW w:w="5395" w:type="dxa"/>
          </w:tcPr>
          <w:p w14:paraId="78C9E6AA" w14:textId="04BAF8CB" w:rsidR="009039BB" w:rsidRPr="00525C65" w:rsidRDefault="00641D02">
            <w:pPr>
              <w:rPr>
                <w:sz w:val="26"/>
                <w:szCs w:val="26"/>
                <w:lang w:val="vi-VN"/>
              </w:rPr>
            </w:pPr>
            <w:r w:rsidRPr="00525C65">
              <w:rPr>
                <w:sz w:val="26"/>
                <w:szCs w:val="26"/>
                <w:lang w:val="vi-VN"/>
              </w:rPr>
              <w:t>Theo dõi bằng EFM (NST, BPP biến đổi)</w:t>
            </w:r>
          </w:p>
        </w:tc>
      </w:tr>
    </w:tbl>
    <w:p w14:paraId="1C83E4CD" w14:textId="25CC98D9" w:rsidR="00F46CB8" w:rsidRPr="00525C65" w:rsidRDefault="002767E8">
      <w:pPr>
        <w:rPr>
          <w:sz w:val="26"/>
          <w:szCs w:val="26"/>
          <w:lang w:val="vi-VN"/>
        </w:rPr>
      </w:pPr>
      <w:r w:rsidRPr="002767E8">
        <w:rPr>
          <w:b/>
          <w:bCs/>
          <w:sz w:val="26"/>
          <w:szCs w:val="26"/>
          <w:lang w:val="vi-VN"/>
        </w:rPr>
        <w:t>Corticoid liệu pháp:</w:t>
      </w:r>
      <w:r>
        <w:rPr>
          <w:sz w:val="26"/>
          <w:szCs w:val="26"/>
          <w:lang w:val="vi-VN"/>
        </w:rPr>
        <w:t xml:space="preserve"> </w:t>
      </w:r>
      <w:r w:rsidR="00FC024C" w:rsidRPr="00525C65">
        <w:rPr>
          <w:sz w:val="26"/>
          <w:szCs w:val="26"/>
          <w:lang w:val="vi-VN"/>
        </w:rPr>
        <w:t>Đối với SGA/IUGR, corticoid liệu pháp có thể mở rộng đến 36w</w:t>
      </w:r>
    </w:p>
    <w:p w14:paraId="34915D6C" w14:textId="4DE2DB0F" w:rsidR="00F67F8C" w:rsidRPr="00525C65" w:rsidRDefault="00F67F8C">
      <w:pPr>
        <w:rPr>
          <w:b/>
          <w:bCs/>
          <w:sz w:val="26"/>
          <w:szCs w:val="26"/>
          <w:lang w:val="vi-VN"/>
        </w:rPr>
      </w:pPr>
      <w:r w:rsidRPr="00525C65">
        <w:rPr>
          <w:b/>
          <w:bCs/>
          <w:sz w:val="26"/>
          <w:szCs w:val="26"/>
          <w:lang w:val="vi-VN"/>
        </w:rPr>
        <w:t>Phân độ và xử trí theo ACOG 2014:</w:t>
      </w:r>
    </w:p>
    <w:p w14:paraId="12FAB448" w14:textId="152A67ED" w:rsidR="00F67F8C" w:rsidRDefault="00F67F8C">
      <w:pPr>
        <w:rPr>
          <w:sz w:val="26"/>
          <w:szCs w:val="26"/>
          <w:lang w:val="vi-VN"/>
        </w:rPr>
      </w:pPr>
      <w:r>
        <w:rPr>
          <w:noProof/>
        </w:rPr>
        <w:drawing>
          <wp:inline distT="0" distB="0" distL="0" distR="0" wp14:anchorId="0D798A7E" wp14:editId="046AA0E3">
            <wp:extent cx="5468094" cy="48844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68094" cy="4884418"/>
                    </a:xfrm>
                    <a:prstGeom prst="rect">
                      <a:avLst/>
                    </a:prstGeom>
                  </pic:spPr>
                </pic:pic>
              </a:graphicData>
            </a:graphic>
          </wp:inline>
        </w:drawing>
      </w:r>
    </w:p>
    <w:p w14:paraId="16E1A832" w14:textId="0CCA5855" w:rsidR="003546BC" w:rsidRDefault="0099778D">
      <w:pPr>
        <w:rPr>
          <w:sz w:val="26"/>
          <w:szCs w:val="26"/>
          <w:lang w:val="vi-VN"/>
        </w:rPr>
      </w:pPr>
      <w:r>
        <w:rPr>
          <w:noProof/>
        </w:rPr>
        <w:drawing>
          <wp:inline distT="0" distB="0" distL="0" distR="0" wp14:anchorId="3BE9257C" wp14:editId="688EB609">
            <wp:extent cx="5467984" cy="405483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467984" cy="4054838"/>
                    </a:xfrm>
                    <a:prstGeom prst="rect">
                      <a:avLst/>
                    </a:prstGeom>
                  </pic:spPr>
                </pic:pic>
              </a:graphicData>
            </a:graphic>
          </wp:inline>
        </w:drawing>
      </w:r>
    </w:p>
    <w:p w14:paraId="49AB697A" w14:textId="7E2CCAFE" w:rsidR="00DC199F" w:rsidRPr="00525C65" w:rsidRDefault="00DC199F">
      <w:pPr>
        <w:rPr>
          <w:sz w:val="26"/>
          <w:szCs w:val="26"/>
          <w:lang w:val="vi-VN"/>
        </w:rPr>
      </w:pPr>
      <w:r>
        <w:rPr>
          <w:noProof/>
        </w:rPr>
        <w:drawing>
          <wp:inline distT="0" distB="0" distL="0" distR="0" wp14:anchorId="709EF3B7" wp14:editId="432F151F">
            <wp:extent cx="6981824" cy="948565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981824" cy="9485652"/>
                    </a:xfrm>
                    <a:prstGeom prst="rect">
                      <a:avLst/>
                    </a:prstGeom>
                  </pic:spPr>
                </pic:pic>
              </a:graphicData>
            </a:graphic>
          </wp:inline>
        </w:drawing>
      </w:r>
      <w:r w:rsidR="00B32573">
        <w:rPr>
          <w:noProof/>
        </w:rPr>
        <w:drawing>
          <wp:inline distT="0" distB="0" distL="0" distR="0" wp14:anchorId="1774813D" wp14:editId="3BF2E9E1">
            <wp:extent cx="6905626" cy="54748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905626" cy="5474838"/>
                    </a:xfrm>
                    <a:prstGeom prst="rect">
                      <a:avLst/>
                    </a:prstGeom>
                  </pic:spPr>
                </pic:pic>
              </a:graphicData>
            </a:graphic>
          </wp:inline>
        </w:drawing>
      </w:r>
    </w:p>
    <w:sectPr w:rsidR="00DC199F" w:rsidRPr="00525C65" w:rsidSect="007B2C9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8FFF5" w14:textId="77777777" w:rsidR="00E56D3D" w:rsidRDefault="00E56D3D" w:rsidP="007B2C97">
      <w:pPr>
        <w:spacing w:after="0" w:line="240" w:lineRule="auto"/>
      </w:pPr>
      <w:r>
        <w:separator/>
      </w:r>
    </w:p>
  </w:endnote>
  <w:endnote w:type="continuationSeparator" w:id="0">
    <w:p w14:paraId="23AAE3B0" w14:textId="77777777" w:rsidR="00E56D3D" w:rsidRDefault="00E56D3D" w:rsidP="007B2C97">
      <w:pPr>
        <w:spacing w:after="0" w:line="240" w:lineRule="auto"/>
      </w:pPr>
      <w:r>
        <w:continuationSeparator/>
      </w:r>
    </w:p>
  </w:endnote>
  <w:endnote w:type="continuationNotice" w:id="1">
    <w:p w14:paraId="0EB54D8B" w14:textId="77777777" w:rsidR="00A90253" w:rsidRDefault="00A902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2E468" w14:textId="77777777" w:rsidR="00E56D3D" w:rsidRDefault="00E56D3D" w:rsidP="007B2C97">
      <w:pPr>
        <w:spacing w:after="0" w:line="240" w:lineRule="auto"/>
      </w:pPr>
      <w:r>
        <w:separator/>
      </w:r>
    </w:p>
  </w:footnote>
  <w:footnote w:type="continuationSeparator" w:id="0">
    <w:p w14:paraId="020F28ED" w14:textId="77777777" w:rsidR="00E56D3D" w:rsidRDefault="00E56D3D" w:rsidP="007B2C97">
      <w:pPr>
        <w:spacing w:after="0" w:line="240" w:lineRule="auto"/>
      </w:pPr>
      <w:r>
        <w:continuationSeparator/>
      </w:r>
    </w:p>
  </w:footnote>
  <w:footnote w:type="continuationNotice" w:id="1">
    <w:p w14:paraId="36618645" w14:textId="77777777" w:rsidR="00A90253" w:rsidRDefault="00A9025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5466A"/>
    <w:multiLevelType w:val="hybridMultilevel"/>
    <w:tmpl w:val="FFFFFFFF"/>
    <w:lvl w:ilvl="0" w:tplc="45B83150">
      <w:start w:val="1"/>
      <w:numFmt w:val="bullet"/>
      <w:lvlText w:val=""/>
      <w:lvlJc w:val="left"/>
      <w:pPr>
        <w:ind w:left="720" w:hanging="360"/>
      </w:pPr>
      <w:rPr>
        <w:rFonts w:ascii="Symbol" w:hAnsi="Symbol" w:hint="default"/>
      </w:rPr>
    </w:lvl>
    <w:lvl w:ilvl="1" w:tplc="1B88AEBC">
      <w:start w:val="1"/>
      <w:numFmt w:val="bullet"/>
      <w:lvlText w:val="o"/>
      <w:lvlJc w:val="left"/>
      <w:pPr>
        <w:ind w:left="1440" w:hanging="360"/>
      </w:pPr>
      <w:rPr>
        <w:rFonts w:ascii="Courier New" w:hAnsi="Courier New" w:hint="default"/>
      </w:rPr>
    </w:lvl>
    <w:lvl w:ilvl="2" w:tplc="F490CB74">
      <w:start w:val="1"/>
      <w:numFmt w:val="bullet"/>
      <w:lvlText w:val=""/>
      <w:lvlJc w:val="left"/>
      <w:pPr>
        <w:ind w:left="2160" w:hanging="360"/>
      </w:pPr>
      <w:rPr>
        <w:rFonts w:ascii="Wingdings" w:hAnsi="Wingdings" w:hint="default"/>
      </w:rPr>
    </w:lvl>
    <w:lvl w:ilvl="3" w:tplc="A9F23546">
      <w:start w:val="1"/>
      <w:numFmt w:val="bullet"/>
      <w:lvlText w:val=""/>
      <w:lvlJc w:val="left"/>
      <w:pPr>
        <w:ind w:left="2880" w:hanging="360"/>
      </w:pPr>
      <w:rPr>
        <w:rFonts w:ascii="Symbol" w:hAnsi="Symbol" w:hint="default"/>
      </w:rPr>
    </w:lvl>
    <w:lvl w:ilvl="4" w:tplc="44025C16">
      <w:start w:val="1"/>
      <w:numFmt w:val="bullet"/>
      <w:lvlText w:val="o"/>
      <w:lvlJc w:val="left"/>
      <w:pPr>
        <w:ind w:left="3600" w:hanging="360"/>
      </w:pPr>
      <w:rPr>
        <w:rFonts w:ascii="Courier New" w:hAnsi="Courier New" w:hint="default"/>
      </w:rPr>
    </w:lvl>
    <w:lvl w:ilvl="5" w:tplc="25AA3170">
      <w:start w:val="1"/>
      <w:numFmt w:val="bullet"/>
      <w:lvlText w:val=""/>
      <w:lvlJc w:val="left"/>
      <w:pPr>
        <w:ind w:left="4320" w:hanging="360"/>
      </w:pPr>
      <w:rPr>
        <w:rFonts w:ascii="Wingdings" w:hAnsi="Wingdings" w:hint="default"/>
      </w:rPr>
    </w:lvl>
    <w:lvl w:ilvl="6" w:tplc="F1026354">
      <w:start w:val="1"/>
      <w:numFmt w:val="bullet"/>
      <w:lvlText w:val=""/>
      <w:lvlJc w:val="left"/>
      <w:pPr>
        <w:ind w:left="5040" w:hanging="360"/>
      </w:pPr>
      <w:rPr>
        <w:rFonts w:ascii="Symbol" w:hAnsi="Symbol" w:hint="default"/>
      </w:rPr>
    </w:lvl>
    <w:lvl w:ilvl="7" w:tplc="1772ECAE">
      <w:start w:val="1"/>
      <w:numFmt w:val="bullet"/>
      <w:lvlText w:val="o"/>
      <w:lvlJc w:val="left"/>
      <w:pPr>
        <w:ind w:left="5760" w:hanging="360"/>
      </w:pPr>
      <w:rPr>
        <w:rFonts w:ascii="Courier New" w:hAnsi="Courier New" w:hint="default"/>
      </w:rPr>
    </w:lvl>
    <w:lvl w:ilvl="8" w:tplc="806AD65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drawingGridHorizontalSpacing w:val="13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FC"/>
    <w:rsid w:val="002767E8"/>
    <w:rsid w:val="00297BD6"/>
    <w:rsid w:val="002F4225"/>
    <w:rsid w:val="003546BC"/>
    <w:rsid w:val="00525C65"/>
    <w:rsid w:val="00556236"/>
    <w:rsid w:val="00641D02"/>
    <w:rsid w:val="00660282"/>
    <w:rsid w:val="00692CFC"/>
    <w:rsid w:val="00732628"/>
    <w:rsid w:val="00767136"/>
    <w:rsid w:val="007B2C97"/>
    <w:rsid w:val="008F136A"/>
    <w:rsid w:val="009039BB"/>
    <w:rsid w:val="0099778D"/>
    <w:rsid w:val="00A90253"/>
    <w:rsid w:val="00B018D0"/>
    <w:rsid w:val="00B32573"/>
    <w:rsid w:val="00CB08AA"/>
    <w:rsid w:val="00D673FC"/>
    <w:rsid w:val="00DC199F"/>
    <w:rsid w:val="00E264CD"/>
    <w:rsid w:val="00E56D3D"/>
    <w:rsid w:val="00E75E7D"/>
    <w:rsid w:val="00E94A99"/>
    <w:rsid w:val="00EF068A"/>
    <w:rsid w:val="00F23729"/>
    <w:rsid w:val="00F46CB8"/>
    <w:rsid w:val="00F67F8C"/>
    <w:rsid w:val="00FC024C"/>
    <w:rsid w:val="00FE1DEA"/>
    <w:rsid w:val="02455279"/>
    <w:rsid w:val="0467E88F"/>
    <w:rsid w:val="052A961C"/>
    <w:rsid w:val="0614C1F1"/>
    <w:rsid w:val="0667CC89"/>
    <w:rsid w:val="067A70BC"/>
    <w:rsid w:val="0A19FF92"/>
    <w:rsid w:val="0AC6EB5B"/>
    <w:rsid w:val="0E1ED7B7"/>
    <w:rsid w:val="0E6ABF12"/>
    <w:rsid w:val="10416DCD"/>
    <w:rsid w:val="15D5E2E5"/>
    <w:rsid w:val="17E98A27"/>
    <w:rsid w:val="198D261F"/>
    <w:rsid w:val="1E02A202"/>
    <w:rsid w:val="1EC4AADB"/>
    <w:rsid w:val="23FCE2A7"/>
    <w:rsid w:val="2493FE4D"/>
    <w:rsid w:val="24CEDCA7"/>
    <w:rsid w:val="27099EFB"/>
    <w:rsid w:val="2A9E3019"/>
    <w:rsid w:val="2CC79A4E"/>
    <w:rsid w:val="2E74C2CE"/>
    <w:rsid w:val="31A54053"/>
    <w:rsid w:val="34A1069C"/>
    <w:rsid w:val="37B4F26F"/>
    <w:rsid w:val="38248EB9"/>
    <w:rsid w:val="3BE2F530"/>
    <w:rsid w:val="3FDB99E7"/>
    <w:rsid w:val="41FE2FFD"/>
    <w:rsid w:val="4535D0BF"/>
    <w:rsid w:val="4581B81A"/>
    <w:rsid w:val="472E917C"/>
    <w:rsid w:val="487E7A82"/>
    <w:rsid w:val="4D3FE685"/>
    <w:rsid w:val="4D8BCDE0"/>
    <w:rsid w:val="4D964B1C"/>
    <w:rsid w:val="4E7C04FE"/>
    <w:rsid w:val="4F848E9D"/>
    <w:rsid w:val="4FA2207F"/>
    <w:rsid w:val="5411603F"/>
    <w:rsid w:val="563FB77C"/>
    <w:rsid w:val="56DEA96F"/>
    <w:rsid w:val="598041E3"/>
    <w:rsid w:val="5C0F0AEE"/>
    <w:rsid w:val="5D567D17"/>
    <w:rsid w:val="60C23077"/>
    <w:rsid w:val="61153B0F"/>
    <w:rsid w:val="61722B6B"/>
    <w:rsid w:val="621B0322"/>
    <w:rsid w:val="63C6161C"/>
    <w:rsid w:val="650DDFC6"/>
    <w:rsid w:val="68E56E9A"/>
    <w:rsid w:val="6D0F0BE7"/>
    <w:rsid w:val="6F86A3CC"/>
    <w:rsid w:val="75F5B481"/>
    <w:rsid w:val="7BC60412"/>
    <w:rsid w:val="7CC9099E"/>
    <w:rsid w:val="7E5DB6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3A7A"/>
  <w15:chartTrackingRefBased/>
  <w15:docId w15:val="{40808F02-B602-47FE-93A7-1E4C706FA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C97"/>
  </w:style>
  <w:style w:type="paragraph" w:styleId="Footer">
    <w:name w:val="footer"/>
    <w:basedOn w:val="Normal"/>
    <w:link w:val="FooterChar"/>
    <w:uiPriority w:val="99"/>
    <w:unhideWhenUsed/>
    <w:rsid w:val="007B2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C97"/>
  </w:style>
  <w:style w:type="table" w:styleId="TableGrid">
    <w:name w:val="Table Grid"/>
    <w:basedOn w:val="TableNormal"/>
    <w:uiPriority w:val="39"/>
    <w:rsid w:val="00F46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6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2271</Characters>
  <Application>Microsoft Office Word</Application>
  <DocSecurity>4</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Thi Minh Thu</dc:creator>
  <cp:keywords/>
  <dc:description/>
  <cp:lastModifiedBy>Nguyen Lam Thinh</cp:lastModifiedBy>
  <cp:revision>26</cp:revision>
  <dcterms:created xsi:type="dcterms:W3CDTF">2020-12-19T03:24:00Z</dcterms:created>
  <dcterms:modified xsi:type="dcterms:W3CDTF">2020-12-19T15:59:00Z</dcterms:modified>
</cp:coreProperties>
</file>