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98A38" w14:textId="45C05DF6" w:rsidR="000A03AA" w:rsidRDefault="5BCA6333" w:rsidP="5BCA633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BCA6333">
        <w:rPr>
          <w:rFonts w:ascii="Times New Roman" w:eastAsia="Times New Roman" w:hAnsi="Times New Roman" w:cs="Times New Roman"/>
          <w:b/>
          <w:bCs/>
          <w:sz w:val="36"/>
          <w:szCs w:val="36"/>
        </w:rPr>
        <w:t>CHUẨN BỊ TIỀN PHẪU VÀ CHĂM SÓC HẬU PHẪU</w:t>
      </w:r>
    </w:p>
    <w:p w14:paraId="2C078E63" w14:textId="122087E4" w:rsidR="000A03AA" w:rsidRDefault="00875A13" w:rsidP="5BCA63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/>
      </w:r>
      <w:r w:rsidR="5BCA6333"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I - Chuẩn bị chung trước mổ</w:t>
      </w:r>
    </w:p>
    <w:p w14:paraId="45064BDC" w14:textId="508F1DD2" w:rsidR="5BCA6333" w:rsidRDefault="5BCA6333" w:rsidP="5BCA6333">
      <w:pPr>
        <w:pStyle w:val="oancuaDanhsac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Thăm khám tiền phẫu</w:t>
      </w:r>
    </w:p>
    <w:p w14:paraId="4FEADD49" w14:textId="2C41E4B1" w:rsidR="5BCA6333" w:rsidRDefault="5BCA6333" w:rsidP="5BCA633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1.1. Khai thác tiền căn</w:t>
      </w:r>
    </w:p>
    <w:p w14:paraId="1148585A" w14:textId="20354294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Các bệnh lý TK: Tai biến mạch máu não, co giật, tâm thần....</w:t>
      </w:r>
    </w:p>
    <w:p w14:paraId="083AC16A" w14:textId="009A6D75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Các RL đông máu:</w:t>
      </w:r>
    </w:p>
    <w:p w14:paraId="38D99627" w14:textId="23B66A04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Xuất huyết dưới da.</w:t>
      </w:r>
    </w:p>
    <w:p w14:paraId="437A1004" w14:textId="37C105D6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Chảy máu kéo dài ở vết thương.</w:t>
      </w:r>
    </w:p>
    <w:p w14:paraId="050DC51C" w14:textId="49590A92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Rong kinh.</w:t>
      </w:r>
    </w:p>
    <w:p w14:paraId="51E7E6AC" w14:textId="5DB76418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Bệnh lý nội khoa:</w:t>
      </w:r>
    </w:p>
    <w:p w14:paraId="352F17CF" w14:textId="7BEDC8B2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Tim mạch: THA, TMCT, bệnh van tim.</w:t>
      </w:r>
    </w:p>
    <w:p w14:paraId="24835006" w14:textId="03E111AA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Hô hấp: Hen, bệnh phổi tắc nghẽn.</w:t>
      </w:r>
    </w:p>
    <w:p w14:paraId="4A411C44" w14:textId="10A4D961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Gan: Viêm gan, Suy gan.</w:t>
      </w:r>
    </w:p>
    <w:p w14:paraId="13AE9925" w14:textId="442F4D69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Thận: suy thận.</w:t>
      </w:r>
    </w:p>
    <w:p w14:paraId="6F723A34" w14:textId="29D1B4AE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Nội tiết: ĐTĐ, suy giáp/cường giáp.</w:t>
      </w:r>
    </w:p>
    <w:p w14:paraId="688DB610" w14:textId="245DC0D3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Khớp: viêm khớp cấp/mạn tính.</w:t>
      </w:r>
    </w:p>
    <w:p w14:paraId="0CFB9A74" w14:textId="37B67F7D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Các bệnh lý NT:</w:t>
      </w:r>
    </w:p>
    <w:p w14:paraId="2207316D" w14:textId="675086E0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Viêm đường hô hấp trên.</w:t>
      </w:r>
    </w:p>
    <w:p w14:paraId="78E92BD4" w14:textId="70CBD5DF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NT ngoài da (HPV).</w:t>
      </w:r>
    </w:p>
    <w:p w14:paraId="09F8D373" w14:textId="24DAF907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NT tiểu.</w:t>
      </w:r>
    </w:p>
    <w:p w14:paraId="2D8A9D02" w14:textId="6CD31498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Sản phụ khoa: thai kỳ, kinh nguyệt.</w:t>
      </w:r>
    </w:p>
    <w:p w14:paraId="63FBEA0D" w14:textId="6C045A9C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Dinh dưỡng: chán ăn, sụt cân.</w:t>
      </w:r>
    </w:p>
    <w:p w14:paraId="69B184B3" w14:textId="5253CFD1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Hiện tượng ngáy/ngưng thở trong lúc ngủ.</w:t>
      </w:r>
    </w:p>
    <w:p w14:paraId="38B221E5" w14:textId="44C103BB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TC phẫu thuật: chẩn đoán, p</w:t>
      </w:r>
      <w:r w:rsidRPr="5BCA633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5BCA6333">
        <w:rPr>
          <w:rFonts w:ascii="Times New Roman" w:eastAsia="Times New Roman" w:hAnsi="Times New Roman" w:cs="Times New Roman"/>
          <w:sz w:val="24"/>
          <w:szCs w:val="24"/>
        </w:rPr>
        <w:t xml:space="preserve"> PT, biến chứng.</w:t>
      </w:r>
    </w:p>
    <w:p w14:paraId="581D4513" w14:textId="71C69C76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Thiết bị nhân tạo: máy tạo nhịp tim, van tim, mảnh ghép.</w:t>
      </w:r>
    </w:p>
    <w:p w14:paraId="7D9C2038" w14:textId="60BB0855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Dị ứng thuốc: KS, thuốc giảm đau, thuốc tê, latex...</w:t>
      </w:r>
    </w:p>
    <w:p w14:paraId="4A961137" w14:textId="27E70FD1" w:rsidR="5BCA6333" w:rsidRDefault="5BCA6333" w:rsidP="5BCA6333">
      <w:pPr>
        <w:pStyle w:val="oancuaDanhsac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 xml:space="preserve">Tương tác thuốc: </w:t>
      </w:r>
    </w:p>
    <w:p w14:paraId="013A9978" w14:textId="0CD4053D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Lợi tiểu.</w:t>
      </w:r>
    </w:p>
    <w:p w14:paraId="22912436" w14:textId="5E198A2C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Nhóm thuốc tâm thần.</w:t>
      </w:r>
    </w:p>
    <w:p w14:paraId="4F87729B" w14:textId="55CB4B75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Propranolol.</w:t>
      </w:r>
    </w:p>
    <w:p w14:paraId="29EAC182" w14:textId="534F6210" w:rsidR="5BCA6333" w:rsidRDefault="5BCA6333" w:rsidP="5BCA6333">
      <w:pPr>
        <w:pStyle w:val="oancuaDanhsach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 xml:space="preserve">Thuốc bất lợi đến cuộc PT: </w:t>
      </w:r>
    </w:p>
    <w:p w14:paraId="2C88557C" w14:textId="61F25019" w:rsidR="5BCA6333" w:rsidRDefault="5BCA6333" w:rsidP="5BCA6333">
      <w:pPr>
        <w:pStyle w:val="oancuaDanhsach"/>
        <w:numPr>
          <w:ilvl w:val="3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Aspirin, NSAID (tăng nguy cơ chảy máu).</w:t>
      </w:r>
    </w:p>
    <w:p w14:paraId="517D2E3A" w14:textId="1D7F0398" w:rsidR="5BCA6333" w:rsidRDefault="5BCA6333" w:rsidP="5BCA6333">
      <w:pPr>
        <w:pStyle w:val="oancuaDanhsach"/>
        <w:numPr>
          <w:ilvl w:val="3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Corticoid (có thể gay suy tuyến thượng thận).</w:t>
      </w:r>
    </w:p>
    <w:p w14:paraId="61342C81" w14:textId="47E27972" w:rsidR="5BCA6333" w:rsidRDefault="5BCA6333" w:rsidP="5BCA6333">
      <w:pPr>
        <w:pStyle w:val="oancuaDanhsach"/>
        <w:numPr>
          <w:ilvl w:val="3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Hormone tuyến giáp.</w:t>
      </w:r>
    </w:p>
    <w:p w14:paraId="24EA8465" w14:textId="2EF7056F" w:rsidR="5BCA6333" w:rsidRDefault="5BCA6333" w:rsidP="5BCA633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1.2. Thăm khám toàn thân và đánh giá tổng trạng.</w:t>
      </w:r>
    </w:p>
    <w:p w14:paraId="16CA9864" w14:textId="722F75A0" w:rsidR="5BCA6333" w:rsidRDefault="5BCA6333" w:rsidP="5BCA6333">
      <w:pPr>
        <w:pStyle w:val="oancuaDanhsac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Xác khả năng thích nghi và mức độ chịu đựng của BN với cuộc phẫu thuật.</w:t>
      </w:r>
    </w:p>
    <w:p w14:paraId="3B877F8D" w14:textId="4E6AAAAE" w:rsidR="5BCA6333" w:rsidRDefault="5BCA6333" w:rsidP="5BCA6333">
      <w:pPr>
        <w:pStyle w:val="oancuaDanhsac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lastRenderedPageBreak/>
        <w:t>Nhằm đánh giá các yếu tố nguy cơ của các hệ cơ quan, đặc biệt hệ hô hấp, tim mạch.</w:t>
      </w:r>
    </w:p>
    <w:p w14:paraId="24093641" w14:textId="02E3D0E1" w:rsidR="5BCA6333" w:rsidRDefault="5BCA6333" w:rsidP="5BCA6333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092D6F0" w14:textId="74936AE1" w:rsidR="5BCA6333" w:rsidRDefault="5BCA6333" w:rsidP="5BCA6333">
      <w:pPr>
        <w:pStyle w:val="oancuaDanhsac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Y lệnh tiền phẫu</w:t>
      </w:r>
    </w:p>
    <w:p w14:paraId="5658E865" w14:textId="363448CE" w:rsidR="5BCA6333" w:rsidRDefault="5BCA6333" w:rsidP="5BCA6333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 xml:space="preserve">2.1. Thuốc lá: </w:t>
      </w:r>
    </w:p>
    <w:p w14:paraId="56F381C0" w14:textId="05F9B423" w:rsidR="5BCA6333" w:rsidRDefault="5BCA6333" w:rsidP="5BCA6333">
      <w:pPr>
        <w:pStyle w:val="oancuaDanhsac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 xml:space="preserve">Ngưng hút ít nhất trước PT 8 tuần. </w:t>
      </w:r>
    </w:p>
    <w:p w14:paraId="50A6ACA0" w14:textId="4D2DC84E" w:rsidR="5BCA6333" w:rsidRDefault="5BCA6333" w:rsidP="5BCA6333">
      <w:pPr>
        <w:pStyle w:val="oancuaDanhsac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Nhằm giảm nguy cơ kích thích phế quản --&gt; xẹp phổi, viêm phổi.</w:t>
      </w:r>
    </w:p>
    <w:p w14:paraId="5E55918F" w14:textId="6C0FEC46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2.2. Các xét nghiệm tiền phẫu: nhóm xét nghiệm thường quy:</w:t>
      </w:r>
    </w:p>
    <w:p w14:paraId="6843812E" w14:textId="75E23677" w:rsidR="5BCA6333" w:rsidRDefault="5BCA6333" w:rsidP="5BCA6333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CTM, nhóm máu.</w:t>
      </w:r>
    </w:p>
    <w:p w14:paraId="4FB972B8" w14:textId="682F55F2" w:rsidR="5BCA6333" w:rsidRDefault="5BCA6333" w:rsidP="5BCA6333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Đường huyết.</w:t>
      </w:r>
    </w:p>
    <w:p w14:paraId="6A13C0AD" w14:textId="5CD00954" w:rsidR="5BCA6333" w:rsidRDefault="5BCA6333" w:rsidP="5BCA6333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Creatinine huyết tương.</w:t>
      </w:r>
    </w:p>
    <w:p w14:paraId="2CE2F5E3" w14:textId="3D4F1536" w:rsidR="5BCA6333" w:rsidRDefault="5BCA6333" w:rsidP="5BCA6333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AST, ALT.</w:t>
      </w:r>
    </w:p>
    <w:p w14:paraId="0D07FCD9" w14:textId="02C0B868" w:rsidR="5BCA6333" w:rsidRDefault="5BCA6333" w:rsidP="5BCA6333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ECG (BN &gt; 40 tuổi).</w:t>
      </w:r>
    </w:p>
    <w:p w14:paraId="06CA5EA3" w14:textId="696ED8CD" w:rsidR="5BCA6333" w:rsidRDefault="5BCA6333" w:rsidP="5BCA6333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XQ phổi.</w:t>
      </w:r>
    </w:p>
    <w:p w14:paraId="38C7C9B6" w14:textId="39231B1E" w:rsidR="5BCA6333" w:rsidRDefault="5BCA6333" w:rsidP="5BCA6333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TPTNT.</w:t>
      </w:r>
    </w:p>
    <w:p w14:paraId="09681609" w14:textId="60024348" w:rsidR="5BCA6333" w:rsidRDefault="5BCA6333" w:rsidP="5BCA6333">
      <w:pPr>
        <w:pStyle w:val="oancuaDanhsac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Test thi nhanh (QS): cho tất cả phụ nữ trong độ tuổi sinh nở.</w:t>
      </w:r>
    </w:p>
    <w:p w14:paraId="72AF0BBF" w14:textId="75B11E60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2.3. Ăn uống</w:t>
      </w:r>
    </w:p>
    <w:p w14:paraId="656A5556" w14:textId="680A85D4" w:rsidR="5BCA6333" w:rsidRDefault="5BCA6333" w:rsidP="5BCA6333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Trước mổ: chế độ ăn không chất bã.</w:t>
      </w:r>
    </w:p>
    <w:p w14:paraId="4D14F102" w14:textId="2D8A2C84" w:rsidR="5BCA6333" w:rsidRDefault="5BCA6333" w:rsidP="5BCA6333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Không ăn thức ăn đặc tối thiểu 6h trước PT (kể cả nước cam, soda, sữa).</w:t>
      </w:r>
    </w:p>
    <w:p w14:paraId="5AAF396C" w14:textId="60DF04A1" w:rsidR="5BCA6333" w:rsidRDefault="5BCA6333" w:rsidP="5BCA6333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Không uống nước trong tối thiểu 2h trước PT (nước và nước táo).</w:t>
      </w:r>
    </w:p>
    <w:p w14:paraId="031E082B" w14:textId="13284C02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2.4. Vận động</w:t>
      </w:r>
    </w:p>
    <w:p w14:paraId="3F41F877" w14:textId="09553E77" w:rsidR="5BCA6333" w:rsidRDefault="5BCA6333" w:rsidP="5BCA6333">
      <w:pPr>
        <w:pStyle w:val="oancuaDanhsac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Nghỉ ngơi trên giường.</w:t>
      </w:r>
    </w:p>
    <w:p w14:paraId="1B98EC3B" w14:textId="636C2431" w:rsidR="5BCA6333" w:rsidRDefault="5BCA6333" w:rsidP="5BCA6333">
      <w:pPr>
        <w:pStyle w:val="oancuaDanhsac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Vận động có giới hạn.</w:t>
      </w:r>
    </w:p>
    <w:p w14:paraId="753B2F4E" w14:textId="15F68E45" w:rsidR="5BCA6333" w:rsidRDefault="5BCA6333" w:rsidP="5BCA6333">
      <w:pPr>
        <w:pStyle w:val="oancuaDanhsac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Vận động bình thường: hầu hết.</w:t>
      </w:r>
    </w:p>
    <w:p w14:paraId="69563AD0" w14:textId="391206FE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2.5. Các loại thuốc: không tiếp tục sử dụng các loại:</w:t>
      </w:r>
    </w:p>
    <w:p w14:paraId="1C69DB3B" w14:textId="7A5A0383" w:rsidR="5BCA6333" w:rsidRDefault="5BCA6333" w:rsidP="5BCA6333">
      <w:pPr>
        <w:pStyle w:val="oancuaDanhsac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Nhóm thuốc tăng nguy cơ chảy máu:</w:t>
      </w:r>
    </w:p>
    <w:p w14:paraId="6250AF90" w14:textId="20260632" w:rsidR="5BCA6333" w:rsidRDefault="5BCA6333" w:rsidP="5BCA6333">
      <w:pPr>
        <w:pStyle w:val="oancuaDanhsac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Thuốc khác đông.</w:t>
      </w:r>
    </w:p>
    <w:p w14:paraId="07BE6AB6" w14:textId="02BB469C" w:rsidR="5BCA6333" w:rsidRDefault="5BCA6333" w:rsidP="5BCA6333">
      <w:pPr>
        <w:pStyle w:val="oancuaDanhsac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 xml:space="preserve">Thuốc ức chế kết tập tiểu cầu: </w:t>
      </w:r>
    </w:p>
    <w:p w14:paraId="4E94AC6C" w14:textId="71663358" w:rsidR="5BCA6333" w:rsidRDefault="5BCA6333" w:rsidP="5BCA6333">
      <w:pPr>
        <w:pStyle w:val="oancuaDanhsach"/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Aspirin, clopidogel, dipyridamole, ticlopidine.</w:t>
      </w:r>
    </w:p>
    <w:p w14:paraId="2804AB61" w14:textId="5E1EFAEE" w:rsidR="5BCA6333" w:rsidRDefault="5BCA6333" w:rsidP="5BCA6333">
      <w:pPr>
        <w:pStyle w:val="oancuaDanhsach"/>
        <w:numPr>
          <w:ilvl w:val="2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Ngưng trước 5 ngày.</w:t>
      </w:r>
    </w:p>
    <w:p w14:paraId="0A386F38" w14:textId="6A888D85" w:rsidR="5BCA6333" w:rsidRDefault="5BCA6333" w:rsidP="5BCA6333">
      <w:pPr>
        <w:pStyle w:val="oancuaDanhsac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NSAID: ngưng vào ngày PT.</w:t>
      </w:r>
    </w:p>
    <w:p w14:paraId="42F73EF8" w14:textId="20066777" w:rsidR="5BCA6333" w:rsidRDefault="5BCA6333" w:rsidP="5BCA6333">
      <w:pPr>
        <w:pStyle w:val="oancuaDanhsac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Nhóm thuốc làm tăng nguy cơ huyết khối: không cần thiết phải ngưng trong ngày PT.</w:t>
      </w:r>
    </w:p>
    <w:p w14:paraId="2F27F432" w14:textId="78021B59" w:rsidR="5BCA6333" w:rsidRDefault="5BCA6333" w:rsidP="5BCA6333">
      <w:pPr>
        <w:pStyle w:val="oancuaDanhsac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Vào sáng ngày PT:</w:t>
      </w:r>
    </w:p>
    <w:p w14:paraId="19436137" w14:textId="789D2F1C" w:rsidR="5BCA6333" w:rsidRDefault="5BCA6333" w:rsidP="5BCA6333">
      <w:pPr>
        <w:pStyle w:val="oancuaDanhsac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Được sử dụng:</w:t>
      </w:r>
    </w:p>
    <w:p w14:paraId="3FC04ADA" w14:textId="6099F17B" w:rsidR="5BCA6333" w:rsidRDefault="5BCA6333" w:rsidP="5BCA6333">
      <w:pPr>
        <w:pStyle w:val="oancuaDanhsac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Tim mạch: all (trừ lợi tiểu).</w:t>
      </w:r>
    </w:p>
    <w:p w14:paraId="42D843BC" w14:textId="1FF13A1D" w:rsidR="5BCA6333" w:rsidRDefault="5BCA6333" w:rsidP="5BCA6333">
      <w:pPr>
        <w:pStyle w:val="oancuaDanhsac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lastRenderedPageBreak/>
        <w:t>Chống trào ngược dạ dày: omeprazol, ranitidin.</w:t>
      </w:r>
    </w:p>
    <w:p w14:paraId="6D8D9898" w14:textId="6BD07A0D" w:rsidR="5BCA6333" w:rsidRDefault="5BCA6333" w:rsidP="5BCA6333">
      <w:pPr>
        <w:pStyle w:val="oancuaDanhsac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Thuốc dãn PQ.</w:t>
      </w:r>
    </w:p>
    <w:p w14:paraId="28052B80" w14:textId="52C0B434" w:rsidR="5BCA6333" w:rsidRDefault="5BCA6333" w:rsidP="5BCA6333">
      <w:pPr>
        <w:pStyle w:val="oancuaDanhsac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Ngừa thai.</w:t>
      </w:r>
    </w:p>
    <w:p w14:paraId="64ABEE6A" w14:textId="27159FD3" w:rsidR="5BCA6333" w:rsidRDefault="5BCA6333" w:rsidP="5BCA6333">
      <w:pPr>
        <w:pStyle w:val="oancuaDanhsac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Corticoid.</w:t>
      </w:r>
    </w:p>
    <w:p w14:paraId="69873B54" w14:textId="3B482586" w:rsidR="5BCA6333" w:rsidRDefault="5BCA6333" w:rsidP="5BCA6333">
      <w:pPr>
        <w:pStyle w:val="oancuaDanhsach"/>
        <w:numPr>
          <w:ilvl w:val="2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Acetaminophene và thuốc giảm đau gây nghiện.</w:t>
      </w:r>
    </w:p>
    <w:p w14:paraId="65EC456B" w14:textId="5E87DEB9" w:rsidR="5BCA6333" w:rsidRDefault="5BCA6333" w:rsidP="5BCA6333">
      <w:pPr>
        <w:pStyle w:val="oancuaDanhsac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Không được sử dụng:</w:t>
      </w:r>
    </w:p>
    <w:p w14:paraId="2107EC2F" w14:textId="50D3846D" w:rsidR="5BCA6333" w:rsidRDefault="5BCA6333" w:rsidP="5BCA6333">
      <w:pPr>
        <w:pStyle w:val="oancuaDanhsac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NSAID.</w:t>
      </w:r>
    </w:p>
    <w:p w14:paraId="34A0B649" w14:textId="0979B573" w:rsidR="5BCA6333" w:rsidRDefault="5BCA6333" w:rsidP="5BCA6333">
      <w:pPr>
        <w:pStyle w:val="oancuaDanhsac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Thuốc trị ĐTĐ.</w:t>
      </w:r>
    </w:p>
    <w:p w14:paraId="35BF8C4B" w14:textId="7815058A" w:rsidR="5BCA6333" w:rsidRDefault="5BCA6333" w:rsidP="5BCA6333">
      <w:pPr>
        <w:pStyle w:val="oancuaDanhsac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Lợi tiểu, giảm cân.</w:t>
      </w:r>
    </w:p>
    <w:p w14:paraId="7D337DF1" w14:textId="6698C893" w:rsidR="5BCA6333" w:rsidRDefault="5BCA6333" w:rsidP="5BCA6333">
      <w:pPr>
        <w:pStyle w:val="oancuaDanhsach"/>
        <w:numPr>
          <w:ilvl w:val="1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Vitamin, chế phảm của K.</w:t>
      </w:r>
    </w:p>
    <w:p w14:paraId="6FFFE4BF" w14:textId="65684BB8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2.6. Chuẩn bị máu</w:t>
      </w:r>
    </w:p>
    <w:p w14:paraId="1429BD7A" w14:textId="018E0D65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2.7. Ngừa NT</w:t>
      </w:r>
    </w:p>
    <w:p w14:paraId="4516E449" w14:textId="0D11D834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2.8. Ngừa huyết khối tĩnh mạch sâu.</w:t>
      </w:r>
    </w:p>
    <w:p w14:paraId="368C6F95" w14:textId="5A6F0DA2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2.9. Chuẩn bị đường tiêu hóa: Đại tràng/ Trực tràng.</w:t>
      </w:r>
    </w:p>
    <w:p w14:paraId="78852C06" w14:textId="77C915B4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2.10. Vệ sinh vùng mổ</w:t>
      </w:r>
    </w:p>
    <w:p w14:paraId="6832F349" w14:textId="2F586E98" w:rsidR="5BCA6333" w:rsidRDefault="5BCA6333" w:rsidP="5BCA6333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Tắm rửa trước 1 ngày</w:t>
      </w:r>
    </w:p>
    <w:p w14:paraId="1819E9AA" w14:textId="217F6BF8" w:rsidR="5BCA6333" w:rsidRDefault="5BCA6333" w:rsidP="5BCA6333">
      <w:pPr>
        <w:pStyle w:val="oancuaDanhsac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Vệ sinh vùng mổ vào sáng ngày PT.</w:t>
      </w:r>
    </w:p>
    <w:p w14:paraId="6655F1AF" w14:textId="06DAD631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2.11. Khác</w:t>
      </w:r>
    </w:p>
    <w:p w14:paraId="154698B2" w14:textId="53329597" w:rsidR="5BCA6333" w:rsidRDefault="5BCA6333" w:rsidP="5BCA6333">
      <w:pPr>
        <w:pStyle w:val="oancuaDanhsac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Tháo tư trang, xóa sơn móng tay.</w:t>
      </w:r>
    </w:p>
    <w:p w14:paraId="1A768089" w14:textId="486E3234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2.12. Buổi sáng ngày mổ</w:t>
      </w:r>
    </w:p>
    <w:p w14:paraId="325F0E81" w14:textId="5290D03D" w:rsidR="5BCA6333" w:rsidRDefault="5BCA6333" w:rsidP="5BCA6333">
      <w:pPr>
        <w:pStyle w:val="oancuaDanhsac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Tháo tư trang, thay đồ.</w:t>
      </w:r>
    </w:p>
    <w:p w14:paraId="16F6C5B6" w14:textId="76041616" w:rsidR="5BCA6333" w:rsidRDefault="5BCA6333" w:rsidP="5BCA6333">
      <w:pPr>
        <w:pStyle w:val="oancuaDanhsac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Sonde dạ dày: BN có trào ngược/PT thực quản, dạ dày.</w:t>
      </w:r>
    </w:p>
    <w:p w14:paraId="5584E596" w14:textId="3E6F17AF" w:rsidR="5BCA6333" w:rsidRDefault="5BCA6333" w:rsidP="5BCA6333">
      <w:pPr>
        <w:pStyle w:val="oancuaDanhsac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Đường truyền tĩnh mạch ngoại biên: Ringer-Glucose 5%.</w:t>
      </w:r>
    </w:p>
    <w:p w14:paraId="3ABDDEE6" w14:textId="0D04427B" w:rsidR="5BCA6333" w:rsidRDefault="5BCA6333" w:rsidP="5BCA633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2.13. Chuyển BN đến tiền mê: trước PT 1 giờ</w:t>
      </w:r>
    </w:p>
    <w:p w14:paraId="56D48246" w14:textId="305F809C" w:rsidR="5BCA6333" w:rsidRDefault="5BCA6333" w:rsidP="5BCA6333">
      <w:pPr>
        <w:pStyle w:val="oancuaDanhsac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Chuẩn bị tâm lý</w:t>
      </w:r>
    </w:p>
    <w:p w14:paraId="2883CC7C" w14:textId="14ABCD8D" w:rsidR="5BCA6333" w:rsidRDefault="5BCA6333" w:rsidP="5BCA6333">
      <w:pPr>
        <w:pStyle w:val="oancuaDanhsac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Sang chấn tâm lý --&gt; gây bất lợi cho cuộc PT.</w:t>
      </w:r>
    </w:p>
    <w:p w14:paraId="258E0A2B" w14:textId="6D43C85E" w:rsidR="5BCA6333" w:rsidRDefault="5BCA6333" w:rsidP="5BCA6333">
      <w:pPr>
        <w:pStyle w:val="oancuaDanhsac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Thông báo cho BN:</w:t>
      </w:r>
    </w:p>
    <w:p w14:paraId="41510D19" w14:textId="51CFE0AF" w:rsidR="5BCA6333" w:rsidRDefault="5BCA6333" w:rsidP="5BCA6333">
      <w:pPr>
        <w:pStyle w:val="oancuaDanhsac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PP điều trị, hướng xử trí, kết quả điều trị.</w:t>
      </w:r>
    </w:p>
    <w:p w14:paraId="3BAEF932" w14:textId="22CE9B83" w:rsidR="5BCA6333" w:rsidRDefault="5BCA6333" w:rsidP="5BCA6333">
      <w:pPr>
        <w:pStyle w:val="oancuaDanhsac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Ưu nhược điểm của từng PP điều trị.</w:t>
      </w:r>
    </w:p>
    <w:p w14:paraId="499AC7C3" w14:textId="2F196F78" w:rsidR="5BCA6333" w:rsidRDefault="5BCA6333" w:rsidP="5BCA6333">
      <w:pPr>
        <w:pStyle w:val="oancuaDanhsac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Phần cơ thể có nguy cơ cắt bỏ (đặc biệt vùng liên quan vận động, thẩm mỹ)</w:t>
      </w:r>
    </w:p>
    <w:p w14:paraId="388ABFD4" w14:textId="5047C97B" w:rsidR="5BCA6333" w:rsidRDefault="5BCA6333" w:rsidP="5BCA6333">
      <w:pPr>
        <w:pStyle w:val="oancuaDanhsac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Vấn đề bài tiết gây bất lợi cho BN: HMNT, mở TQ ra da.</w:t>
      </w:r>
    </w:p>
    <w:p w14:paraId="550458FA" w14:textId="1E2F3A1E" w:rsidR="5BCA6333" w:rsidRDefault="5BCA6333" w:rsidP="5BCA6333">
      <w:pPr>
        <w:pStyle w:val="oancuaDanhsac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Tiên lượng cuộc PT (nếu BN không ổn định tâm lý --&gt; thông báo cho người nhà).</w:t>
      </w:r>
    </w:p>
    <w:p w14:paraId="4D82D66B" w14:textId="294EABC0" w:rsidR="5BCA6333" w:rsidRDefault="5BCA6333" w:rsidP="5BCA6333">
      <w:pPr>
        <w:pStyle w:val="oancuaDanhsac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Không thông báo cho BN:</w:t>
      </w:r>
    </w:p>
    <w:p w14:paraId="519A20A4" w14:textId="16A4F4EE" w:rsidR="5BCA6333" w:rsidRDefault="5BCA6333" w:rsidP="5BCA6333">
      <w:pPr>
        <w:pStyle w:val="oancuaDanhsac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Các biến chứng có thể xảy ra.</w:t>
      </w:r>
    </w:p>
    <w:p w14:paraId="70A35BF7" w14:textId="66C46336" w:rsidR="5BCA6333" w:rsidRDefault="5BCA6333" w:rsidP="5BCA6333">
      <w:pPr>
        <w:pStyle w:val="oancuaDanhsac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Nguy cơ tử vong.</w:t>
      </w:r>
    </w:p>
    <w:p w14:paraId="6753961F" w14:textId="6927C0F6" w:rsidR="5BCA6333" w:rsidRDefault="5BCA6333" w:rsidP="5BCA6333">
      <w:pPr>
        <w:pStyle w:val="oancuaDanhsac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Trước PT, cho an thần nhẹ:</w:t>
      </w:r>
    </w:p>
    <w:p w14:paraId="3D7D4414" w14:textId="0524BCBB" w:rsidR="5BCA6333" w:rsidRDefault="5BCA6333" w:rsidP="5BCA6333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lastRenderedPageBreak/>
        <w:t>Diazepam 10mg (uống).</w:t>
      </w:r>
    </w:p>
    <w:p w14:paraId="2BABC993" w14:textId="3731F9AE" w:rsidR="5BCA6333" w:rsidRDefault="5BCA6333" w:rsidP="5BCA6333">
      <w:pPr>
        <w:pStyle w:val="oancuaDanhsac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Máu và dịch truyền</w:t>
      </w:r>
    </w:p>
    <w:p w14:paraId="240CC976" w14:textId="1CA90749" w:rsidR="5BCA6333" w:rsidRDefault="5BCA6333" w:rsidP="5BCA6333">
      <w:pPr>
        <w:pStyle w:val="oancuaDanhsac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Lý tưởng</w:t>
      </w:r>
    </w:p>
    <w:p w14:paraId="0595F5E4" w14:textId="50F360B0" w:rsidR="5BCA6333" w:rsidRDefault="5BCA6333" w:rsidP="5BCA6333">
      <w:pPr>
        <w:pStyle w:val="oancuaDanhsac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Hct &gt;30%</w:t>
      </w:r>
    </w:p>
    <w:p w14:paraId="4FE8B3A3" w14:textId="4A902508" w:rsidR="5BCA6333" w:rsidRDefault="5BCA6333" w:rsidP="5BCA6333">
      <w:pPr>
        <w:pStyle w:val="oancuaDanhsac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Hb &gt;10 g/dL</w:t>
      </w:r>
    </w:p>
    <w:p w14:paraId="477D2707" w14:textId="7C2E4F9E" w:rsidR="5BCA6333" w:rsidRDefault="5BCA6333" w:rsidP="5BCA6333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4EB4EA7" w14:textId="6EC40946" w:rsidR="5BCA6333" w:rsidRDefault="5BCA6333" w:rsidP="5BCA6333">
      <w:pPr>
        <w:pStyle w:val="oancuaDanhsac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Dinh dưỡng</w:t>
      </w:r>
    </w:p>
    <w:p w14:paraId="61644A31" w14:textId="5042179F" w:rsidR="5BCA6333" w:rsidRDefault="5BCA6333" w:rsidP="5BCA633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Nuôi ăn hỗ trợ qua đường TM với BN có:</w:t>
      </w:r>
    </w:p>
    <w:p w14:paraId="07FE373A" w14:textId="397EC70D" w:rsidR="5BCA6333" w:rsidRDefault="5BCA6333" w:rsidP="5BCA633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Albumin &lt; 2g/dL</w:t>
      </w:r>
    </w:p>
    <w:p w14:paraId="02741A8C" w14:textId="2A571F2A" w:rsidR="5BCA6333" w:rsidRDefault="5BCA6333" w:rsidP="5BCA633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Sụt cân &gt;10% trọng lượng cơ thể.</w:t>
      </w:r>
    </w:p>
    <w:p w14:paraId="77596C6F" w14:textId="17CA9B2F" w:rsidR="5BCA6333" w:rsidRDefault="5BCA6333" w:rsidP="5BCA6333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BN béo phì:</w:t>
      </w:r>
    </w:p>
    <w:p w14:paraId="55BC556B" w14:textId="3D0F7C27" w:rsidR="5BCA6333" w:rsidRDefault="5BCA6333" w:rsidP="5BCA6333">
      <w:pPr>
        <w:pStyle w:val="oancuaDanhsac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sz w:val="24"/>
          <w:szCs w:val="24"/>
        </w:rPr>
        <w:t>Giảm cân.</w:t>
      </w:r>
    </w:p>
    <w:p w14:paraId="06A2AC7E" w14:textId="5D31865D" w:rsidR="5BCA6333" w:rsidRDefault="5BCA6333" w:rsidP="5BCA63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II - Chăm sóc chung sau mổ</w:t>
      </w:r>
    </w:p>
    <w:p w14:paraId="7F802E73" w14:textId="74D2A9FA" w:rsidR="5BCA6333" w:rsidRDefault="5BCA6333" w:rsidP="5BCA6333">
      <w:pPr>
        <w:pStyle w:val="oancuaDanhsac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Ngay sau mổ</w:t>
      </w:r>
    </w:p>
    <w:p w14:paraId="0791BDC7" w14:textId="3C63B3FA" w:rsidR="5BCA6333" w:rsidRPr="00583EE0" w:rsidRDefault="007D6ED3" w:rsidP="00974265">
      <w:pPr>
        <w:pStyle w:val="oancuaDanhsach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Phòng chăm sóc đặc biệt</w:t>
      </w:r>
    </w:p>
    <w:p w14:paraId="7009A09E" w14:textId="1A1010D5" w:rsidR="00583EE0" w:rsidRPr="00C670C4" w:rsidRDefault="00C670C4" w:rsidP="00C670C4">
      <w:pPr>
        <w:pStyle w:val="oancuaDanhsach"/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Tiêu chuẩn nhập phòng chăm sóc đặc biệt:</w:t>
      </w:r>
    </w:p>
    <w:p w14:paraId="3AC10600" w14:textId="0731A368" w:rsidR="00C670C4" w:rsidRPr="007033C1" w:rsidRDefault="007033C1" w:rsidP="00C670C4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BN đang còn được thông khí quản</w:t>
      </w:r>
    </w:p>
    <w:p w14:paraId="759C45E0" w14:textId="0AA58CC6" w:rsidR="007033C1" w:rsidRPr="00E140E7" w:rsidRDefault="007033C1" w:rsidP="00C670C4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HATThu </w:t>
      </w:r>
      <w:r w:rsidR="00E140E7">
        <w:t>&lt; 90 mmHg</w:t>
      </w:r>
    </w:p>
    <w:p w14:paraId="289F845C" w14:textId="55601905" w:rsidR="00E140E7" w:rsidRPr="00313D8A" w:rsidRDefault="00E140E7" w:rsidP="00C670C4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Sau các cuộc phẫu thuật lớn: PT tim, </w:t>
      </w:r>
      <w:r w:rsidR="004E17D4">
        <w:t>cắt phổi, phình ĐMC,…</w:t>
      </w:r>
    </w:p>
    <w:p w14:paraId="17494642" w14:textId="5F58F1D0" w:rsidR="00313D8A" w:rsidRPr="00ED1AD6" w:rsidRDefault="00313D8A" w:rsidP="00313D8A">
      <w:pPr>
        <w:pStyle w:val="oancuaDanhsach"/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Nội dung </w:t>
      </w:r>
      <w:r w:rsidR="00ED1AD6">
        <w:rPr>
          <w:rFonts w:ascii="Times New Roman" w:eastAsia="Times New Roman" w:hAnsi="Times New Roman" w:cs="Times New Roman"/>
          <w:bCs/>
          <w:sz w:val="24"/>
          <w:szCs w:val="24"/>
        </w:rPr>
        <w:t>chăm sóc:</w:t>
      </w:r>
    </w:p>
    <w:p w14:paraId="3181E5C8" w14:textId="333C9A02" w:rsidR="00ED1AD6" w:rsidRPr="00ED1AD6" w:rsidRDefault="00ED1AD6" w:rsidP="00ED1AD6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Đo KMĐM, SpO2</w:t>
      </w:r>
    </w:p>
    <w:p w14:paraId="02AC9E2B" w14:textId="4FFFD14E" w:rsidR="00ED1AD6" w:rsidRPr="00ED1AD6" w:rsidRDefault="00ED1AD6" w:rsidP="00ED1AD6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Cai máy thở</w:t>
      </w:r>
    </w:p>
    <w:p w14:paraId="7276BB64" w14:textId="7A3A89EE" w:rsidR="00ED1AD6" w:rsidRPr="00A46D06" w:rsidRDefault="00ED1AD6" w:rsidP="00ED1AD6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Giảm dần nồng độ O2 </w:t>
      </w:r>
      <w:r w:rsidR="00A46D06">
        <w:rPr>
          <w:rFonts w:ascii="Times New Roman" w:eastAsia="Times New Roman" w:hAnsi="Times New Roman" w:cs="Times New Roman"/>
          <w:bCs/>
          <w:sz w:val="24"/>
          <w:szCs w:val="24"/>
        </w:rPr>
        <w:t>trong khí thở còn 0.4.</w:t>
      </w:r>
    </w:p>
    <w:p w14:paraId="2F696AFF" w14:textId="6E83DD09" w:rsidR="00A46D06" w:rsidRPr="00CF032E" w:rsidRDefault="00CF032E" w:rsidP="00ED1AD6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Hút đàm nhớt qua thông khí quản.</w:t>
      </w:r>
    </w:p>
    <w:p w14:paraId="4255BEC1" w14:textId="12963530" w:rsidR="00CF032E" w:rsidRPr="00001AA5" w:rsidRDefault="005003DC" w:rsidP="00ED1AD6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Rút thông khí quản khi: BN tự </w:t>
      </w:r>
      <w:r w:rsidR="00001AA5">
        <w:rPr>
          <w:rFonts w:ascii="Times New Roman" w:eastAsia="Times New Roman" w:hAnsi="Times New Roman" w:cs="Times New Roman"/>
          <w:bCs/>
          <w:sz w:val="24"/>
          <w:szCs w:val="24"/>
        </w:rPr>
        <w:t>thở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bình thường, </w:t>
      </w:r>
      <w:r w:rsidR="00001AA5">
        <w:rPr>
          <w:rFonts w:ascii="Times New Roman" w:eastAsia="Times New Roman" w:hAnsi="Times New Roman" w:cs="Times New Roman"/>
          <w:bCs/>
          <w:sz w:val="24"/>
          <w:szCs w:val="24"/>
        </w:rPr>
        <w:t>nhịp thở 12 – 18 lần/phút, không có biểu hiện thiếu O2.</w:t>
      </w:r>
    </w:p>
    <w:p w14:paraId="2B5FBB03" w14:textId="2729E0A4" w:rsidR="00001AA5" w:rsidRPr="007D6ED3" w:rsidRDefault="00DD13A9" w:rsidP="00ED1AD6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Nếu HA &lt; 90 mmHg, tìm và xử lý theo nguyên nhân.</w:t>
      </w:r>
    </w:p>
    <w:p w14:paraId="1A49049A" w14:textId="5EE57CEA" w:rsidR="007D6ED3" w:rsidRPr="00BD2250" w:rsidRDefault="00583EE0" w:rsidP="00974265">
      <w:pPr>
        <w:pStyle w:val="oancuaDanhsach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Phòng hồi tỉnh</w:t>
      </w:r>
    </w:p>
    <w:p w14:paraId="052B7941" w14:textId="7FE9108F" w:rsidR="00BD2250" w:rsidRPr="00BD2250" w:rsidRDefault="00BD2250" w:rsidP="00BD2250">
      <w:pPr>
        <w:pStyle w:val="oancuaDanhsach"/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Tiêu chuẩn nhập phòng hồi tỉnh</w:t>
      </w:r>
    </w:p>
    <w:p w14:paraId="2FFC5F84" w14:textId="67A0F4C0" w:rsidR="00BD2250" w:rsidRPr="003D7215" w:rsidRDefault="003D7215" w:rsidP="00BD2250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Đã được rút thông khí quản, tự thở, thở êm.</w:t>
      </w:r>
    </w:p>
    <w:p w14:paraId="0CD84B0D" w14:textId="33A163DE" w:rsidR="008C5ABB" w:rsidRPr="008C5ABB" w:rsidRDefault="008C5ABB" w:rsidP="008C5ABB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Phản xạ vùng hầu họng đã được khôi phục.</w:t>
      </w:r>
    </w:p>
    <w:p w14:paraId="23EF6FD1" w14:textId="2FBA1B26" w:rsidR="008C5ABB" w:rsidRPr="00B800B1" w:rsidRDefault="008C5ABB" w:rsidP="008C5ABB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HATThu &gt;= 90 mmHg.</w:t>
      </w:r>
    </w:p>
    <w:p w14:paraId="2E8F46CE" w14:textId="4373AFED" w:rsidR="00B800B1" w:rsidRPr="00540DB0" w:rsidRDefault="00540DB0" w:rsidP="008C5ABB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Các ống dẫn lưu không còn chảy máu.</w:t>
      </w:r>
    </w:p>
    <w:p w14:paraId="02E5C2ED" w14:textId="08CFCF52" w:rsidR="00540DB0" w:rsidRPr="009F1B5C" w:rsidRDefault="009F1B5C" w:rsidP="00540DB0">
      <w:pPr>
        <w:pStyle w:val="oancuaDanhsach"/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Nội dung chăm sóc:</w:t>
      </w:r>
    </w:p>
    <w:p w14:paraId="46A37BC3" w14:textId="7CF8B11C" w:rsidR="009F1B5C" w:rsidRPr="00795D6F" w:rsidRDefault="009F1B5C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Đo sinh hiệu: HA, </w:t>
      </w:r>
      <w:r w:rsidR="00795D6F">
        <w:rPr>
          <w:rFonts w:ascii="Times New Roman" w:eastAsia="Times New Roman" w:hAnsi="Times New Roman" w:cs="Times New Roman"/>
          <w:bCs/>
          <w:sz w:val="24"/>
          <w:szCs w:val="24"/>
        </w:rPr>
        <w:t xml:space="preserve">Mạch, NT, nhiệt độ. </w:t>
      </w:r>
    </w:p>
    <w:p w14:paraId="5A68AE6F" w14:textId="59173371" w:rsidR="00795D6F" w:rsidRPr="00795D6F" w:rsidRDefault="00795D6F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Đo SpO2</w:t>
      </w:r>
    </w:p>
    <w:p w14:paraId="1DC992F3" w14:textId="46DCFB2F" w:rsidR="00795D6F" w:rsidRPr="00626065" w:rsidRDefault="00626065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O2 qua thông mũi.</w:t>
      </w:r>
    </w:p>
    <w:p w14:paraId="42F18736" w14:textId="05DDD5EA" w:rsidR="00626065" w:rsidRPr="002F3838" w:rsidRDefault="00626065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Đánh giá </w:t>
      </w:r>
      <w:r w:rsidR="00CE656C">
        <w:rPr>
          <w:rFonts w:ascii="Times New Roman" w:eastAsia="Times New Roman" w:hAnsi="Times New Roman" w:cs="Times New Roman"/>
          <w:bCs/>
          <w:sz w:val="24"/>
          <w:szCs w:val="24"/>
        </w:rPr>
        <w:t xml:space="preserve">loại dịch đang truyền </w:t>
      </w:r>
      <w:r w:rsidR="002F3838">
        <w:rPr>
          <w:rFonts w:ascii="Times New Roman" w:eastAsia="Times New Roman" w:hAnsi="Times New Roman" w:cs="Times New Roman"/>
          <w:bCs/>
          <w:sz w:val="24"/>
          <w:szCs w:val="24"/>
        </w:rPr>
        <w:t>và tốc độ truyền dịch.</w:t>
      </w:r>
    </w:p>
    <w:p w14:paraId="1D4BF40A" w14:textId="124408D4" w:rsidR="002F3838" w:rsidRPr="00FB56C7" w:rsidRDefault="00FB56C7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Kiểm tra vết mổ.</w:t>
      </w:r>
    </w:p>
    <w:p w14:paraId="68DD70FA" w14:textId="12F540D5" w:rsidR="00FB56C7" w:rsidRPr="005D7AEF" w:rsidRDefault="00FB56C7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Kiểm tra số lượng </w:t>
      </w:r>
      <w:r w:rsidR="005D7AEF">
        <w:rPr>
          <w:rFonts w:ascii="Times New Roman" w:eastAsia="Times New Roman" w:hAnsi="Times New Roman" w:cs="Times New Roman"/>
          <w:bCs/>
          <w:sz w:val="24"/>
          <w:szCs w:val="24"/>
        </w:rPr>
        <w:t>và loại ống dẫn lưu.</w:t>
      </w:r>
    </w:p>
    <w:p w14:paraId="6D989E13" w14:textId="2D55309E" w:rsidR="005D7AEF" w:rsidRPr="00FD3302" w:rsidRDefault="005D7AEF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Đánh giá </w:t>
      </w:r>
      <w:r w:rsidR="00FD3302">
        <w:rPr>
          <w:rFonts w:ascii="Times New Roman" w:eastAsia="Times New Roman" w:hAnsi="Times New Roman" w:cs="Times New Roman"/>
          <w:bCs/>
          <w:sz w:val="24"/>
          <w:szCs w:val="24"/>
        </w:rPr>
        <w:t>số lượng và tính chất dịch.</w:t>
      </w:r>
    </w:p>
    <w:p w14:paraId="5DF223D3" w14:textId="72C68BB5" w:rsidR="00FD3302" w:rsidRPr="00875A13" w:rsidRDefault="00FD3302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Đánh giá </w:t>
      </w:r>
      <w:r w:rsidR="00875A13">
        <w:rPr>
          <w:rFonts w:ascii="Times New Roman" w:eastAsia="Times New Roman" w:hAnsi="Times New Roman" w:cs="Times New Roman"/>
          <w:bCs/>
          <w:sz w:val="24"/>
          <w:szCs w:val="24"/>
        </w:rPr>
        <w:t>tri giác.</w:t>
      </w:r>
    </w:p>
    <w:p w14:paraId="7231924D" w14:textId="18C98D85" w:rsidR="00875A13" w:rsidRPr="008C5ABB" w:rsidRDefault="00875A13" w:rsidP="009F1B5C">
      <w:pPr>
        <w:pStyle w:val="oancuaDanhsach"/>
        <w:numPr>
          <w:ilvl w:val="2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Quan sát phản xạ nuốt, ho, sặc. </w:t>
      </w:r>
    </w:p>
    <w:p w14:paraId="7201AFBA" w14:textId="6FAABA73" w:rsidR="5BCA6333" w:rsidRDefault="5BCA6333" w:rsidP="5BCA6333">
      <w:pPr>
        <w:pStyle w:val="oancuaDanhsac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Trong phòng hậu phẫu</w:t>
      </w:r>
    </w:p>
    <w:p w14:paraId="0B288996" w14:textId="13182A16" w:rsidR="5BCA6333" w:rsidRDefault="5BCA6333" w:rsidP="5BCA6333">
      <w:pPr>
        <w:pStyle w:val="oancuaDanhsac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Giảm đau sau mổ</w:t>
      </w:r>
    </w:p>
    <w:p w14:paraId="1EBBBD92" w14:textId="047924BA" w:rsidR="5BCA6333" w:rsidRDefault="5BCA6333" w:rsidP="5BCA633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III - Các trường hợp đặc biệt</w:t>
      </w:r>
    </w:p>
    <w:p w14:paraId="145B8AA1" w14:textId="5C0B91BD" w:rsidR="5BCA6333" w:rsidRDefault="5BCA6333" w:rsidP="5BCA6333">
      <w:pPr>
        <w:pStyle w:val="oancuaDanhsac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BN mắc bệnh tim mạch</w:t>
      </w:r>
    </w:p>
    <w:p w14:paraId="038B81C4" w14:textId="1D72139D" w:rsidR="5BCA6333" w:rsidRDefault="5BCA6333" w:rsidP="5BCA6333">
      <w:pPr>
        <w:pStyle w:val="oancuaDanhsac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BN mắc bệnh hô hấp</w:t>
      </w:r>
    </w:p>
    <w:p w14:paraId="38A5A9FA" w14:textId="7DF1C286" w:rsidR="5BCA6333" w:rsidRDefault="5BCA6333" w:rsidP="5BCA6333">
      <w:pPr>
        <w:pStyle w:val="oancuaDanhsac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BN mắc bệnh gan mật</w:t>
      </w:r>
    </w:p>
    <w:p w14:paraId="08E22E62" w14:textId="76CD14DF" w:rsidR="5BCA6333" w:rsidRDefault="5BCA6333" w:rsidP="5BCA6333">
      <w:pPr>
        <w:pStyle w:val="oancuaDanhsac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Hệ thần kinh</w:t>
      </w:r>
    </w:p>
    <w:p w14:paraId="38A703EE" w14:textId="1E4C0160" w:rsidR="5BCA6333" w:rsidRDefault="5BCA6333" w:rsidP="5BCA6333">
      <w:pPr>
        <w:pStyle w:val="oancuaDanhsac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BN bị suy thận mãn</w:t>
      </w:r>
    </w:p>
    <w:p w14:paraId="263757DA" w14:textId="1958FE8F" w:rsidR="5BCA6333" w:rsidRDefault="5BCA6333" w:rsidP="5BCA6333">
      <w:pPr>
        <w:pStyle w:val="oancuaDanhsac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BN bị tiểu đường</w:t>
      </w:r>
    </w:p>
    <w:p w14:paraId="7AA2F3C6" w14:textId="09A7F212" w:rsidR="5BCA6333" w:rsidRDefault="5BCA6333" w:rsidP="5BCA6333">
      <w:pPr>
        <w:pStyle w:val="oancuaDanhsac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BCA6333">
        <w:rPr>
          <w:rFonts w:ascii="Times New Roman" w:eastAsia="Times New Roman" w:hAnsi="Times New Roman" w:cs="Times New Roman"/>
          <w:b/>
          <w:bCs/>
          <w:sz w:val="24"/>
          <w:szCs w:val="24"/>
        </w:rPr>
        <w:t>BN đang sử dụng kháng đông</w:t>
      </w:r>
    </w:p>
    <w:sectPr w:rsidR="5BCA63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85F6E" w14:textId="77777777" w:rsidR="006D2D46" w:rsidRDefault="006D2D46" w:rsidP="00A85EBE">
      <w:pPr>
        <w:spacing w:after="0" w:line="240" w:lineRule="auto"/>
      </w:pPr>
      <w:r>
        <w:separator/>
      </w:r>
    </w:p>
  </w:endnote>
  <w:endnote w:type="continuationSeparator" w:id="0">
    <w:p w14:paraId="10157675" w14:textId="77777777" w:rsidR="006D2D46" w:rsidRDefault="006D2D46" w:rsidP="00A8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02C48" w14:textId="77777777" w:rsidR="00A85EBE" w:rsidRDefault="00A85EBE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7DA" w14:textId="77777777" w:rsidR="00A85EBE" w:rsidRDefault="00A85EBE">
    <w:pPr>
      <w:pStyle w:val="Chntrang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4FE28" w14:textId="77777777" w:rsidR="00A85EBE" w:rsidRDefault="00A85EB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CC3E4" w14:textId="77777777" w:rsidR="006D2D46" w:rsidRDefault="006D2D46" w:rsidP="00A85EBE">
      <w:pPr>
        <w:spacing w:after="0" w:line="240" w:lineRule="auto"/>
      </w:pPr>
      <w:r>
        <w:separator/>
      </w:r>
    </w:p>
  </w:footnote>
  <w:footnote w:type="continuationSeparator" w:id="0">
    <w:p w14:paraId="2A406747" w14:textId="77777777" w:rsidR="006D2D46" w:rsidRDefault="006D2D46" w:rsidP="00A8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D207A" w14:textId="77777777" w:rsidR="00A85EBE" w:rsidRDefault="00A85EB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044F2" w14:textId="77777777" w:rsidR="00A85EBE" w:rsidRDefault="00A85EBE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D2FEA" w14:textId="77777777" w:rsidR="00A85EBE" w:rsidRDefault="00A85EB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3E5"/>
    <w:multiLevelType w:val="hybridMultilevel"/>
    <w:tmpl w:val="FFFFFFFF"/>
    <w:lvl w:ilvl="0" w:tplc="98C66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608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24D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62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43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CD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AB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24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02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6CCB"/>
    <w:multiLevelType w:val="hybridMultilevel"/>
    <w:tmpl w:val="FFFFFFFF"/>
    <w:lvl w:ilvl="0" w:tplc="E0BAD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C3A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55C5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29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ED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7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61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E6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A1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57156"/>
    <w:multiLevelType w:val="hybridMultilevel"/>
    <w:tmpl w:val="FFFFFFFF"/>
    <w:lvl w:ilvl="0" w:tplc="7CA68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83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A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42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EB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2F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4D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A1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4898"/>
    <w:multiLevelType w:val="hybridMultilevel"/>
    <w:tmpl w:val="FFFFFFFF"/>
    <w:lvl w:ilvl="0" w:tplc="6E4A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CCDA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9D615D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5B6F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E5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EC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48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C4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2F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454DF"/>
    <w:multiLevelType w:val="hybridMultilevel"/>
    <w:tmpl w:val="FFFFFFFF"/>
    <w:lvl w:ilvl="0" w:tplc="50680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A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45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C6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9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C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6B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0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8E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B14A1"/>
    <w:multiLevelType w:val="hybridMultilevel"/>
    <w:tmpl w:val="FFFFFFFF"/>
    <w:lvl w:ilvl="0" w:tplc="147AC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E23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01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A60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B61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ED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4F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83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44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A0EFB"/>
    <w:multiLevelType w:val="hybridMultilevel"/>
    <w:tmpl w:val="FFFFFFFF"/>
    <w:lvl w:ilvl="0" w:tplc="A7585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4898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FB48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0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E7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CE7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6A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8B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0E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E1F49"/>
    <w:multiLevelType w:val="hybridMultilevel"/>
    <w:tmpl w:val="EC60BFDC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A65797"/>
    <w:multiLevelType w:val="hybridMultilevel"/>
    <w:tmpl w:val="FFFFFFFF"/>
    <w:lvl w:ilvl="0" w:tplc="F2A40E6A">
      <w:start w:val="1"/>
      <w:numFmt w:val="decimal"/>
      <w:lvlText w:val="%1."/>
      <w:lvlJc w:val="left"/>
      <w:pPr>
        <w:ind w:left="720" w:hanging="360"/>
      </w:pPr>
    </w:lvl>
    <w:lvl w:ilvl="1" w:tplc="629EC8F2">
      <w:start w:val="1"/>
      <w:numFmt w:val="lowerLetter"/>
      <w:lvlText w:val="%2."/>
      <w:lvlJc w:val="left"/>
      <w:pPr>
        <w:ind w:left="1440" w:hanging="360"/>
      </w:pPr>
    </w:lvl>
    <w:lvl w:ilvl="2" w:tplc="A5900F2C">
      <w:start w:val="1"/>
      <w:numFmt w:val="lowerRoman"/>
      <w:lvlText w:val="%3."/>
      <w:lvlJc w:val="right"/>
      <w:pPr>
        <w:ind w:left="2160" w:hanging="180"/>
      </w:pPr>
    </w:lvl>
    <w:lvl w:ilvl="3" w:tplc="87A0752A">
      <w:start w:val="1"/>
      <w:numFmt w:val="decimal"/>
      <w:lvlText w:val="%4."/>
      <w:lvlJc w:val="left"/>
      <w:pPr>
        <w:ind w:left="2880" w:hanging="360"/>
      </w:pPr>
    </w:lvl>
    <w:lvl w:ilvl="4" w:tplc="2C620CC2">
      <w:start w:val="1"/>
      <w:numFmt w:val="lowerLetter"/>
      <w:lvlText w:val="%5."/>
      <w:lvlJc w:val="left"/>
      <w:pPr>
        <w:ind w:left="3600" w:hanging="360"/>
      </w:pPr>
    </w:lvl>
    <w:lvl w:ilvl="5" w:tplc="CC1E3B7E">
      <w:start w:val="1"/>
      <w:numFmt w:val="lowerRoman"/>
      <w:lvlText w:val="%6."/>
      <w:lvlJc w:val="right"/>
      <w:pPr>
        <w:ind w:left="4320" w:hanging="180"/>
      </w:pPr>
    </w:lvl>
    <w:lvl w:ilvl="6" w:tplc="BCF24AAE">
      <w:start w:val="1"/>
      <w:numFmt w:val="decimal"/>
      <w:lvlText w:val="%7."/>
      <w:lvlJc w:val="left"/>
      <w:pPr>
        <w:ind w:left="5040" w:hanging="360"/>
      </w:pPr>
    </w:lvl>
    <w:lvl w:ilvl="7" w:tplc="52D0631C">
      <w:start w:val="1"/>
      <w:numFmt w:val="lowerLetter"/>
      <w:lvlText w:val="%8."/>
      <w:lvlJc w:val="left"/>
      <w:pPr>
        <w:ind w:left="5760" w:hanging="360"/>
      </w:pPr>
    </w:lvl>
    <w:lvl w:ilvl="8" w:tplc="AAB210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9695D"/>
    <w:multiLevelType w:val="hybridMultilevel"/>
    <w:tmpl w:val="E4925DD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731C"/>
    <w:multiLevelType w:val="hybridMultilevel"/>
    <w:tmpl w:val="FFFFFFFF"/>
    <w:lvl w:ilvl="0" w:tplc="B0D21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8B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0E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2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E0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4F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C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02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F2DD1"/>
    <w:multiLevelType w:val="hybridMultilevel"/>
    <w:tmpl w:val="FFFFFFFF"/>
    <w:lvl w:ilvl="0" w:tplc="D2384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0D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E1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0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C1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0B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8E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6A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1C9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70E89"/>
    <w:multiLevelType w:val="hybridMultilevel"/>
    <w:tmpl w:val="FFFFFFFF"/>
    <w:lvl w:ilvl="0" w:tplc="9FD2DA7A">
      <w:start w:val="1"/>
      <w:numFmt w:val="decimal"/>
      <w:lvlText w:val="%1."/>
      <w:lvlJc w:val="left"/>
      <w:pPr>
        <w:ind w:left="720" w:hanging="360"/>
      </w:pPr>
    </w:lvl>
    <w:lvl w:ilvl="1" w:tplc="2E46A66C">
      <w:start w:val="1"/>
      <w:numFmt w:val="lowerLetter"/>
      <w:lvlText w:val="%2."/>
      <w:lvlJc w:val="left"/>
      <w:pPr>
        <w:ind w:left="1440" w:hanging="360"/>
      </w:pPr>
    </w:lvl>
    <w:lvl w:ilvl="2" w:tplc="E7DEB446">
      <w:start w:val="1"/>
      <w:numFmt w:val="lowerRoman"/>
      <w:lvlText w:val="%3."/>
      <w:lvlJc w:val="right"/>
      <w:pPr>
        <w:ind w:left="2160" w:hanging="180"/>
      </w:pPr>
    </w:lvl>
    <w:lvl w:ilvl="3" w:tplc="5AF4BB4A">
      <w:start w:val="1"/>
      <w:numFmt w:val="decimal"/>
      <w:lvlText w:val="%4."/>
      <w:lvlJc w:val="left"/>
      <w:pPr>
        <w:ind w:left="2880" w:hanging="360"/>
      </w:pPr>
    </w:lvl>
    <w:lvl w:ilvl="4" w:tplc="8AB6D30C">
      <w:start w:val="1"/>
      <w:numFmt w:val="lowerLetter"/>
      <w:lvlText w:val="%5."/>
      <w:lvlJc w:val="left"/>
      <w:pPr>
        <w:ind w:left="3600" w:hanging="360"/>
      </w:pPr>
    </w:lvl>
    <w:lvl w:ilvl="5" w:tplc="21E0DF3A">
      <w:start w:val="1"/>
      <w:numFmt w:val="lowerRoman"/>
      <w:lvlText w:val="%6."/>
      <w:lvlJc w:val="right"/>
      <w:pPr>
        <w:ind w:left="4320" w:hanging="180"/>
      </w:pPr>
    </w:lvl>
    <w:lvl w:ilvl="6" w:tplc="36860C40">
      <w:start w:val="1"/>
      <w:numFmt w:val="decimal"/>
      <w:lvlText w:val="%7."/>
      <w:lvlJc w:val="left"/>
      <w:pPr>
        <w:ind w:left="5040" w:hanging="360"/>
      </w:pPr>
    </w:lvl>
    <w:lvl w:ilvl="7" w:tplc="35DC8702">
      <w:start w:val="1"/>
      <w:numFmt w:val="lowerLetter"/>
      <w:lvlText w:val="%8."/>
      <w:lvlJc w:val="left"/>
      <w:pPr>
        <w:ind w:left="5760" w:hanging="360"/>
      </w:pPr>
    </w:lvl>
    <w:lvl w:ilvl="8" w:tplc="F7AC11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E003A"/>
    <w:multiLevelType w:val="hybridMultilevel"/>
    <w:tmpl w:val="FFFFFFFF"/>
    <w:lvl w:ilvl="0" w:tplc="9D80C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8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C1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4A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C6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A7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89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A6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F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3478D"/>
    <w:multiLevelType w:val="hybridMultilevel"/>
    <w:tmpl w:val="FFFFFFFF"/>
    <w:lvl w:ilvl="0" w:tplc="3D787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4F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48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2C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0A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4A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4D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89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C49ED"/>
    <w:multiLevelType w:val="hybridMultilevel"/>
    <w:tmpl w:val="FFFFFFFF"/>
    <w:lvl w:ilvl="0" w:tplc="972CF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68F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C706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E2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43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84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43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7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A8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D30A1"/>
    <w:multiLevelType w:val="hybridMultilevel"/>
    <w:tmpl w:val="96FE058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822B7"/>
    <w:multiLevelType w:val="hybridMultilevel"/>
    <w:tmpl w:val="FFFFFFFF"/>
    <w:lvl w:ilvl="0" w:tplc="DFA65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47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566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00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64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6D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C8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83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85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C48BA"/>
    <w:multiLevelType w:val="hybridMultilevel"/>
    <w:tmpl w:val="FFFFFFFF"/>
    <w:lvl w:ilvl="0" w:tplc="8BD05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CE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C7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E9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0C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4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E1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4C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67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74C4F"/>
    <w:multiLevelType w:val="hybridMultilevel"/>
    <w:tmpl w:val="FFFFFFFF"/>
    <w:lvl w:ilvl="0" w:tplc="5FC2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882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EC4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AE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44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80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4D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A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8B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82B2A"/>
    <w:multiLevelType w:val="hybridMultilevel"/>
    <w:tmpl w:val="FFFFFFFF"/>
    <w:lvl w:ilvl="0" w:tplc="6B7E3CA0">
      <w:start w:val="1"/>
      <w:numFmt w:val="decimal"/>
      <w:lvlText w:val="%1."/>
      <w:lvlJc w:val="left"/>
      <w:pPr>
        <w:ind w:left="720" w:hanging="360"/>
      </w:pPr>
    </w:lvl>
    <w:lvl w:ilvl="1" w:tplc="586CA856">
      <w:start w:val="1"/>
      <w:numFmt w:val="lowerLetter"/>
      <w:lvlText w:val="%2."/>
      <w:lvlJc w:val="left"/>
      <w:pPr>
        <w:ind w:left="1440" w:hanging="360"/>
      </w:pPr>
    </w:lvl>
    <w:lvl w:ilvl="2" w:tplc="576C3748">
      <w:start w:val="1"/>
      <w:numFmt w:val="lowerRoman"/>
      <w:lvlText w:val="%3."/>
      <w:lvlJc w:val="right"/>
      <w:pPr>
        <w:ind w:left="2160" w:hanging="180"/>
      </w:pPr>
    </w:lvl>
    <w:lvl w:ilvl="3" w:tplc="4AD4053A">
      <w:start w:val="1"/>
      <w:numFmt w:val="decimal"/>
      <w:lvlText w:val="%4."/>
      <w:lvlJc w:val="left"/>
      <w:pPr>
        <w:ind w:left="2880" w:hanging="360"/>
      </w:pPr>
    </w:lvl>
    <w:lvl w:ilvl="4" w:tplc="C7604E4A">
      <w:start w:val="1"/>
      <w:numFmt w:val="lowerLetter"/>
      <w:lvlText w:val="%5."/>
      <w:lvlJc w:val="left"/>
      <w:pPr>
        <w:ind w:left="3600" w:hanging="360"/>
      </w:pPr>
    </w:lvl>
    <w:lvl w:ilvl="5" w:tplc="EAA8F4AC">
      <w:start w:val="1"/>
      <w:numFmt w:val="lowerRoman"/>
      <w:lvlText w:val="%6."/>
      <w:lvlJc w:val="right"/>
      <w:pPr>
        <w:ind w:left="4320" w:hanging="180"/>
      </w:pPr>
    </w:lvl>
    <w:lvl w:ilvl="6" w:tplc="EB98B970">
      <w:start w:val="1"/>
      <w:numFmt w:val="decimal"/>
      <w:lvlText w:val="%7."/>
      <w:lvlJc w:val="left"/>
      <w:pPr>
        <w:ind w:left="5040" w:hanging="360"/>
      </w:pPr>
    </w:lvl>
    <w:lvl w:ilvl="7" w:tplc="6C5A4B0C">
      <w:start w:val="1"/>
      <w:numFmt w:val="lowerLetter"/>
      <w:lvlText w:val="%8."/>
      <w:lvlJc w:val="left"/>
      <w:pPr>
        <w:ind w:left="5760" w:hanging="360"/>
      </w:pPr>
    </w:lvl>
    <w:lvl w:ilvl="8" w:tplc="8140E3E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642A4"/>
    <w:multiLevelType w:val="hybridMultilevel"/>
    <w:tmpl w:val="A4FCE33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7"/>
  </w:num>
  <w:num w:numId="5">
    <w:abstractNumId w:val="4"/>
  </w:num>
  <w:num w:numId="6">
    <w:abstractNumId w:val="14"/>
  </w:num>
  <w:num w:numId="7">
    <w:abstractNumId w:val="3"/>
  </w:num>
  <w:num w:numId="8">
    <w:abstractNumId w:val="2"/>
  </w:num>
  <w:num w:numId="9">
    <w:abstractNumId w:val="10"/>
  </w:num>
  <w:num w:numId="10">
    <w:abstractNumId w:val="11"/>
  </w:num>
  <w:num w:numId="11">
    <w:abstractNumId w:val="13"/>
  </w:num>
  <w:num w:numId="12">
    <w:abstractNumId w:val="18"/>
  </w:num>
  <w:num w:numId="13">
    <w:abstractNumId w:val="5"/>
  </w:num>
  <w:num w:numId="14">
    <w:abstractNumId w:val="0"/>
  </w:num>
  <w:num w:numId="15">
    <w:abstractNumId w:val="19"/>
  </w:num>
  <w:num w:numId="16">
    <w:abstractNumId w:val="12"/>
  </w:num>
  <w:num w:numId="17">
    <w:abstractNumId w:val="20"/>
  </w:num>
  <w:num w:numId="18">
    <w:abstractNumId w:val="8"/>
  </w:num>
  <w:num w:numId="19">
    <w:abstractNumId w:val="21"/>
  </w:num>
  <w:num w:numId="20">
    <w:abstractNumId w:val="16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A6333"/>
    <w:rsid w:val="00001AA5"/>
    <w:rsid w:val="000A03AA"/>
    <w:rsid w:val="002F3838"/>
    <w:rsid w:val="00313D8A"/>
    <w:rsid w:val="003D7215"/>
    <w:rsid w:val="004E17D4"/>
    <w:rsid w:val="005003DC"/>
    <w:rsid w:val="00540DB0"/>
    <w:rsid w:val="00583EE0"/>
    <w:rsid w:val="005D7AEF"/>
    <w:rsid w:val="00626065"/>
    <w:rsid w:val="006D2D46"/>
    <w:rsid w:val="007033C1"/>
    <w:rsid w:val="00795D6F"/>
    <w:rsid w:val="007D6ED3"/>
    <w:rsid w:val="00875A13"/>
    <w:rsid w:val="008C5ABB"/>
    <w:rsid w:val="00973BAC"/>
    <w:rsid w:val="00974265"/>
    <w:rsid w:val="009F1B5C"/>
    <w:rsid w:val="00A46D06"/>
    <w:rsid w:val="00A85EBE"/>
    <w:rsid w:val="00B800B1"/>
    <w:rsid w:val="00BA74F2"/>
    <w:rsid w:val="00BD2250"/>
    <w:rsid w:val="00C670C4"/>
    <w:rsid w:val="00CE656C"/>
    <w:rsid w:val="00CF032E"/>
    <w:rsid w:val="00DD13A9"/>
    <w:rsid w:val="00E140E7"/>
    <w:rsid w:val="00ED1AD6"/>
    <w:rsid w:val="00FB56C7"/>
    <w:rsid w:val="00FD3302"/>
    <w:rsid w:val="5BC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0D9C"/>
  <w15:chartTrackingRefBased/>
  <w15:docId w15:val="{7D507C18-2A75-430F-923F-B07FECF4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85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85EBE"/>
  </w:style>
  <w:style w:type="paragraph" w:styleId="Chntrang">
    <w:name w:val="footer"/>
    <w:basedOn w:val="Binhthng"/>
    <w:link w:val="ChntrangChar"/>
    <w:uiPriority w:val="99"/>
    <w:unhideWhenUsed/>
    <w:rsid w:val="00A85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85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belungkhotinh@gmail.com</dc:creator>
  <cp:keywords/>
  <dc:description/>
  <cp:lastModifiedBy>belungkhotinh@gmail.com</cp:lastModifiedBy>
  <cp:revision>32</cp:revision>
  <dcterms:created xsi:type="dcterms:W3CDTF">2016-12-29T04:19:00Z</dcterms:created>
  <dcterms:modified xsi:type="dcterms:W3CDTF">2016-12-30T02:15:00Z</dcterms:modified>
</cp:coreProperties>
</file>