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BA49" w14:textId="497F120D" w:rsidR="00CB2D23" w:rsidRPr="006E2644" w:rsidRDefault="00CB2D23" w:rsidP="006E2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644">
        <w:rPr>
          <w:rFonts w:ascii="Times New Roman" w:hAnsi="Times New Roman" w:cs="Times New Roman"/>
          <w:b/>
          <w:bCs/>
          <w:sz w:val="28"/>
          <w:szCs w:val="28"/>
        </w:rPr>
        <w:t>REVIEW UNG BƯỚU ĐỢT II</w:t>
      </w:r>
    </w:p>
    <w:p w14:paraId="55AE1381" w14:textId="28A1ACE2" w:rsidR="00AA588C" w:rsidRPr="002438AD" w:rsidRDefault="00F5323E" w:rsidP="00CB2D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Ung bướu đề khá giống á, đợt t giống đề mà không xem review trước nên làm cũng không tốt lắm </w:t>
      </w:r>
      <w:r w:rsidR="00E71026" w:rsidRPr="00E7102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E8A128" w14:textId="0C1EF912" w:rsidR="002438AD" w:rsidRPr="008B2712" w:rsidRDefault="002438AD" w:rsidP="00CB2D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B2712">
        <w:rPr>
          <w:rFonts w:ascii="Times New Roman" w:hAnsi="Times New Roman" w:cs="Times New Roman"/>
          <w:b/>
          <w:bCs/>
        </w:rPr>
        <w:t>Học kĩ dịch tễ, những slide trên elearning cũng nên đọc qua</w:t>
      </w:r>
      <w:r w:rsidR="000C33D0" w:rsidRPr="008B2712">
        <w:rPr>
          <w:rFonts w:ascii="Times New Roman" w:hAnsi="Times New Roman" w:cs="Times New Roman"/>
          <w:b/>
          <w:bCs/>
        </w:rPr>
        <w:t xml:space="preserve">. </w:t>
      </w:r>
    </w:p>
    <w:p w14:paraId="420187AD" w14:textId="23AABE5F" w:rsidR="00625C8A" w:rsidRPr="00AA588C" w:rsidRDefault="00CB2D23" w:rsidP="00CB2D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AA588C">
        <w:rPr>
          <w:rFonts w:ascii="Times New Roman" w:hAnsi="Times New Roman" w:cs="Times New Roman"/>
          <w:b/>
          <w:bCs/>
        </w:rPr>
        <w:t>Một số câu giống đề lần trước và lần này</w:t>
      </w:r>
      <w:r w:rsidR="008B2712">
        <w:rPr>
          <w:rFonts w:ascii="Times New Roman" w:hAnsi="Times New Roman" w:cs="Times New Roman"/>
          <w:b/>
          <w:bCs/>
        </w:rPr>
        <w:t>:</w:t>
      </w:r>
    </w:p>
    <w:p w14:paraId="2E8C67C5" w14:textId="6B4067B0" w:rsidR="00CB2D23" w:rsidRDefault="00CB2D23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CB2D23">
        <w:rPr>
          <w:rFonts w:ascii="Times New Roman" w:hAnsi="Times New Roman" w:cs="Times New Roman"/>
        </w:rPr>
        <w:t>Độ tuổi trung bình của ung thư buồng trứng là? – 60-65 tuổi</w:t>
      </w:r>
    </w:p>
    <w:p w14:paraId="20D6C1DA" w14:textId="509ED0BA" w:rsidR="00CB2D23" w:rsidRDefault="000E7F4E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 cơ bị ung thư vú suốt đời của người phụ nữ là bao nhiêu? – 12% </w:t>
      </w:r>
    </w:p>
    <w:p w14:paraId="77BA3E18" w14:textId="177D2051" w:rsidR="000E7F4E" w:rsidRDefault="00B411FA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cách trực tràng là ung thư trực tràng đoạn nào? – trực tràng dưới</w:t>
      </w:r>
    </w:p>
    <w:p w14:paraId="364D854A" w14:textId="51CE0EAA" w:rsidR="00B411FA" w:rsidRDefault="0035116A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Tế bào ung thư di căn giai đoạn nào là khó khăn nhất? – tồn tại tại cơ quan di căn (không phải giai đoạn di chuyển trong máu).</w:t>
      </w:r>
    </w:p>
    <w:p w14:paraId="6915762F" w14:textId="722F2BF7" w:rsidR="00197021" w:rsidRDefault="00197021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Ưng thư phổi tế bao nhỏ chiêm bn %? – 15%</w:t>
      </w:r>
    </w:p>
    <w:p w14:paraId="16B69F7D" w14:textId="155656F0" w:rsidR="00197021" w:rsidRDefault="00197021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Triệu chứng nào thường gặp trong UT phổi? – ho, khó thở, ho ra máu</w:t>
      </w:r>
    </w:p>
    <w:p w14:paraId="705BF4F4" w14:textId="50BF10A1" w:rsidR="0035116A" w:rsidRDefault="0035116A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Cận lâm sàng nào quan trọng nhất đánh khối u giá trong ung thư tuyến giáp? – tôi chọn siêu âm</w:t>
      </w:r>
    </w:p>
    <w:p w14:paraId="443247CA" w14:textId="3A27D7E0" w:rsidR="0035116A" w:rsidRDefault="002D7257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cơ quan nào không cần dùng giải phẫu bệnh để chẩn đoán? – ung thư gan</w:t>
      </w:r>
    </w:p>
    <w:p w14:paraId="2591914E" w14:textId="319123BE" w:rsidR="002D7257" w:rsidRDefault="002D7257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T trong ung thư đại trực tràng chủ yếu dựa vào? – độ xâm lấn</w:t>
      </w:r>
    </w:p>
    <w:p w14:paraId="2814F45C" w14:textId="62BBC5CC" w:rsidR="006E2644" w:rsidRDefault="006E2644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tuyến tiền liệt giai đoạn xâm lấn vỏ bao là T mấy? – T3</w:t>
      </w:r>
    </w:p>
    <w:p w14:paraId="16B4F96B" w14:textId="27B1EAF0" w:rsidR="003157CC" w:rsidRDefault="006E2644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vào</w:t>
      </w:r>
      <w:r w:rsidR="003157CC">
        <w:rPr>
          <w:rFonts w:ascii="Times New Roman" w:hAnsi="Times New Roman" w:cs="Times New Roman"/>
        </w:rPr>
        <w:t xml:space="preserve"> với dấu hiệu</w:t>
      </w:r>
      <w:r w:rsidR="00BD48E8">
        <w:rPr>
          <w:rFonts w:ascii="Times New Roman" w:hAnsi="Times New Roman" w:cs="Times New Roman"/>
        </w:rPr>
        <w:t xml:space="preserve"> khó thở, thở rít</w:t>
      </w:r>
      <w:r w:rsidR="003157CC">
        <w:rPr>
          <w:rFonts w:ascii="Times New Roman" w:hAnsi="Times New Roman" w:cs="Times New Roman"/>
        </w:rPr>
        <w:t xml:space="preserve"> (mô tả như ung thư thanh quản</w:t>
      </w:r>
      <w:r w:rsidR="00BD48E8">
        <w:rPr>
          <w:rFonts w:ascii="Times New Roman" w:hAnsi="Times New Roman" w:cs="Times New Roman"/>
        </w:rPr>
        <w:t xml:space="preserve"> chèn ép đường thở</w:t>
      </w:r>
      <w:r w:rsidR="003157CC">
        <w:rPr>
          <w:rFonts w:ascii="Times New Roman" w:hAnsi="Times New Roman" w:cs="Times New Roman"/>
        </w:rPr>
        <w:t xml:space="preserve">), cls nào làm đầu tiền?- tôi chọn nội soi </w:t>
      </w:r>
    </w:p>
    <w:p w14:paraId="589FFE39" w14:textId="523ADAAD" w:rsidR="006E2644" w:rsidRDefault="003157CC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</w:t>
      </w:r>
      <w:r w:rsidR="006E2644">
        <w:rPr>
          <w:rFonts w:ascii="Times New Roman" w:hAnsi="Times New Roman" w:cs="Times New Roman"/>
        </w:rPr>
        <w:t xml:space="preserve"> </w:t>
      </w:r>
      <w:r w:rsidR="00BD48E8">
        <w:rPr>
          <w:rFonts w:ascii="Times New Roman" w:hAnsi="Times New Roman" w:cs="Times New Roman"/>
        </w:rPr>
        <w:t>vào với loét lưỡi, ấn mềm, đau, có dấu hư răng tại chỗ đó (này là loét do răng), làm gì tiếp theo? – tội chọn đến bác sĩ nha khoa xử trí răng hư, 1 tuần sau tái khám</w:t>
      </w:r>
    </w:p>
    <w:p w14:paraId="36E40A85" w14:textId="353B9ACE" w:rsidR="00BD48E8" w:rsidRDefault="00BD48E8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tuần sau quay trở lại mà vấn không giảm triệu chứng loét thì làm gì tiếp theo? – tôi chọn sinh thiết</w:t>
      </w:r>
    </w:p>
    <w:p w14:paraId="4AAEA402" w14:textId="5A606BD6" w:rsidR="00BD48E8" w:rsidRDefault="00FC75CD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thang điểm gleason tính sao, 3+4 là nhóm II, 4 + 3 là nhóm 3. Học phân nhóm nguy cơ thấp – trung bình – rất cao.</w:t>
      </w:r>
    </w:p>
    <w:p w14:paraId="4015E1F6" w14:textId="1B45D0AD" w:rsidR="00FC75CD" w:rsidRDefault="00FC75CD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Hỏi phần mặt đầu cổ khá dễ, lưu ý dịch tễ. Có một số câu cho điểm như biến chứng khàn tiếng là do nguyên nhân gì? (tổn thương thần kinh quặc ngược thanh quản).</w:t>
      </w:r>
    </w:p>
    <w:p w14:paraId="60634BF8" w14:textId="3EFCA679" w:rsidR="000C33D0" w:rsidRDefault="000C33D0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bờ lưỡi di căn cơ quan nào nhiều nhất? – cơ nội tại ở lưỡi.</w:t>
      </w:r>
    </w:p>
    <w:p w14:paraId="703BCA4B" w14:textId="0D3E848D" w:rsidR="00FC75CD" w:rsidRDefault="004165A9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 cơ tử vong 5 năm trong ung thư phổi giai đoạn IV là bao nhiêu %? - &lt; 10%</w:t>
      </w:r>
    </w:p>
    <w:p w14:paraId="326FC10F" w14:textId="621629C8" w:rsidR="004165A9" w:rsidRDefault="004165A9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đơn vị cồn là bao nhiêu? – 100ml rượu vang</w:t>
      </w:r>
    </w:p>
    <w:p w14:paraId="24D6474A" w14:textId="40984B10" w:rsidR="004165A9" w:rsidRPr="00CB2D23" w:rsidRDefault="00A27A03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Hỏi phòng bậc này là bậc mấy? </w:t>
      </w:r>
    </w:p>
    <w:p w14:paraId="410D7494" w14:textId="77777777" w:rsidR="00CB2D23" w:rsidRPr="00CB2D23" w:rsidRDefault="00CB2D23">
      <w:pPr>
        <w:rPr>
          <w:rFonts w:ascii="Times New Roman" w:hAnsi="Times New Roman" w:cs="Times New Roman"/>
        </w:rPr>
      </w:pPr>
    </w:p>
    <w:sectPr w:rsidR="00CB2D23" w:rsidRPr="00CB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01C19"/>
    <w:multiLevelType w:val="multilevel"/>
    <w:tmpl w:val="1C3C79D2"/>
    <w:lvl w:ilvl="0">
      <w:start w:val="1"/>
      <w:numFmt w:val="upperRoman"/>
      <w:lvlText w:val="%1."/>
      <w:lvlJc w:val="left"/>
      <w:pPr>
        <w:ind w:left="288" w:hanging="288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576" w:hanging="288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864" w:hanging="288"/>
      </w:pPr>
      <w:rPr>
        <w:rFonts w:hint="default"/>
        <w:sz w:val="24"/>
      </w:rPr>
    </w:lvl>
    <w:lvl w:ilvl="3">
      <w:start w:val="1"/>
      <w:numFmt w:val="none"/>
      <w:lvlText w:val="-"/>
      <w:lvlJc w:val="left"/>
      <w:pPr>
        <w:ind w:left="864" w:hanging="288"/>
      </w:pPr>
      <w:rPr>
        <w:rFonts w:hint="default"/>
      </w:rPr>
    </w:lvl>
    <w:lvl w:ilvl="4">
      <w:start w:val="1"/>
      <w:numFmt w:val="none"/>
      <w:lvlText w:val="+"/>
      <w:lvlJc w:val="left"/>
      <w:pPr>
        <w:ind w:left="1152" w:hanging="28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EB036B"/>
    <w:multiLevelType w:val="multilevel"/>
    <w:tmpl w:val="1C3C79D2"/>
    <w:styleLink w:val="Thnht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576" w:hanging="288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864" w:hanging="288"/>
      </w:pPr>
      <w:rPr>
        <w:rFonts w:ascii="Times New Roman" w:hAnsi="Times New Roman" w:hint="default"/>
        <w:b/>
        <w:sz w:val="24"/>
      </w:rPr>
    </w:lvl>
    <w:lvl w:ilvl="3">
      <w:start w:val="1"/>
      <w:numFmt w:val="none"/>
      <w:lvlText w:val="-"/>
      <w:lvlJc w:val="left"/>
      <w:pPr>
        <w:ind w:left="864" w:hanging="288"/>
      </w:pPr>
      <w:rPr>
        <w:rFonts w:ascii="Times New Roman" w:hAnsi="Times New Roman" w:hint="default"/>
        <w:b w:val="0"/>
      </w:rPr>
    </w:lvl>
    <w:lvl w:ilvl="4">
      <w:start w:val="1"/>
      <w:numFmt w:val="none"/>
      <w:lvlText w:val="+"/>
      <w:lvlJc w:val="left"/>
      <w:pPr>
        <w:ind w:left="1152" w:hanging="28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19F687A"/>
    <w:multiLevelType w:val="multilevel"/>
    <w:tmpl w:val="38441178"/>
    <w:styleLink w:val="t3"/>
    <w:lvl w:ilvl="0">
      <w:start w:val="1"/>
      <w:numFmt w:val="upperRoman"/>
      <w:lvlText w:val="%1."/>
      <w:lvlJc w:val="left"/>
      <w:pPr>
        <w:ind w:left="288" w:hanging="288"/>
      </w:pPr>
      <w:rPr>
        <w:rFonts w:hint="default"/>
        <w:sz w:val="26"/>
      </w:rPr>
    </w:lvl>
    <w:lvl w:ilvl="1">
      <w:start w:val="1"/>
      <w:numFmt w:val="decimal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none"/>
      <w:lvlText w:val="-"/>
      <w:lvlJc w:val="left"/>
      <w:pPr>
        <w:ind w:left="864" w:hanging="288"/>
      </w:pPr>
      <w:rPr>
        <w:rFonts w:hint="default"/>
      </w:rPr>
    </w:lvl>
    <w:lvl w:ilvl="4">
      <w:start w:val="1"/>
      <w:numFmt w:val="none"/>
      <w:lvlText w:val="+"/>
      <w:lvlJc w:val="left"/>
      <w:pPr>
        <w:ind w:left="1152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1D711C3"/>
    <w:multiLevelType w:val="hybridMultilevel"/>
    <w:tmpl w:val="0D76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56F7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2A"/>
    <w:rsid w:val="000C33D0"/>
    <w:rsid w:val="000E7F4E"/>
    <w:rsid w:val="00197021"/>
    <w:rsid w:val="002438AD"/>
    <w:rsid w:val="002D7257"/>
    <w:rsid w:val="003157CC"/>
    <w:rsid w:val="0035116A"/>
    <w:rsid w:val="004165A9"/>
    <w:rsid w:val="006E2644"/>
    <w:rsid w:val="00700297"/>
    <w:rsid w:val="00877701"/>
    <w:rsid w:val="008B2712"/>
    <w:rsid w:val="00961D7C"/>
    <w:rsid w:val="00A27A03"/>
    <w:rsid w:val="00AA588C"/>
    <w:rsid w:val="00B35C90"/>
    <w:rsid w:val="00B411FA"/>
    <w:rsid w:val="00BD2C88"/>
    <w:rsid w:val="00BD48E8"/>
    <w:rsid w:val="00BD6314"/>
    <w:rsid w:val="00BE662A"/>
    <w:rsid w:val="00C72404"/>
    <w:rsid w:val="00CB2D23"/>
    <w:rsid w:val="00E71026"/>
    <w:rsid w:val="00EF06FF"/>
    <w:rsid w:val="00F24EF5"/>
    <w:rsid w:val="00F5323E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E8AC"/>
  <w15:chartTrackingRefBased/>
  <w15:docId w15:val="{1AD5089A-114C-48D6-9D49-8FEDAC14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3">
    <w:name w:val="Đạt 3"/>
    <w:uiPriority w:val="99"/>
    <w:rsid w:val="00B35C90"/>
    <w:pPr>
      <w:numPr>
        <w:numId w:val="1"/>
      </w:numPr>
    </w:pPr>
  </w:style>
  <w:style w:type="numbering" w:customStyle="1" w:styleId="Thnht">
    <w:name w:val="Thành Đạt"/>
    <w:uiPriority w:val="99"/>
    <w:rsid w:val="00961D7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B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B9664BEE958EE42ACA47FC36D60806F" ma:contentTypeVersion="17" ma:contentTypeDescription="Tạo tài liệu mới." ma:contentTypeScope="" ma:versionID="a1062d319e29ed05f40342fe88caea09">
  <xsd:schema xmlns:xsd="http://www.w3.org/2001/XMLSchema" xmlns:xs="http://www.w3.org/2001/XMLSchema" xmlns:p="http://schemas.microsoft.com/office/2006/metadata/properties" xmlns:ns2="09109301-cabf-4992-b389-81b998870338" xmlns:ns3="b02b3cf9-3c0a-4e7d-bc07-ca8e5029a321" targetNamespace="http://schemas.microsoft.com/office/2006/metadata/properties" ma:root="true" ma:fieldsID="51a10c924f952f4b2174034b77a1f61a" ns2:_="" ns3:_="">
    <xsd:import namespace="09109301-cabf-4992-b389-81b998870338"/>
    <xsd:import namespace="b02b3cf9-3c0a-4e7d-bc07-ca8e5029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09301-cabf-4992-b389-81b998870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e73eb857-1c8f-4244-88ef-476c4d0e3b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b3cf9-3c0a-4e7d-bc07-ca8e5029a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9ebcc33-5e6b-462f-bcd8-6c6873900a8c}" ma:internalName="TaxCatchAll" ma:showField="CatchAllData" ma:web="b02b3cf9-3c0a-4e7d-bc07-ca8e5029a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02b3cf9-3c0a-4e7d-bc07-ca8e5029a321">
      <UserInfo>
        <DisplayName/>
        <AccountId xsi:nil="true"/>
        <AccountType/>
      </UserInfo>
    </SharedWithUsers>
    <MediaLengthInSeconds xmlns="09109301-cabf-4992-b389-81b998870338" xsi:nil="true"/>
    <TaxCatchAll xmlns="b02b3cf9-3c0a-4e7d-bc07-ca8e5029a321" xsi:nil="true"/>
    <lcf76f155ced4ddcb4097134ff3c332f xmlns="09109301-cabf-4992-b389-81b9988703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94385A-5087-4D73-AFC4-E942D4329E4A}"/>
</file>

<file path=customXml/itemProps2.xml><?xml version="1.0" encoding="utf-8"?>
<ds:datastoreItem xmlns:ds="http://schemas.openxmlformats.org/officeDocument/2006/customXml" ds:itemID="{D8F6DEBF-FCE9-41A1-8351-E5F044FA71B6}"/>
</file>

<file path=customXml/itemProps3.xml><?xml version="1.0" encoding="utf-8"?>
<ds:datastoreItem xmlns:ds="http://schemas.openxmlformats.org/officeDocument/2006/customXml" ds:itemID="{3B54B9D9-3AC3-47B1-B335-5741DEA7F1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111160036</dc:creator>
  <cp:keywords/>
  <dc:description/>
  <cp:lastModifiedBy>111160036</cp:lastModifiedBy>
  <cp:revision>8</cp:revision>
  <dcterms:created xsi:type="dcterms:W3CDTF">2020-11-21T10:02:00Z</dcterms:created>
  <dcterms:modified xsi:type="dcterms:W3CDTF">2021-01-15T09:34:00Z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0x010100FB9664BEE958EE42ACA47FC36D60806F</vt:lpwstr>
  </property>
  <property fmtid="{D5CDD505-2E9C-101B-9397-08002B2CF9AE}" pid="3" name="Order">
    <vt:r8>2078800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