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7E93" w:rsidRDefault="00F01D48" w:rsidP="00F01D48">
      <w:pPr>
        <w:spacing w:line="360" w:lineRule="auto"/>
        <w:jc w:val="center"/>
        <w:rPr>
          <w:rFonts w:ascii="Times New Roman" w:hAnsi="Times New Roman" w:cs="Times New Roman"/>
          <w:b/>
          <w:sz w:val="26"/>
          <w:szCs w:val="26"/>
        </w:rPr>
      </w:pPr>
      <w:r w:rsidRPr="00F01D48">
        <w:rPr>
          <w:rFonts w:ascii="Times New Roman" w:hAnsi="Times New Roman" w:cs="Times New Roman"/>
          <w:b/>
          <w:sz w:val="26"/>
          <w:szCs w:val="26"/>
        </w:rPr>
        <w:t>PHÌNH MẠCH NHIỄM TRÙNG</w:t>
      </w:r>
    </w:p>
    <w:p w:rsidR="00F01D48" w:rsidRDefault="00F01D48" w:rsidP="00F01D48">
      <w:pPr>
        <w:spacing w:line="360" w:lineRule="auto"/>
        <w:rPr>
          <w:rFonts w:ascii="Times New Roman" w:hAnsi="Times New Roman" w:cs="Times New Roman"/>
          <w:b/>
          <w:sz w:val="26"/>
          <w:szCs w:val="26"/>
        </w:rPr>
      </w:pPr>
      <w:r w:rsidRPr="00F117F8">
        <w:rPr>
          <w:rFonts w:ascii="Times New Roman" w:hAnsi="Times New Roman" w:cs="Times New Roman"/>
          <w:b/>
          <w:sz w:val="26"/>
          <w:szCs w:val="26"/>
        </w:rPr>
        <w:t>LÝ DO</w:t>
      </w:r>
    </w:p>
    <w:p w:rsidR="00943A1D" w:rsidRPr="00943A1D" w:rsidRDefault="00943A1D" w:rsidP="00F01D48">
      <w:pPr>
        <w:spacing w:line="360" w:lineRule="auto"/>
        <w:rPr>
          <w:rFonts w:ascii="Times New Roman" w:hAnsi="Times New Roman" w:cs="Times New Roman"/>
          <w:sz w:val="26"/>
          <w:szCs w:val="26"/>
        </w:rPr>
      </w:pPr>
      <w:r>
        <w:rPr>
          <w:rFonts w:ascii="Times New Roman" w:hAnsi="Times New Roman" w:cs="Times New Roman"/>
          <w:sz w:val="26"/>
          <w:szCs w:val="26"/>
        </w:rPr>
        <w:t xml:space="preserve">Phình động mạch chủ bụng là vị trí phình thường gặp nhất trong các vị trí phình trên cây động mạch chủ. Phình mạch nhiễm trùng là bệnh cảnh không thường gặp, tuy nhiên nếu bỏ sót có thể gây huy hiểm tính mạng. </w:t>
      </w:r>
    </w:p>
    <w:p w:rsidR="00F01D48" w:rsidRDefault="00F01D48" w:rsidP="00F01D48">
      <w:pPr>
        <w:spacing w:line="360" w:lineRule="auto"/>
        <w:rPr>
          <w:rFonts w:ascii="Times New Roman" w:hAnsi="Times New Roman" w:cs="Times New Roman"/>
          <w:b/>
          <w:sz w:val="26"/>
          <w:szCs w:val="26"/>
        </w:rPr>
      </w:pPr>
      <w:r w:rsidRPr="00F117F8">
        <w:rPr>
          <w:rFonts w:ascii="Times New Roman" w:hAnsi="Times New Roman" w:cs="Times New Roman"/>
          <w:b/>
          <w:sz w:val="26"/>
          <w:szCs w:val="26"/>
        </w:rPr>
        <w:t>MỤC TIÊU</w:t>
      </w:r>
    </w:p>
    <w:p w:rsidR="00943A1D" w:rsidRDefault="00943A1D" w:rsidP="00F01D48">
      <w:pPr>
        <w:spacing w:line="360" w:lineRule="auto"/>
        <w:rPr>
          <w:rFonts w:ascii="Times New Roman" w:hAnsi="Times New Roman" w:cs="Times New Roman"/>
          <w:sz w:val="26"/>
          <w:szCs w:val="26"/>
        </w:rPr>
      </w:pPr>
      <w:r>
        <w:rPr>
          <w:rFonts w:ascii="Times New Roman" w:hAnsi="Times New Roman" w:cs="Times New Roman"/>
          <w:sz w:val="26"/>
          <w:szCs w:val="26"/>
        </w:rPr>
        <w:t xml:space="preserve">1/ Ôn lại những kiến thức cơ bản về chẩn đoán phình động mạch chủ bụng. </w:t>
      </w:r>
    </w:p>
    <w:p w:rsidR="00943A1D" w:rsidRPr="00943A1D" w:rsidRDefault="00943A1D" w:rsidP="00F01D48">
      <w:pPr>
        <w:spacing w:line="360" w:lineRule="auto"/>
        <w:rPr>
          <w:rFonts w:ascii="Times New Roman" w:hAnsi="Times New Roman" w:cs="Times New Roman"/>
          <w:sz w:val="26"/>
          <w:szCs w:val="26"/>
        </w:rPr>
      </w:pPr>
      <w:r>
        <w:rPr>
          <w:rFonts w:ascii="Times New Roman" w:hAnsi="Times New Roman" w:cs="Times New Roman"/>
          <w:sz w:val="26"/>
          <w:szCs w:val="26"/>
        </w:rPr>
        <w:t xml:space="preserve">2/ Áp dụng vào thực hành lâm sàng: Không bỏ sót phình động mạch chủ bụng khi tiếp cận một bệnh nhân đến với triệu chứng đường tiêu hóa. </w:t>
      </w:r>
    </w:p>
    <w:p w:rsidR="00F01D48" w:rsidRPr="00F117F8" w:rsidRDefault="00F01D48" w:rsidP="00F01D48">
      <w:pPr>
        <w:spacing w:line="360" w:lineRule="auto"/>
        <w:rPr>
          <w:rFonts w:ascii="Times New Roman" w:hAnsi="Times New Roman" w:cs="Times New Roman"/>
          <w:b/>
          <w:sz w:val="26"/>
          <w:szCs w:val="26"/>
        </w:rPr>
      </w:pPr>
      <w:r w:rsidRPr="00F117F8">
        <w:rPr>
          <w:rFonts w:ascii="Times New Roman" w:hAnsi="Times New Roman" w:cs="Times New Roman"/>
          <w:b/>
          <w:sz w:val="26"/>
          <w:szCs w:val="26"/>
        </w:rPr>
        <w:t>TÀI LIỆU THAM KHẢO</w:t>
      </w:r>
    </w:p>
    <w:p w:rsidR="00F01D48" w:rsidRDefault="00F01D48" w:rsidP="00F01D48">
      <w:pPr>
        <w:spacing w:line="360" w:lineRule="auto"/>
        <w:rPr>
          <w:rFonts w:ascii="Times New Roman" w:hAnsi="Times New Roman" w:cs="Times New Roman"/>
          <w:b/>
          <w:sz w:val="26"/>
          <w:szCs w:val="26"/>
        </w:rPr>
      </w:pPr>
      <w:r>
        <w:rPr>
          <w:rFonts w:ascii="Times New Roman" w:hAnsi="Times New Roman" w:cs="Times New Roman"/>
          <w:b/>
          <w:sz w:val="26"/>
          <w:szCs w:val="26"/>
        </w:rPr>
        <w:t>Sinh viên phải đọc những tài liệu hướng dẫn dưới đây trước khi vào buổi học nhóm</w:t>
      </w:r>
    </w:p>
    <w:p w:rsidR="00943A1D" w:rsidRPr="00E87BD3" w:rsidRDefault="00E87BD3" w:rsidP="00E87BD3">
      <w:pPr>
        <w:autoSpaceDE w:val="0"/>
        <w:autoSpaceDN w:val="0"/>
        <w:adjustRightInd w:val="0"/>
        <w:spacing w:after="0" w:line="360" w:lineRule="auto"/>
        <w:rPr>
          <w:rFonts w:ascii="Times New Roman" w:hAnsi="Times New Roman" w:cs="Times New Roman"/>
          <w:sz w:val="26"/>
          <w:szCs w:val="26"/>
        </w:rPr>
      </w:pPr>
      <w:r w:rsidRPr="00E87BD3">
        <w:rPr>
          <w:rFonts w:ascii="Times New Roman" w:hAnsi="Times New Roman" w:cs="Times New Roman"/>
          <w:sz w:val="26"/>
          <w:szCs w:val="26"/>
        </w:rPr>
        <w:t xml:space="preserve">1/ </w:t>
      </w:r>
      <w:r w:rsidRPr="00E87BD3">
        <w:rPr>
          <w:rFonts w:ascii="Times New Roman" w:hAnsi="Times New Roman" w:cs="Times New Roman"/>
          <w:sz w:val="26"/>
          <w:szCs w:val="26"/>
        </w:rPr>
        <w:t>2014 ESC Guidelines on the diagnosis and</w:t>
      </w:r>
      <w:r>
        <w:rPr>
          <w:rFonts w:ascii="Times New Roman" w:hAnsi="Times New Roman" w:cs="Times New Roman"/>
          <w:sz w:val="26"/>
          <w:szCs w:val="26"/>
        </w:rPr>
        <w:t xml:space="preserve"> </w:t>
      </w:r>
      <w:r w:rsidRPr="00E87BD3">
        <w:rPr>
          <w:rFonts w:ascii="Times New Roman" w:hAnsi="Times New Roman" w:cs="Times New Roman"/>
          <w:sz w:val="26"/>
          <w:szCs w:val="26"/>
        </w:rPr>
        <w:t>treatment of aortic diseases</w:t>
      </w:r>
      <w:r w:rsidR="00210F53">
        <w:rPr>
          <w:rFonts w:ascii="Times New Roman" w:hAnsi="Times New Roman" w:cs="Times New Roman"/>
          <w:sz w:val="26"/>
          <w:szCs w:val="26"/>
        </w:rPr>
        <w:t>.</w:t>
      </w:r>
    </w:p>
    <w:p w:rsidR="00E87BD3" w:rsidRPr="00E87BD3" w:rsidRDefault="00E87BD3" w:rsidP="00E87BD3">
      <w:pPr>
        <w:spacing w:line="360" w:lineRule="auto"/>
        <w:rPr>
          <w:rFonts w:ascii="Times New Roman" w:hAnsi="Times New Roman" w:cs="Times New Roman"/>
          <w:sz w:val="26"/>
          <w:szCs w:val="26"/>
        </w:rPr>
      </w:pPr>
      <w:r>
        <w:rPr>
          <w:rFonts w:ascii="Times New Roman" w:hAnsi="Times New Roman" w:cs="Times New Roman"/>
          <w:sz w:val="26"/>
          <w:szCs w:val="26"/>
        </w:rPr>
        <w:t xml:space="preserve">2/ </w:t>
      </w:r>
      <w:r w:rsidRPr="00E87BD3">
        <w:rPr>
          <w:rFonts w:ascii="Times New Roman" w:hAnsi="Times New Roman" w:cs="Times New Roman"/>
          <w:sz w:val="26"/>
          <w:szCs w:val="26"/>
        </w:rPr>
        <w:t>Young-wook Kim</w:t>
      </w:r>
      <w:r w:rsidRPr="00E87BD3">
        <w:rPr>
          <w:rFonts w:ascii="Times New Roman" w:hAnsi="Times New Roman" w:cs="Times New Roman"/>
          <w:sz w:val="26"/>
          <w:szCs w:val="26"/>
        </w:rPr>
        <w:t xml:space="preserve">, </w:t>
      </w:r>
      <w:r w:rsidRPr="00E87BD3">
        <w:rPr>
          <w:rFonts w:ascii="Times New Roman" w:hAnsi="Times New Roman" w:cs="Times New Roman"/>
          <w:sz w:val="26"/>
          <w:szCs w:val="26"/>
        </w:rPr>
        <w:t>Infected Aneurysm: Current Management</w:t>
      </w:r>
      <w:r w:rsidRPr="00E87BD3">
        <w:rPr>
          <w:rFonts w:ascii="Times New Roman" w:hAnsi="Times New Roman" w:cs="Times New Roman"/>
          <w:sz w:val="26"/>
          <w:szCs w:val="26"/>
        </w:rPr>
        <w:t xml:space="preserve">, </w:t>
      </w:r>
      <w:r w:rsidRPr="00E87BD3">
        <w:rPr>
          <w:rFonts w:ascii="Times New Roman" w:hAnsi="Times New Roman" w:cs="Times New Roman"/>
          <w:sz w:val="26"/>
          <w:szCs w:val="26"/>
        </w:rPr>
        <w:t>Ann Vasc Dis Vol.3, No.1; 2010; pp7–15</w:t>
      </w:r>
      <w:r>
        <w:rPr>
          <w:rFonts w:ascii="Times New Roman" w:hAnsi="Times New Roman" w:cs="Times New Roman"/>
          <w:sz w:val="26"/>
          <w:szCs w:val="26"/>
        </w:rPr>
        <w:t>.</w:t>
      </w:r>
    </w:p>
    <w:p w:rsidR="00E87BD3" w:rsidRDefault="00E87BD3" w:rsidP="00774A09">
      <w:pPr>
        <w:autoSpaceDE w:val="0"/>
        <w:autoSpaceDN w:val="0"/>
        <w:adjustRightInd w:val="0"/>
        <w:spacing w:after="0" w:line="360" w:lineRule="auto"/>
        <w:rPr>
          <w:rFonts w:ascii="Times New Roman" w:hAnsi="Times New Roman" w:cs="Times New Roman"/>
          <w:sz w:val="26"/>
          <w:szCs w:val="26"/>
        </w:rPr>
      </w:pPr>
      <w:r w:rsidRPr="00E87BD3">
        <w:rPr>
          <w:rFonts w:ascii="Times New Roman" w:hAnsi="Times New Roman" w:cs="Times New Roman"/>
          <w:sz w:val="26"/>
          <w:szCs w:val="26"/>
        </w:rPr>
        <w:t xml:space="preserve">3/ </w:t>
      </w:r>
      <w:r w:rsidRPr="00E87BD3">
        <w:rPr>
          <w:rFonts w:ascii="Times New Roman" w:hAnsi="Times New Roman" w:cs="Times New Roman"/>
          <w:sz w:val="26"/>
          <w:szCs w:val="26"/>
        </w:rPr>
        <w:t>C.-M. Luo</w:t>
      </w:r>
      <w:r w:rsidRPr="00E87BD3">
        <w:rPr>
          <w:rFonts w:ascii="Times New Roman" w:hAnsi="Times New Roman" w:cs="Times New Roman"/>
          <w:sz w:val="26"/>
          <w:szCs w:val="26"/>
        </w:rPr>
        <w:t xml:space="preserve">, </w:t>
      </w:r>
      <w:r w:rsidRPr="00E87BD3">
        <w:rPr>
          <w:rFonts w:ascii="Times New Roman" w:hAnsi="Times New Roman" w:cs="Times New Roman"/>
          <w:sz w:val="26"/>
          <w:szCs w:val="26"/>
        </w:rPr>
        <w:t>Long-term Outcome of Endovascular Treatment for Mycotic Aortic</w:t>
      </w:r>
      <w:r w:rsidRPr="00E87BD3">
        <w:rPr>
          <w:rFonts w:ascii="Times New Roman" w:hAnsi="Times New Roman" w:cs="Times New Roman"/>
          <w:sz w:val="26"/>
          <w:szCs w:val="26"/>
        </w:rPr>
        <w:t xml:space="preserve"> </w:t>
      </w:r>
      <w:r w:rsidRPr="00E87BD3">
        <w:rPr>
          <w:rFonts w:ascii="Times New Roman" w:hAnsi="Times New Roman" w:cs="Times New Roman"/>
          <w:sz w:val="26"/>
          <w:szCs w:val="26"/>
        </w:rPr>
        <w:t>Aneurysm</w:t>
      </w:r>
      <w:r w:rsidRPr="00E87BD3">
        <w:rPr>
          <w:rFonts w:ascii="Times New Roman" w:hAnsi="Times New Roman" w:cs="Times New Roman"/>
          <w:sz w:val="26"/>
          <w:szCs w:val="26"/>
        </w:rPr>
        <w:t xml:space="preserve">, </w:t>
      </w:r>
      <w:r w:rsidRPr="00E87BD3">
        <w:rPr>
          <w:rFonts w:ascii="Times New Roman" w:hAnsi="Times New Roman" w:cs="Times New Roman"/>
          <w:sz w:val="26"/>
          <w:szCs w:val="26"/>
        </w:rPr>
        <w:t>Eur J Vasc Endovasc Surg (2017) 54, 464e471</w:t>
      </w:r>
      <w:r w:rsidR="00210F53">
        <w:rPr>
          <w:rFonts w:ascii="Times New Roman" w:hAnsi="Times New Roman" w:cs="Times New Roman"/>
          <w:sz w:val="26"/>
          <w:szCs w:val="26"/>
        </w:rPr>
        <w:t>.</w:t>
      </w:r>
    </w:p>
    <w:p w:rsidR="00E87BD3" w:rsidRDefault="00774A09" w:rsidP="00774A09">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4/ Kirklin/Barratt – Boyes, Cardiac Surgery, Chương 26: Chronic Thoracic and Thoracoabdominal Aortic Disease, trang 973-1017. </w:t>
      </w:r>
    </w:p>
    <w:p w:rsidR="00774A09" w:rsidRPr="00943A1D" w:rsidRDefault="00774A09" w:rsidP="00E87BD3">
      <w:pPr>
        <w:autoSpaceDE w:val="0"/>
        <w:autoSpaceDN w:val="0"/>
        <w:adjustRightInd w:val="0"/>
        <w:spacing w:after="0" w:line="240" w:lineRule="auto"/>
        <w:rPr>
          <w:rFonts w:ascii="Times New Roman" w:hAnsi="Times New Roman" w:cs="Times New Roman"/>
          <w:sz w:val="26"/>
          <w:szCs w:val="26"/>
        </w:rPr>
      </w:pPr>
    </w:p>
    <w:p w:rsidR="00F01D48" w:rsidRDefault="00F01D48" w:rsidP="00F01D48">
      <w:pPr>
        <w:spacing w:line="360" w:lineRule="auto"/>
        <w:rPr>
          <w:rFonts w:ascii="Times New Roman" w:hAnsi="Times New Roman" w:cs="Times New Roman"/>
          <w:b/>
          <w:sz w:val="26"/>
          <w:szCs w:val="26"/>
        </w:rPr>
      </w:pPr>
      <w:r>
        <w:rPr>
          <w:rFonts w:ascii="Times New Roman" w:hAnsi="Times New Roman" w:cs="Times New Roman"/>
          <w:b/>
          <w:sz w:val="26"/>
          <w:szCs w:val="26"/>
        </w:rPr>
        <w:t>Sinh viên hãy đọc tài liệ</w:t>
      </w:r>
      <w:r w:rsidR="00F117F8">
        <w:rPr>
          <w:rFonts w:ascii="Times New Roman" w:hAnsi="Times New Roman" w:cs="Times New Roman"/>
          <w:b/>
          <w:sz w:val="26"/>
          <w:szCs w:val="26"/>
        </w:rPr>
        <w:t xml:space="preserve">u và tìm </w:t>
      </w:r>
      <w:r>
        <w:rPr>
          <w:rFonts w:ascii="Times New Roman" w:hAnsi="Times New Roman" w:cs="Times New Roman"/>
          <w:b/>
          <w:sz w:val="26"/>
          <w:szCs w:val="26"/>
        </w:rPr>
        <w:t>hiểu những thuật ngữ</w:t>
      </w:r>
      <w:r w:rsidR="00F117F8">
        <w:rPr>
          <w:rFonts w:ascii="Times New Roman" w:hAnsi="Times New Roman" w:cs="Times New Roman"/>
          <w:b/>
          <w:sz w:val="26"/>
          <w:szCs w:val="26"/>
        </w:rPr>
        <w:t>:</w:t>
      </w:r>
    </w:p>
    <w:p w:rsidR="00F117F8" w:rsidRPr="00F117F8" w:rsidRDefault="00F117F8" w:rsidP="00F117F8">
      <w:pPr>
        <w:pStyle w:val="ListParagraph"/>
        <w:numPr>
          <w:ilvl w:val="0"/>
          <w:numId w:val="1"/>
        </w:numPr>
        <w:spacing w:line="360" w:lineRule="auto"/>
        <w:rPr>
          <w:rFonts w:ascii="Times New Roman" w:hAnsi="Times New Roman" w:cs="Times New Roman"/>
          <w:b/>
          <w:sz w:val="26"/>
          <w:szCs w:val="26"/>
        </w:rPr>
      </w:pPr>
      <w:r>
        <w:rPr>
          <w:rFonts w:ascii="Times New Roman" w:hAnsi="Times New Roman" w:cs="Times New Roman"/>
          <w:sz w:val="26"/>
          <w:szCs w:val="26"/>
        </w:rPr>
        <w:t xml:space="preserve">Phình mạch nhiễm trùng (mycotic aneurysm). </w:t>
      </w:r>
    </w:p>
    <w:p w:rsidR="00F117F8" w:rsidRPr="00F117F8" w:rsidRDefault="00F117F8" w:rsidP="00F117F8">
      <w:pPr>
        <w:pStyle w:val="ListParagraph"/>
        <w:numPr>
          <w:ilvl w:val="0"/>
          <w:numId w:val="1"/>
        </w:numPr>
        <w:spacing w:line="360" w:lineRule="auto"/>
        <w:rPr>
          <w:rFonts w:ascii="Times New Roman" w:hAnsi="Times New Roman" w:cs="Times New Roman"/>
          <w:b/>
          <w:sz w:val="26"/>
          <w:szCs w:val="26"/>
        </w:rPr>
      </w:pPr>
      <w:r>
        <w:rPr>
          <w:rFonts w:ascii="Times New Roman" w:hAnsi="Times New Roman" w:cs="Times New Roman"/>
          <w:sz w:val="26"/>
          <w:szCs w:val="26"/>
        </w:rPr>
        <w:t>Giả phình (pseudoaneurysm).</w:t>
      </w:r>
    </w:p>
    <w:p w:rsidR="00F117F8" w:rsidRDefault="00F117F8" w:rsidP="00F117F8">
      <w:pPr>
        <w:spacing w:line="360" w:lineRule="auto"/>
        <w:rPr>
          <w:rFonts w:ascii="Times New Roman" w:hAnsi="Times New Roman" w:cs="Times New Roman"/>
          <w:b/>
          <w:sz w:val="26"/>
          <w:szCs w:val="26"/>
        </w:rPr>
      </w:pPr>
    </w:p>
    <w:p w:rsidR="00F117F8" w:rsidRDefault="00F117F8" w:rsidP="00F117F8">
      <w:pPr>
        <w:spacing w:line="360" w:lineRule="auto"/>
        <w:rPr>
          <w:rFonts w:ascii="Times New Roman" w:hAnsi="Times New Roman" w:cs="Times New Roman"/>
          <w:b/>
          <w:sz w:val="26"/>
          <w:szCs w:val="26"/>
        </w:rPr>
      </w:pPr>
    </w:p>
    <w:p w:rsidR="00F117F8" w:rsidRDefault="00F117F8" w:rsidP="00F117F8">
      <w:pPr>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CA LÂM SÀNG</w:t>
      </w:r>
    </w:p>
    <w:p w:rsidR="00F117F8" w:rsidRDefault="00F117F8" w:rsidP="00F117F8">
      <w:pPr>
        <w:spacing w:line="360" w:lineRule="auto"/>
        <w:rPr>
          <w:rFonts w:ascii="Times New Roman" w:hAnsi="Times New Roman" w:cs="Times New Roman"/>
          <w:sz w:val="26"/>
          <w:szCs w:val="26"/>
        </w:rPr>
      </w:pPr>
      <w:r>
        <w:rPr>
          <w:rFonts w:ascii="Times New Roman" w:hAnsi="Times New Roman" w:cs="Times New Roman"/>
          <w:sz w:val="26"/>
          <w:szCs w:val="26"/>
        </w:rPr>
        <w:t xml:space="preserve">Bệnh nhân nữ, 74 tuổi, </w:t>
      </w:r>
      <w:r w:rsidR="008B497A">
        <w:rPr>
          <w:rFonts w:ascii="Times New Roman" w:hAnsi="Times New Roman" w:cs="Times New Roman"/>
          <w:sz w:val="26"/>
          <w:szCs w:val="26"/>
        </w:rPr>
        <w:t xml:space="preserve">cân nặng 50kg, chiều cao 161cm, </w:t>
      </w:r>
      <w:r>
        <w:rPr>
          <w:rFonts w:ascii="Times New Roman" w:hAnsi="Times New Roman" w:cs="Times New Roman"/>
          <w:sz w:val="26"/>
          <w:szCs w:val="26"/>
        </w:rPr>
        <w:t xml:space="preserve">nhập viện vì đau bụng. </w:t>
      </w:r>
    </w:p>
    <w:p w:rsidR="00F117F8" w:rsidRDefault="00F117F8" w:rsidP="00F117F8">
      <w:pPr>
        <w:spacing w:line="360" w:lineRule="auto"/>
        <w:rPr>
          <w:rFonts w:ascii="Times New Roman" w:hAnsi="Times New Roman" w:cs="Times New Roman"/>
          <w:b/>
          <w:sz w:val="26"/>
          <w:szCs w:val="26"/>
        </w:rPr>
      </w:pPr>
      <w:r>
        <w:rPr>
          <w:rFonts w:ascii="Times New Roman" w:hAnsi="Times New Roman" w:cs="Times New Roman"/>
          <w:b/>
          <w:sz w:val="26"/>
          <w:szCs w:val="26"/>
        </w:rPr>
        <w:t>Bệnh sử</w:t>
      </w:r>
    </w:p>
    <w:p w:rsidR="00F117F8" w:rsidRPr="00F117F8" w:rsidRDefault="00F117F8" w:rsidP="00F117F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Cách nhập viện </w:t>
      </w:r>
      <w:r w:rsidR="00AD14A9">
        <w:rPr>
          <w:rFonts w:ascii="Times New Roman" w:hAnsi="Times New Roman" w:cs="Times New Roman"/>
          <w:sz w:val="26"/>
          <w:szCs w:val="26"/>
        </w:rPr>
        <w:t xml:space="preserve">13 </w:t>
      </w:r>
      <w:r>
        <w:rPr>
          <w:rFonts w:ascii="Times New Roman" w:hAnsi="Times New Roman" w:cs="Times New Roman"/>
          <w:sz w:val="26"/>
          <w:szCs w:val="26"/>
        </w:rPr>
        <w:t xml:space="preserve">ngày, bệnh nhân đau bụng âm ỉ quanh rốn hơi lệch phải, tiêu phân vàng. Cách nhập viện </w:t>
      </w:r>
      <w:r w:rsidR="00AD14A9">
        <w:rPr>
          <w:rFonts w:ascii="Times New Roman" w:hAnsi="Times New Roman" w:cs="Times New Roman"/>
          <w:sz w:val="26"/>
          <w:szCs w:val="26"/>
        </w:rPr>
        <w:t xml:space="preserve">3 </w:t>
      </w:r>
      <w:r>
        <w:rPr>
          <w:rFonts w:ascii="Times New Roman" w:hAnsi="Times New Roman" w:cs="Times New Roman"/>
          <w:sz w:val="26"/>
          <w:szCs w:val="26"/>
        </w:rPr>
        <w:t xml:space="preserve">ngày, bệnh nhân nhập cấp cứu, </w:t>
      </w:r>
      <w:r w:rsidR="00AD14A9">
        <w:rPr>
          <w:rFonts w:ascii="Times New Roman" w:hAnsi="Times New Roman" w:cs="Times New Roman"/>
          <w:sz w:val="26"/>
          <w:szCs w:val="26"/>
        </w:rPr>
        <w:t xml:space="preserve">xét nghiệm máu có Hb 10g/dL, Hct 30.8%, </w:t>
      </w:r>
      <w:r>
        <w:rPr>
          <w:rFonts w:ascii="Times New Roman" w:hAnsi="Times New Roman" w:cs="Times New Roman"/>
          <w:sz w:val="26"/>
          <w:szCs w:val="26"/>
        </w:rPr>
        <w:t xml:space="preserve">bệnh nhân khai khoảng 1 năm nay tiêu phân vàng, thỉnh thoảng lẫn ít phân đen, khám thấy bụng mềm, ấn tức quanh rốn lệch phải, thăm trực tràng găng không lẫn máu. </w:t>
      </w:r>
      <w:r w:rsidR="00AD14A9">
        <w:rPr>
          <w:rFonts w:ascii="Times New Roman" w:hAnsi="Times New Roman" w:cs="Times New Roman"/>
          <w:sz w:val="26"/>
          <w:szCs w:val="26"/>
        </w:rPr>
        <w:t xml:space="preserve">Siêu âm bụng: Các mạch máu lớn và khoang sau phúc mạc không thấy gì lạ. </w:t>
      </w:r>
      <w:r>
        <w:rPr>
          <w:rFonts w:ascii="Times New Roman" w:hAnsi="Times New Roman" w:cs="Times New Roman"/>
          <w:sz w:val="26"/>
          <w:szCs w:val="26"/>
        </w:rPr>
        <w:t xml:space="preserve">Bệnh nhân được nội soi dạ dày tá tràng, kết quả: Viêm sung huyết hang môn vị =&gt; Xuất viện với chẩn đoán: Viêm dạ dày ruột, bệnh trào ngược dạ dày – thực quản, thiếu máu mạn. </w:t>
      </w:r>
    </w:p>
    <w:p w:rsidR="00154136" w:rsidRDefault="00AD14A9" w:rsidP="00F117F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Bệnh nhân không hết đau bụng, nhập viện lại. </w:t>
      </w:r>
    </w:p>
    <w:p w:rsidR="00154136" w:rsidRDefault="00154136" w:rsidP="00154136">
      <w:pPr>
        <w:spacing w:line="360" w:lineRule="auto"/>
        <w:rPr>
          <w:rFonts w:ascii="Times New Roman" w:hAnsi="Times New Roman" w:cs="Times New Roman"/>
          <w:b/>
          <w:sz w:val="26"/>
          <w:szCs w:val="26"/>
        </w:rPr>
      </w:pPr>
      <w:r>
        <w:rPr>
          <w:rFonts w:ascii="Times New Roman" w:hAnsi="Times New Roman" w:cs="Times New Roman"/>
          <w:b/>
          <w:sz w:val="26"/>
          <w:szCs w:val="26"/>
        </w:rPr>
        <w:t>Tiền căn</w:t>
      </w:r>
    </w:p>
    <w:p w:rsidR="00154136" w:rsidRPr="0001352A" w:rsidRDefault="00154136" w:rsidP="00154136">
      <w:pPr>
        <w:spacing w:line="360" w:lineRule="auto"/>
        <w:rPr>
          <w:rFonts w:ascii="Times New Roman" w:hAnsi="Times New Roman" w:cs="Times New Roman"/>
          <w:sz w:val="26"/>
          <w:szCs w:val="26"/>
        </w:rPr>
      </w:pPr>
      <w:r>
        <w:rPr>
          <w:rFonts w:ascii="Times New Roman" w:hAnsi="Times New Roman" w:cs="Times New Roman"/>
          <w:sz w:val="26"/>
          <w:szCs w:val="26"/>
        </w:rPr>
        <w:t>Tăng huyết áp.</w:t>
      </w:r>
    </w:p>
    <w:p w:rsidR="00154136" w:rsidRDefault="00154136" w:rsidP="00F117F8">
      <w:p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Khám </w:t>
      </w:r>
    </w:p>
    <w:p w:rsidR="00154136" w:rsidRDefault="00154136" w:rsidP="00F117F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Bệnh nhân tỉnh, tiếp xúc tốt. </w:t>
      </w:r>
    </w:p>
    <w:p w:rsidR="00154136" w:rsidRDefault="00154136" w:rsidP="00F117F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Niêm hồng. </w:t>
      </w:r>
    </w:p>
    <w:p w:rsidR="00154136" w:rsidRDefault="00154136" w:rsidP="00F117F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Bụng mềm, ấn đau tức cạnh phải rốn, không đề kháng. </w:t>
      </w:r>
    </w:p>
    <w:p w:rsidR="00154136" w:rsidRPr="009738FC" w:rsidRDefault="009738FC" w:rsidP="00F117F8">
      <w:pPr>
        <w:spacing w:line="360" w:lineRule="auto"/>
        <w:jc w:val="both"/>
        <w:rPr>
          <w:rFonts w:ascii="Times New Roman" w:hAnsi="Times New Roman" w:cs="Times New Roman"/>
          <w:b/>
          <w:sz w:val="26"/>
          <w:szCs w:val="26"/>
        </w:rPr>
      </w:pPr>
      <w:r>
        <w:rPr>
          <w:rFonts w:ascii="Times New Roman" w:hAnsi="Times New Roman" w:cs="Times New Roman"/>
          <w:b/>
          <w:sz w:val="26"/>
          <w:szCs w:val="26"/>
        </w:rPr>
        <w:t>Cận lâm sàng</w:t>
      </w:r>
    </w:p>
    <w:p w:rsidR="009738FC" w:rsidRDefault="00C3780C" w:rsidP="00F117F8">
      <w:pPr>
        <w:spacing w:line="360" w:lineRule="auto"/>
        <w:jc w:val="both"/>
        <w:rPr>
          <w:rFonts w:ascii="Times New Roman" w:hAnsi="Times New Roman" w:cs="Times New Roman"/>
          <w:sz w:val="26"/>
          <w:szCs w:val="26"/>
        </w:rPr>
      </w:pPr>
      <w:r>
        <w:rPr>
          <w:rFonts w:ascii="Times New Roman" w:hAnsi="Times New Roman" w:cs="Times New Roman"/>
          <w:sz w:val="26"/>
          <w:szCs w:val="26"/>
        </w:rPr>
        <w:t>Công thức máu: WBC 10.93G/L</w:t>
      </w:r>
    </w:p>
    <w:p w:rsidR="00C3780C" w:rsidRDefault="00C3780C" w:rsidP="00C3780C">
      <w:pPr>
        <w:tabs>
          <w:tab w:val="left" w:pos="1800"/>
        </w:tabs>
        <w:spacing w:line="360" w:lineRule="auto"/>
        <w:jc w:val="both"/>
        <w:rPr>
          <w:rFonts w:ascii="Times New Roman" w:hAnsi="Times New Roman" w:cs="Times New Roman"/>
          <w:sz w:val="26"/>
          <w:szCs w:val="26"/>
        </w:rPr>
      </w:pPr>
      <w:r>
        <w:rPr>
          <w:rFonts w:ascii="Times New Roman" w:hAnsi="Times New Roman" w:cs="Times New Roman"/>
          <w:sz w:val="26"/>
          <w:szCs w:val="26"/>
        </w:rPr>
        <w:tab/>
        <w:t>Hb 10.2 g/dL</w:t>
      </w:r>
    </w:p>
    <w:p w:rsidR="00C3780C" w:rsidRDefault="00C3780C" w:rsidP="00C3780C">
      <w:pPr>
        <w:tabs>
          <w:tab w:val="left" w:pos="1800"/>
        </w:tabs>
        <w:spacing w:line="360" w:lineRule="auto"/>
        <w:jc w:val="both"/>
        <w:rPr>
          <w:rFonts w:ascii="Times New Roman" w:hAnsi="Times New Roman" w:cs="Times New Roman"/>
          <w:sz w:val="26"/>
          <w:szCs w:val="26"/>
        </w:rPr>
      </w:pPr>
      <w:r>
        <w:rPr>
          <w:rFonts w:ascii="Times New Roman" w:hAnsi="Times New Roman" w:cs="Times New Roman"/>
          <w:sz w:val="26"/>
          <w:szCs w:val="26"/>
        </w:rPr>
        <w:tab/>
        <w:t>Hct 32%</w:t>
      </w:r>
    </w:p>
    <w:p w:rsidR="00C3780C" w:rsidRDefault="00C3780C" w:rsidP="00C3780C">
      <w:pPr>
        <w:tabs>
          <w:tab w:val="left" w:pos="1800"/>
        </w:tabs>
        <w:spacing w:line="360" w:lineRule="auto"/>
        <w:jc w:val="both"/>
        <w:rPr>
          <w:rFonts w:ascii="Times New Roman" w:hAnsi="Times New Roman" w:cs="Times New Roman"/>
          <w:sz w:val="26"/>
          <w:szCs w:val="26"/>
        </w:rPr>
      </w:pPr>
      <w:r>
        <w:rPr>
          <w:rFonts w:ascii="Times New Roman" w:hAnsi="Times New Roman" w:cs="Times New Roman"/>
          <w:sz w:val="26"/>
          <w:szCs w:val="26"/>
        </w:rPr>
        <w:t>CRP 65.6 mg/L</w:t>
      </w:r>
    </w:p>
    <w:p w:rsidR="00C3780C" w:rsidRDefault="00C3780C" w:rsidP="00C3780C">
      <w:pPr>
        <w:tabs>
          <w:tab w:val="left" w:pos="1800"/>
        </w:tabs>
        <w:spacing w:line="360" w:lineRule="auto"/>
        <w:jc w:val="both"/>
        <w:rPr>
          <w:rFonts w:ascii="Times New Roman" w:hAnsi="Times New Roman" w:cs="Times New Roman"/>
          <w:sz w:val="26"/>
          <w:szCs w:val="26"/>
        </w:rPr>
      </w:pPr>
      <w:r>
        <w:rPr>
          <w:rFonts w:ascii="Times New Roman" w:hAnsi="Times New Roman" w:cs="Times New Roman"/>
          <w:sz w:val="26"/>
          <w:szCs w:val="26"/>
        </w:rPr>
        <w:t>VS (1h) 115mm, (2h) 132mm</w:t>
      </w:r>
    </w:p>
    <w:p w:rsidR="00C3780C" w:rsidRDefault="00DE5DDC" w:rsidP="00C3780C">
      <w:pPr>
        <w:tabs>
          <w:tab w:val="left" w:pos="180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BK đàm: Âm tính. </w:t>
      </w:r>
    </w:p>
    <w:p w:rsidR="00DE5DDC" w:rsidRDefault="00DE5DDC" w:rsidP="00C3780C">
      <w:pPr>
        <w:tabs>
          <w:tab w:val="left" w:pos="180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Cấy máu: Âm tính. </w:t>
      </w:r>
    </w:p>
    <w:p w:rsidR="00DE5DDC" w:rsidRPr="00DE5DDC" w:rsidRDefault="00DE5DDC" w:rsidP="00C3780C">
      <w:pPr>
        <w:tabs>
          <w:tab w:val="left" w:pos="1800"/>
        </w:tabs>
        <w:spacing w:line="360" w:lineRule="auto"/>
        <w:jc w:val="both"/>
        <w:rPr>
          <w:rFonts w:ascii="Times New Roman" w:hAnsi="Times New Roman" w:cs="Times New Roman"/>
          <w:b/>
          <w:sz w:val="26"/>
          <w:szCs w:val="26"/>
        </w:rPr>
      </w:pPr>
      <w:r>
        <w:rPr>
          <w:rFonts w:ascii="Times New Roman" w:hAnsi="Times New Roman" w:cs="Times New Roman"/>
          <w:b/>
          <w:sz w:val="26"/>
          <w:szCs w:val="26"/>
        </w:rPr>
        <w:t>Diễn tiến</w:t>
      </w:r>
    </w:p>
    <w:p w:rsidR="00F117F8" w:rsidRDefault="00AD14A9" w:rsidP="00F117F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Tại cấp cứu, bệnh nhân được chụp MSCT bụng chậu cản quang, thấy hình ảnh như sau: </w:t>
      </w:r>
    </w:p>
    <w:p w:rsidR="00AD14A9" w:rsidRDefault="00AD14A9" w:rsidP="00AD14A9">
      <w:pPr>
        <w:spacing w:line="360" w:lineRule="auto"/>
        <w:jc w:val="center"/>
        <w:rPr>
          <w:rFonts w:ascii="Times New Roman" w:hAnsi="Times New Roman" w:cs="Times New Roman"/>
          <w:sz w:val="26"/>
          <w:szCs w:val="26"/>
        </w:rPr>
      </w:pPr>
      <w:r>
        <w:rPr>
          <w:noProof/>
        </w:rPr>
        <w:drawing>
          <wp:inline distT="0" distB="0" distL="0" distR="0" wp14:anchorId="6C2CE0C3" wp14:editId="5352752D">
            <wp:extent cx="5180857" cy="2875915"/>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676" t="41479" r="18501" b="7124"/>
                    <a:stretch/>
                  </pic:blipFill>
                  <pic:spPr bwMode="auto">
                    <a:xfrm>
                      <a:off x="0" y="0"/>
                      <a:ext cx="5182651" cy="2876911"/>
                    </a:xfrm>
                    <a:prstGeom prst="rect">
                      <a:avLst/>
                    </a:prstGeom>
                    <a:ln>
                      <a:noFill/>
                    </a:ln>
                    <a:extLst>
                      <a:ext uri="{53640926-AAD7-44D8-BBD7-CCE9431645EC}">
                        <a14:shadowObscured xmlns:a14="http://schemas.microsoft.com/office/drawing/2010/main"/>
                      </a:ext>
                    </a:extLst>
                  </pic:spPr>
                </pic:pic>
              </a:graphicData>
            </a:graphic>
          </wp:inline>
        </w:drawing>
      </w:r>
    </w:p>
    <w:p w:rsidR="008A7C58" w:rsidRDefault="008A7C58" w:rsidP="00AD14A9">
      <w:pPr>
        <w:spacing w:line="360" w:lineRule="auto"/>
        <w:jc w:val="center"/>
        <w:rPr>
          <w:rFonts w:ascii="Times New Roman" w:hAnsi="Times New Roman" w:cs="Times New Roman"/>
          <w:sz w:val="26"/>
          <w:szCs w:val="26"/>
        </w:rPr>
      </w:pPr>
      <w:r>
        <w:rPr>
          <w:noProof/>
        </w:rPr>
        <w:drawing>
          <wp:inline distT="0" distB="0" distL="0" distR="0" wp14:anchorId="68B32670" wp14:editId="0E63FC32">
            <wp:extent cx="5038725" cy="24790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436" t="46889" r="19698" b="9603"/>
                    <a:stretch/>
                  </pic:blipFill>
                  <pic:spPr bwMode="auto">
                    <a:xfrm>
                      <a:off x="0" y="0"/>
                      <a:ext cx="5039307" cy="2479326"/>
                    </a:xfrm>
                    <a:prstGeom prst="rect">
                      <a:avLst/>
                    </a:prstGeom>
                    <a:ln>
                      <a:noFill/>
                    </a:ln>
                    <a:extLst>
                      <a:ext uri="{53640926-AAD7-44D8-BBD7-CCE9431645EC}">
                        <a14:shadowObscured xmlns:a14="http://schemas.microsoft.com/office/drawing/2010/main"/>
                      </a:ext>
                    </a:extLst>
                  </pic:spPr>
                </pic:pic>
              </a:graphicData>
            </a:graphic>
          </wp:inline>
        </w:drawing>
      </w:r>
    </w:p>
    <w:p w:rsidR="008A7C58" w:rsidRDefault="008A7C58" w:rsidP="00AD14A9">
      <w:pPr>
        <w:spacing w:line="360" w:lineRule="auto"/>
        <w:jc w:val="center"/>
        <w:rPr>
          <w:rFonts w:ascii="Times New Roman" w:hAnsi="Times New Roman" w:cs="Times New Roman"/>
          <w:sz w:val="26"/>
          <w:szCs w:val="26"/>
        </w:rPr>
      </w:pPr>
      <w:r>
        <w:rPr>
          <w:noProof/>
        </w:rPr>
        <w:lastRenderedPageBreak/>
        <w:drawing>
          <wp:inline distT="0" distB="0" distL="0" distR="0" wp14:anchorId="79E11BF3" wp14:editId="57418252">
            <wp:extent cx="4818380" cy="2380533"/>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978" t="49137" r="20355" b="8701"/>
                    <a:stretch/>
                  </pic:blipFill>
                  <pic:spPr bwMode="auto">
                    <a:xfrm>
                      <a:off x="0" y="0"/>
                      <a:ext cx="4820407" cy="2381534"/>
                    </a:xfrm>
                    <a:prstGeom prst="rect">
                      <a:avLst/>
                    </a:prstGeom>
                    <a:ln>
                      <a:noFill/>
                    </a:ln>
                    <a:extLst>
                      <a:ext uri="{53640926-AAD7-44D8-BBD7-CCE9431645EC}">
                        <a14:shadowObscured xmlns:a14="http://schemas.microsoft.com/office/drawing/2010/main"/>
                      </a:ext>
                    </a:extLst>
                  </pic:spPr>
                </pic:pic>
              </a:graphicData>
            </a:graphic>
          </wp:inline>
        </w:drawing>
      </w:r>
    </w:p>
    <w:p w:rsidR="0001352A" w:rsidRDefault="0001352A" w:rsidP="00AD14A9">
      <w:pPr>
        <w:spacing w:line="360" w:lineRule="auto"/>
        <w:jc w:val="center"/>
        <w:rPr>
          <w:rFonts w:ascii="Times New Roman" w:hAnsi="Times New Roman" w:cs="Times New Roman"/>
          <w:sz w:val="26"/>
          <w:szCs w:val="26"/>
        </w:rPr>
      </w:pPr>
      <w:r>
        <w:rPr>
          <w:noProof/>
        </w:rPr>
        <w:drawing>
          <wp:inline distT="0" distB="0" distL="0" distR="0" wp14:anchorId="2ABF7EEC" wp14:editId="4470D5FA">
            <wp:extent cx="5324475" cy="2457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743" t="48467" r="18590" b="8250"/>
                    <a:stretch/>
                  </pic:blipFill>
                  <pic:spPr bwMode="auto">
                    <a:xfrm>
                      <a:off x="0" y="0"/>
                      <a:ext cx="5324475" cy="2457450"/>
                    </a:xfrm>
                    <a:prstGeom prst="rect">
                      <a:avLst/>
                    </a:prstGeom>
                    <a:ln>
                      <a:noFill/>
                    </a:ln>
                    <a:extLst>
                      <a:ext uri="{53640926-AAD7-44D8-BBD7-CCE9431645EC}">
                        <a14:shadowObscured xmlns:a14="http://schemas.microsoft.com/office/drawing/2010/main"/>
                      </a:ext>
                    </a:extLst>
                  </pic:spPr>
                </pic:pic>
              </a:graphicData>
            </a:graphic>
          </wp:inline>
        </w:drawing>
      </w:r>
    </w:p>
    <w:p w:rsidR="0026383A" w:rsidRDefault="0026383A" w:rsidP="00685E44">
      <w:pPr>
        <w:spacing w:line="360" w:lineRule="auto"/>
        <w:jc w:val="both"/>
        <w:rPr>
          <w:rFonts w:ascii="Times New Roman" w:hAnsi="Times New Roman" w:cs="Times New Roman"/>
          <w:sz w:val="26"/>
          <w:szCs w:val="26"/>
        </w:rPr>
      </w:pPr>
    </w:p>
    <w:p w:rsidR="00775881" w:rsidRDefault="00775881" w:rsidP="00685E4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Bệnh nhân được hội chẩn và nhập lên khoa Phẫu thuật tim mạch. Tại khoa Phẫu thuật tim mạch, bệnh nhân được cấy máu, cấy nấm, dùng kháng sinh tĩnh mạch Vancomycin và Levofloxacin. </w:t>
      </w:r>
      <w:r w:rsidR="00772451">
        <w:rPr>
          <w:rFonts w:ascii="Times New Roman" w:hAnsi="Times New Roman" w:cs="Times New Roman"/>
          <w:sz w:val="26"/>
          <w:szCs w:val="26"/>
        </w:rPr>
        <w:t>Bệnh nhân được đặt stent graft động mạch chủ bụ</w:t>
      </w:r>
      <w:r w:rsidR="00154136">
        <w:rPr>
          <w:rFonts w:ascii="Times New Roman" w:hAnsi="Times New Roman" w:cs="Times New Roman"/>
          <w:sz w:val="26"/>
          <w:szCs w:val="26"/>
        </w:rPr>
        <w:t xml:space="preserve">ng và xuất viện 6 ngày sau đó. Sau xuất viện, bệnh nhân được dùng kháng sinh Levofloxacin đường uống liên tục 6 tháng sau. </w:t>
      </w:r>
      <w:r w:rsidR="008C07D2">
        <w:rPr>
          <w:rFonts w:ascii="Times New Roman" w:hAnsi="Times New Roman" w:cs="Times New Roman"/>
          <w:sz w:val="26"/>
          <w:szCs w:val="26"/>
        </w:rPr>
        <w:t xml:space="preserve">Đau bụng không tái phát. </w:t>
      </w:r>
    </w:p>
    <w:p w:rsidR="0026383A" w:rsidRDefault="0026383A" w:rsidP="00685E44">
      <w:pPr>
        <w:spacing w:line="360" w:lineRule="auto"/>
        <w:jc w:val="both"/>
        <w:rPr>
          <w:rFonts w:ascii="Times New Roman" w:hAnsi="Times New Roman" w:cs="Times New Roman"/>
          <w:sz w:val="26"/>
          <w:szCs w:val="26"/>
        </w:rPr>
      </w:pPr>
    </w:p>
    <w:p w:rsidR="0026383A" w:rsidRDefault="0026383A" w:rsidP="00685E44">
      <w:pPr>
        <w:spacing w:line="360" w:lineRule="auto"/>
        <w:jc w:val="both"/>
        <w:rPr>
          <w:rFonts w:ascii="Times New Roman" w:hAnsi="Times New Roman" w:cs="Times New Roman"/>
          <w:sz w:val="26"/>
          <w:szCs w:val="26"/>
        </w:rPr>
      </w:pPr>
    </w:p>
    <w:p w:rsidR="0026383A" w:rsidRDefault="0026383A" w:rsidP="00685E44">
      <w:pPr>
        <w:spacing w:line="360" w:lineRule="auto"/>
        <w:jc w:val="both"/>
        <w:rPr>
          <w:rFonts w:ascii="Times New Roman" w:hAnsi="Times New Roman" w:cs="Times New Roman"/>
          <w:sz w:val="26"/>
          <w:szCs w:val="26"/>
        </w:rPr>
      </w:pPr>
    </w:p>
    <w:p w:rsidR="00E56162" w:rsidRDefault="00E56162" w:rsidP="00685E44">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MSCT chụp lại sau 6 tháng: </w:t>
      </w:r>
    </w:p>
    <w:p w:rsidR="00E56162" w:rsidRDefault="00E56162" w:rsidP="00E56162">
      <w:pPr>
        <w:spacing w:line="360" w:lineRule="auto"/>
        <w:jc w:val="center"/>
        <w:rPr>
          <w:rFonts w:ascii="Times New Roman" w:hAnsi="Times New Roman" w:cs="Times New Roman"/>
          <w:sz w:val="26"/>
          <w:szCs w:val="26"/>
        </w:rPr>
      </w:pPr>
      <w:r>
        <w:rPr>
          <w:noProof/>
        </w:rPr>
        <w:drawing>
          <wp:inline distT="0" distB="0" distL="0" distR="0" wp14:anchorId="7D86F0F0" wp14:editId="0E775A33">
            <wp:extent cx="5619659" cy="33909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596" t="30208" r="20833" b="21776"/>
                    <a:stretch/>
                  </pic:blipFill>
                  <pic:spPr bwMode="auto">
                    <a:xfrm>
                      <a:off x="0" y="0"/>
                      <a:ext cx="5619890" cy="3391040"/>
                    </a:xfrm>
                    <a:prstGeom prst="rect">
                      <a:avLst/>
                    </a:prstGeom>
                    <a:ln>
                      <a:noFill/>
                    </a:ln>
                    <a:extLst>
                      <a:ext uri="{53640926-AAD7-44D8-BBD7-CCE9431645EC}">
                        <a14:shadowObscured xmlns:a14="http://schemas.microsoft.com/office/drawing/2010/main"/>
                      </a:ext>
                    </a:extLst>
                  </pic:spPr>
                </pic:pic>
              </a:graphicData>
            </a:graphic>
          </wp:inline>
        </w:drawing>
      </w:r>
    </w:p>
    <w:p w:rsidR="004A251E" w:rsidRDefault="004A251E" w:rsidP="00E56162">
      <w:pPr>
        <w:spacing w:line="360" w:lineRule="auto"/>
        <w:jc w:val="center"/>
        <w:rPr>
          <w:rFonts w:ascii="Times New Roman" w:hAnsi="Times New Roman" w:cs="Times New Roman"/>
          <w:sz w:val="26"/>
          <w:szCs w:val="26"/>
        </w:rPr>
      </w:pPr>
      <w:r>
        <w:rPr>
          <w:noProof/>
        </w:rPr>
        <w:drawing>
          <wp:inline distT="0" distB="0" distL="0" distR="0" wp14:anchorId="7860CA75" wp14:editId="54447405">
            <wp:extent cx="5352630" cy="29432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15" t="29982" r="19230" b="24031"/>
                    <a:stretch/>
                  </pic:blipFill>
                  <pic:spPr bwMode="auto">
                    <a:xfrm>
                      <a:off x="0" y="0"/>
                      <a:ext cx="5352868" cy="2943356"/>
                    </a:xfrm>
                    <a:prstGeom prst="rect">
                      <a:avLst/>
                    </a:prstGeom>
                    <a:ln>
                      <a:noFill/>
                    </a:ln>
                    <a:extLst>
                      <a:ext uri="{53640926-AAD7-44D8-BBD7-CCE9431645EC}">
                        <a14:shadowObscured xmlns:a14="http://schemas.microsoft.com/office/drawing/2010/main"/>
                      </a:ext>
                    </a:extLst>
                  </pic:spPr>
                </pic:pic>
              </a:graphicData>
            </a:graphic>
          </wp:inline>
        </w:drawing>
      </w:r>
    </w:p>
    <w:p w:rsidR="004A251E" w:rsidRDefault="004A251E" w:rsidP="00E56162">
      <w:pPr>
        <w:spacing w:line="360" w:lineRule="auto"/>
        <w:jc w:val="center"/>
        <w:rPr>
          <w:rFonts w:ascii="Times New Roman" w:hAnsi="Times New Roman" w:cs="Times New Roman"/>
          <w:sz w:val="26"/>
          <w:szCs w:val="26"/>
        </w:rPr>
      </w:pPr>
    </w:p>
    <w:p w:rsidR="00D72299" w:rsidRDefault="00D72299" w:rsidP="00E56162">
      <w:pPr>
        <w:spacing w:line="360" w:lineRule="auto"/>
        <w:jc w:val="center"/>
        <w:rPr>
          <w:rFonts w:ascii="Times New Roman" w:hAnsi="Times New Roman" w:cs="Times New Roman"/>
          <w:sz w:val="26"/>
          <w:szCs w:val="26"/>
        </w:rPr>
      </w:pPr>
    </w:p>
    <w:p w:rsidR="00D72299" w:rsidRDefault="00D72299" w:rsidP="00E56162">
      <w:pPr>
        <w:spacing w:line="360" w:lineRule="auto"/>
        <w:jc w:val="center"/>
        <w:rPr>
          <w:rFonts w:ascii="Times New Roman" w:hAnsi="Times New Roman" w:cs="Times New Roman"/>
          <w:sz w:val="26"/>
          <w:szCs w:val="26"/>
        </w:rPr>
      </w:pPr>
    </w:p>
    <w:p w:rsidR="00D72299" w:rsidRDefault="00D72299" w:rsidP="00E56162">
      <w:pPr>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CÂU HỎI THẢO LUẬN</w:t>
      </w:r>
    </w:p>
    <w:p w:rsidR="00D72299" w:rsidRDefault="008B497A" w:rsidP="008B497A">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Chẩn đoán đối với bệnh nhân này</w:t>
      </w:r>
      <w:r w:rsidR="00FE5A34">
        <w:rPr>
          <w:rFonts w:ascii="Times New Roman" w:hAnsi="Times New Roman" w:cs="Times New Roman"/>
          <w:sz w:val="26"/>
          <w:szCs w:val="26"/>
        </w:rPr>
        <w:t xml:space="preserve"> là gì?</w:t>
      </w:r>
      <w:r>
        <w:rPr>
          <w:rFonts w:ascii="Times New Roman" w:hAnsi="Times New Roman" w:cs="Times New Roman"/>
          <w:sz w:val="26"/>
          <w:szCs w:val="26"/>
        </w:rPr>
        <w:t xml:space="preserve"> </w:t>
      </w:r>
    </w:p>
    <w:p w:rsidR="008B497A" w:rsidRDefault="008B497A" w:rsidP="008B497A">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 xml:space="preserve">Biện luận vấn đề sử dụng kháng sinh trên bệnh nhân này. </w:t>
      </w:r>
    </w:p>
    <w:p w:rsidR="00FE5A34" w:rsidRDefault="00FE5A34" w:rsidP="008B497A">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 xml:space="preserve">Nêu các phương pháp can thiệp có thể sử dụng cho bệnh nhân. </w:t>
      </w:r>
    </w:p>
    <w:p w:rsidR="00FE5A34" w:rsidRDefault="00FE5A34" w:rsidP="008B497A">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Trên bệnh nhân này tại sao lựa chọn phương án đặt stent graft động mạch chủ bụng? Khi lựa chọn phương án đặt stent graft động mạch chủ bụng, vấn đề lo ngại nhất là gì?</w:t>
      </w:r>
    </w:p>
    <w:p w:rsidR="00B12A73" w:rsidRDefault="00B12A73" w:rsidP="00B12A73">
      <w:pPr>
        <w:spacing w:line="360" w:lineRule="auto"/>
        <w:rPr>
          <w:rFonts w:ascii="Times New Roman" w:hAnsi="Times New Roman" w:cs="Times New Roman"/>
          <w:sz w:val="26"/>
          <w:szCs w:val="26"/>
        </w:rPr>
      </w:pPr>
    </w:p>
    <w:p w:rsidR="00B12A73" w:rsidRDefault="00B12A73" w:rsidP="00B12A73">
      <w:pPr>
        <w:spacing w:line="360" w:lineRule="auto"/>
        <w:rPr>
          <w:rFonts w:ascii="Times New Roman" w:hAnsi="Times New Roman" w:cs="Times New Roman"/>
          <w:sz w:val="26"/>
          <w:szCs w:val="26"/>
        </w:rPr>
      </w:pPr>
    </w:p>
    <w:p w:rsidR="00B12A73" w:rsidRDefault="00B12A73" w:rsidP="00B12A73">
      <w:pPr>
        <w:spacing w:line="360" w:lineRule="auto"/>
        <w:rPr>
          <w:rFonts w:ascii="Times New Roman" w:hAnsi="Times New Roman" w:cs="Times New Roman"/>
          <w:sz w:val="26"/>
          <w:szCs w:val="26"/>
        </w:rPr>
      </w:pPr>
    </w:p>
    <w:p w:rsidR="00B12A73" w:rsidRDefault="00B12A73" w:rsidP="00B12A73">
      <w:pPr>
        <w:spacing w:line="360" w:lineRule="auto"/>
        <w:rPr>
          <w:rFonts w:ascii="Times New Roman" w:hAnsi="Times New Roman" w:cs="Times New Roman"/>
          <w:sz w:val="26"/>
          <w:szCs w:val="26"/>
        </w:rPr>
      </w:pPr>
    </w:p>
    <w:p w:rsidR="00B12A73" w:rsidRDefault="00B12A73" w:rsidP="00B12A73">
      <w:pPr>
        <w:spacing w:line="360" w:lineRule="auto"/>
        <w:rPr>
          <w:rFonts w:ascii="Times New Roman" w:hAnsi="Times New Roman" w:cs="Times New Roman"/>
          <w:sz w:val="26"/>
          <w:szCs w:val="26"/>
        </w:rPr>
      </w:pPr>
    </w:p>
    <w:p w:rsidR="00B12A73" w:rsidRDefault="00B12A73" w:rsidP="00B12A73">
      <w:pPr>
        <w:spacing w:line="360" w:lineRule="auto"/>
        <w:rPr>
          <w:rFonts w:ascii="Times New Roman" w:hAnsi="Times New Roman" w:cs="Times New Roman"/>
          <w:sz w:val="26"/>
          <w:szCs w:val="26"/>
        </w:rPr>
      </w:pPr>
    </w:p>
    <w:p w:rsidR="00B12A73" w:rsidRDefault="00B12A73" w:rsidP="00B12A73">
      <w:pPr>
        <w:spacing w:line="360" w:lineRule="auto"/>
        <w:rPr>
          <w:rFonts w:ascii="Times New Roman" w:hAnsi="Times New Roman" w:cs="Times New Roman"/>
          <w:sz w:val="26"/>
          <w:szCs w:val="26"/>
        </w:rPr>
      </w:pPr>
    </w:p>
    <w:p w:rsidR="00B12A73" w:rsidRDefault="00B12A73" w:rsidP="00B12A73">
      <w:pPr>
        <w:spacing w:line="360" w:lineRule="auto"/>
        <w:rPr>
          <w:rFonts w:ascii="Times New Roman" w:hAnsi="Times New Roman" w:cs="Times New Roman"/>
          <w:sz w:val="26"/>
          <w:szCs w:val="26"/>
        </w:rPr>
      </w:pPr>
    </w:p>
    <w:p w:rsidR="00B12A73" w:rsidRDefault="00B12A73" w:rsidP="00B12A73">
      <w:pPr>
        <w:spacing w:line="360" w:lineRule="auto"/>
        <w:rPr>
          <w:rFonts w:ascii="Times New Roman" w:hAnsi="Times New Roman" w:cs="Times New Roman"/>
          <w:sz w:val="26"/>
          <w:szCs w:val="26"/>
        </w:rPr>
      </w:pPr>
    </w:p>
    <w:p w:rsidR="00B12A73" w:rsidRDefault="00B12A73" w:rsidP="00B12A73">
      <w:pPr>
        <w:spacing w:line="360" w:lineRule="auto"/>
        <w:rPr>
          <w:rFonts w:ascii="Times New Roman" w:hAnsi="Times New Roman" w:cs="Times New Roman"/>
          <w:sz w:val="26"/>
          <w:szCs w:val="26"/>
        </w:rPr>
      </w:pPr>
    </w:p>
    <w:p w:rsidR="00B12A73" w:rsidRDefault="00B12A73" w:rsidP="00B12A73">
      <w:pPr>
        <w:spacing w:line="360" w:lineRule="auto"/>
        <w:rPr>
          <w:rFonts w:ascii="Times New Roman" w:hAnsi="Times New Roman" w:cs="Times New Roman"/>
          <w:sz w:val="26"/>
          <w:szCs w:val="26"/>
        </w:rPr>
      </w:pPr>
    </w:p>
    <w:p w:rsidR="00B12A73" w:rsidRDefault="00B12A73" w:rsidP="00B12A73">
      <w:pPr>
        <w:spacing w:line="360" w:lineRule="auto"/>
        <w:rPr>
          <w:rFonts w:ascii="Times New Roman" w:hAnsi="Times New Roman" w:cs="Times New Roman"/>
          <w:sz w:val="26"/>
          <w:szCs w:val="26"/>
        </w:rPr>
      </w:pPr>
    </w:p>
    <w:p w:rsidR="00B12A73" w:rsidRDefault="00B12A73" w:rsidP="00B12A73">
      <w:pPr>
        <w:spacing w:line="360" w:lineRule="auto"/>
        <w:rPr>
          <w:rFonts w:ascii="Times New Roman" w:hAnsi="Times New Roman" w:cs="Times New Roman"/>
          <w:sz w:val="26"/>
          <w:szCs w:val="26"/>
        </w:rPr>
      </w:pPr>
    </w:p>
    <w:p w:rsidR="00B12A73" w:rsidRDefault="00B12A73" w:rsidP="00B12A73">
      <w:pPr>
        <w:spacing w:line="360" w:lineRule="auto"/>
        <w:rPr>
          <w:rFonts w:ascii="Times New Roman" w:hAnsi="Times New Roman" w:cs="Times New Roman"/>
          <w:sz w:val="26"/>
          <w:szCs w:val="26"/>
        </w:rPr>
      </w:pPr>
    </w:p>
    <w:p w:rsidR="00B12A73" w:rsidRDefault="00B12A73" w:rsidP="00B12A73">
      <w:pPr>
        <w:spacing w:line="360" w:lineRule="auto"/>
        <w:rPr>
          <w:rFonts w:ascii="Times New Roman" w:hAnsi="Times New Roman" w:cs="Times New Roman"/>
          <w:sz w:val="26"/>
          <w:szCs w:val="26"/>
        </w:rPr>
      </w:pPr>
    </w:p>
    <w:p w:rsidR="00B12A73" w:rsidRDefault="00B12A73" w:rsidP="00B12A73">
      <w:pPr>
        <w:spacing w:line="360" w:lineRule="auto"/>
        <w:rPr>
          <w:rFonts w:ascii="Times New Roman" w:hAnsi="Times New Roman" w:cs="Times New Roman"/>
          <w:sz w:val="26"/>
          <w:szCs w:val="26"/>
        </w:rPr>
      </w:pPr>
    </w:p>
    <w:p w:rsidR="00B12A73" w:rsidRDefault="00B12A73" w:rsidP="00B12A73">
      <w:pPr>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TRẢ LỜI</w:t>
      </w:r>
    </w:p>
    <w:p w:rsidR="00B12A73" w:rsidRDefault="000A25A7" w:rsidP="000A25A7">
      <w:pPr>
        <w:spacing w:line="360" w:lineRule="auto"/>
        <w:rPr>
          <w:rFonts w:ascii="Times New Roman" w:hAnsi="Times New Roman" w:cs="Times New Roman"/>
          <w:b/>
          <w:sz w:val="26"/>
          <w:szCs w:val="26"/>
        </w:rPr>
      </w:pPr>
      <w:r>
        <w:rPr>
          <w:rFonts w:ascii="Times New Roman" w:hAnsi="Times New Roman" w:cs="Times New Roman"/>
          <w:b/>
          <w:sz w:val="26"/>
          <w:szCs w:val="26"/>
        </w:rPr>
        <w:t>Câu 1</w:t>
      </w:r>
    </w:p>
    <w:p w:rsidR="000A25A7" w:rsidRDefault="00761FAB" w:rsidP="004E7E29">
      <w:pPr>
        <w:spacing w:line="360" w:lineRule="auto"/>
        <w:jc w:val="both"/>
        <w:rPr>
          <w:rFonts w:ascii="Times New Roman" w:hAnsi="Times New Roman" w:cs="Times New Roman"/>
          <w:sz w:val="26"/>
          <w:szCs w:val="26"/>
        </w:rPr>
      </w:pPr>
      <w:r>
        <w:rPr>
          <w:rFonts w:ascii="Times New Roman" w:hAnsi="Times New Roman" w:cs="Times New Roman"/>
          <w:sz w:val="26"/>
          <w:szCs w:val="26"/>
        </w:rPr>
        <w:t>Bệnh nhân nhập viện với tình trạng đau bụng. Trên phim MSCT thấy hình ảnh thoát thuốc cản quang ra khỏi lòng mạch tại vị trí động mạch chủ bụng dưới thậ</w:t>
      </w:r>
      <w:r w:rsidR="00E312E4">
        <w:rPr>
          <w:rFonts w:ascii="Times New Roman" w:hAnsi="Times New Roman" w:cs="Times New Roman"/>
          <w:sz w:val="26"/>
          <w:szCs w:val="26"/>
        </w:rPr>
        <w:t xml:space="preserve">n kèm huyết khối và thâm nhiễm mô liên kết xung quanh. Mặt trước động mạch chủ bụng có hình ảnh mô giảm đậm độ dạng dịch nghĩ nhiều đến dịch viêm hoặc áp xe. </w:t>
      </w:r>
    </w:p>
    <w:p w:rsidR="00E312E4" w:rsidRDefault="00E312E4" w:rsidP="004E7E2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Chẩn đoán phù  hợp trên bệnh nhân này: Giả phình động mạch chủ bụng dưới thận nghĩ phình mạch nhiễm trùng. </w:t>
      </w:r>
    </w:p>
    <w:p w:rsidR="00F22AC9" w:rsidRDefault="00F22AC9" w:rsidP="000A25A7">
      <w:pPr>
        <w:spacing w:line="360" w:lineRule="auto"/>
        <w:rPr>
          <w:rFonts w:ascii="Times New Roman" w:hAnsi="Times New Roman" w:cs="Times New Roman"/>
          <w:b/>
          <w:sz w:val="26"/>
          <w:szCs w:val="26"/>
        </w:rPr>
      </w:pPr>
      <w:r>
        <w:rPr>
          <w:rFonts w:ascii="Times New Roman" w:hAnsi="Times New Roman" w:cs="Times New Roman"/>
          <w:b/>
          <w:sz w:val="26"/>
          <w:szCs w:val="26"/>
        </w:rPr>
        <w:t>Câu 2</w:t>
      </w:r>
    </w:p>
    <w:p w:rsidR="00F22AC9" w:rsidRPr="00F22AC9" w:rsidRDefault="00F22AC9" w:rsidP="002C37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Tác nhân chủ yếu gây </w:t>
      </w:r>
      <w:r w:rsidR="004E7E29">
        <w:rPr>
          <w:rFonts w:ascii="Times New Roman" w:hAnsi="Times New Roman" w:cs="Times New Roman"/>
          <w:sz w:val="26"/>
          <w:szCs w:val="26"/>
        </w:rPr>
        <w:t xml:space="preserve">phình mạch nhiễm trùng </w:t>
      </w:r>
      <w:r w:rsidR="00FD4884">
        <w:rPr>
          <w:rFonts w:ascii="Times New Roman" w:hAnsi="Times New Roman" w:cs="Times New Roman"/>
          <w:sz w:val="26"/>
          <w:szCs w:val="26"/>
        </w:rPr>
        <w:t>là</w:t>
      </w:r>
      <w:r w:rsidR="004E7E29">
        <w:rPr>
          <w:rFonts w:ascii="Times New Roman" w:hAnsi="Times New Roman" w:cs="Times New Roman"/>
          <w:sz w:val="26"/>
          <w:szCs w:val="26"/>
        </w:rPr>
        <w:t xml:space="preserve"> </w:t>
      </w:r>
      <w:r w:rsidR="004E7E29" w:rsidRPr="00582397">
        <w:rPr>
          <w:rFonts w:ascii="Times New Roman" w:hAnsi="Times New Roman" w:cs="Times New Roman"/>
          <w:i/>
          <w:sz w:val="26"/>
          <w:szCs w:val="26"/>
        </w:rPr>
        <w:t>Samonella</w:t>
      </w:r>
      <w:r w:rsidR="004E7E29">
        <w:rPr>
          <w:rFonts w:ascii="Times New Roman" w:hAnsi="Times New Roman" w:cs="Times New Roman"/>
          <w:sz w:val="26"/>
          <w:szCs w:val="26"/>
        </w:rPr>
        <w:t xml:space="preserve"> và </w:t>
      </w:r>
      <w:r w:rsidR="004E7E29" w:rsidRPr="00582397">
        <w:rPr>
          <w:rFonts w:ascii="Times New Roman" w:hAnsi="Times New Roman" w:cs="Times New Roman"/>
          <w:i/>
          <w:sz w:val="26"/>
          <w:szCs w:val="26"/>
        </w:rPr>
        <w:t>Staphylococcus</w:t>
      </w:r>
      <w:r w:rsidR="004E7E29">
        <w:rPr>
          <w:rFonts w:ascii="Times New Roman" w:hAnsi="Times New Roman" w:cs="Times New Roman"/>
          <w:sz w:val="26"/>
          <w:szCs w:val="26"/>
        </w:rPr>
        <w:t xml:space="preserve">. </w:t>
      </w:r>
      <w:r w:rsidR="00E12575">
        <w:rPr>
          <w:rFonts w:ascii="Times New Roman" w:hAnsi="Times New Roman" w:cs="Times New Roman"/>
          <w:sz w:val="26"/>
          <w:szCs w:val="26"/>
        </w:rPr>
        <w:t>K</w:t>
      </w:r>
      <w:r w:rsidR="00582397">
        <w:rPr>
          <w:rFonts w:ascii="Times New Roman" w:hAnsi="Times New Roman" w:cs="Times New Roman"/>
          <w:sz w:val="26"/>
          <w:szCs w:val="26"/>
        </w:rPr>
        <w:t xml:space="preserve">háng sinh sử dụng cần là kháng sinh phổ rộng bao phủ được </w:t>
      </w:r>
      <w:r w:rsidR="00582397" w:rsidRPr="00582397">
        <w:rPr>
          <w:rFonts w:ascii="Times New Roman" w:hAnsi="Times New Roman" w:cs="Times New Roman"/>
          <w:i/>
          <w:sz w:val="26"/>
          <w:szCs w:val="26"/>
        </w:rPr>
        <w:t>Samonella</w:t>
      </w:r>
      <w:r w:rsidR="00582397">
        <w:rPr>
          <w:rFonts w:ascii="Times New Roman" w:hAnsi="Times New Roman" w:cs="Times New Roman"/>
          <w:sz w:val="26"/>
          <w:szCs w:val="26"/>
        </w:rPr>
        <w:t xml:space="preserve"> và </w:t>
      </w:r>
      <w:r w:rsidR="00582397" w:rsidRPr="00582397">
        <w:rPr>
          <w:rFonts w:ascii="Times New Roman" w:hAnsi="Times New Roman" w:cs="Times New Roman"/>
          <w:i/>
          <w:sz w:val="26"/>
          <w:szCs w:val="26"/>
        </w:rPr>
        <w:t>Staphylococcus</w:t>
      </w:r>
      <w:r w:rsidR="00582397">
        <w:rPr>
          <w:rFonts w:ascii="Times New Roman" w:hAnsi="Times New Roman" w:cs="Times New Roman"/>
          <w:sz w:val="26"/>
          <w:szCs w:val="26"/>
        </w:rPr>
        <w:t xml:space="preserve">. Kháng sinh lựa chọn phù hợp là nhóm Quinolone (Levofloxacin) và Vancomycin. </w:t>
      </w:r>
    </w:p>
    <w:p w:rsidR="000A25A7" w:rsidRDefault="00E12575" w:rsidP="002C37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Vì đây là nhiễm trùng sâu nên </w:t>
      </w:r>
      <w:r w:rsidR="00413C9A">
        <w:rPr>
          <w:rFonts w:ascii="Times New Roman" w:hAnsi="Times New Roman" w:cs="Times New Roman"/>
          <w:sz w:val="26"/>
          <w:szCs w:val="26"/>
        </w:rPr>
        <w:t xml:space="preserve">kháng sinh cần dùng kéo dài. Thông thường sẽ dùng kháng sinh liên tục trong 6 tháng. </w:t>
      </w:r>
    </w:p>
    <w:p w:rsidR="00413C9A" w:rsidRDefault="00413C9A" w:rsidP="002C373E">
      <w:pPr>
        <w:spacing w:line="360" w:lineRule="auto"/>
        <w:jc w:val="both"/>
        <w:rPr>
          <w:rFonts w:ascii="Times New Roman" w:hAnsi="Times New Roman" w:cs="Times New Roman"/>
          <w:b/>
          <w:sz w:val="26"/>
          <w:szCs w:val="26"/>
        </w:rPr>
      </w:pPr>
      <w:r w:rsidRPr="00413C9A">
        <w:rPr>
          <w:rFonts w:ascii="Times New Roman" w:hAnsi="Times New Roman" w:cs="Times New Roman"/>
          <w:b/>
          <w:sz w:val="26"/>
          <w:szCs w:val="26"/>
        </w:rPr>
        <w:t>Câu 3</w:t>
      </w:r>
    </w:p>
    <w:p w:rsidR="004A31AD" w:rsidRDefault="004A31AD" w:rsidP="002C37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Bệnh nhân có thể được phẫu thuật lấy khối giả phình, thay bằng ống ghép nhân tạo hoặc đặt stent graft động mạch chủ bụng. </w:t>
      </w:r>
    </w:p>
    <w:p w:rsidR="004A31AD" w:rsidRDefault="004A31AD" w:rsidP="002C373E">
      <w:pPr>
        <w:spacing w:line="360" w:lineRule="auto"/>
        <w:jc w:val="both"/>
        <w:rPr>
          <w:rFonts w:ascii="Times New Roman" w:hAnsi="Times New Roman" w:cs="Times New Roman"/>
          <w:b/>
          <w:sz w:val="26"/>
          <w:szCs w:val="26"/>
        </w:rPr>
      </w:pPr>
      <w:r>
        <w:rPr>
          <w:rFonts w:ascii="Times New Roman" w:hAnsi="Times New Roman" w:cs="Times New Roman"/>
          <w:b/>
          <w:sz w:val="26"/>
          <w:szCs w:val="26"/>
        </w:rPr>
        <w:t>Câu 4</w:t>
      </w:r>
    </w:p>
    <w:p w:rsidR="00B76C35" w:rsidRDefault="00B76C35" w:rsidP="002C37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Bệnh nhân là nữ, lớn tuổi, thể trạng kém (BMI 19), dự đoán nguy cơ phẫu thuật cao. Do đó việc lựa chọn stent graft là phương án có nguy cơ thấp hơn so với phẫu thuật. </w:t>
      </w:r>
    </w:p>
    <w:p w:rsidR="004A31AD" w:rsidRPr="004A31AD" w:rsidRDefault="00B76C35" w:rsidP="002C37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Phẫu thuật là phương án điều trị triệt để vì có thể lấy bỏ khối phình mạch nhiễm trùng. Đặt stent graft không lấy bỏ được khối phình mạch nhiễm trùng, mặc dù được điều trị kháng sinh phổ rộng kéo dài nhưng bệnh nhân vẫn đứng trước nguy cơ nhiễm trùng trở lại ống ghép. Trong trường hợp đó, phẫu thuật sẽ phải được đặt ra. </w:t>
      </w:r>
      <w:bookmarkStart w:id="0" w:name="_GoBack"/>
      <w:bookmarkEnd w:id="0"/>
    </w:p>
    <w:sectPr w:rsidR="004A31AD" w:rsidRPr="004A31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A5177"/>
    <w:multiLevelType w:val="hybridMultilevel"/>
    <w:tmpl w:val="4C6E9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8332FE"/>
    <w:multiLevelType w:val="hybridMultilevel"/>
    <w:tmpl w:val="688A0344"/>
    <w:lvl w:ilvl="0" w:tplc="CE7ABF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96F"/>
    <w:rsid w:val="0001352A"/>
    <w:rsid w:val="000212C9"/>
    <w:rsid w:val="000A25A7"/>
    <w:rsid w:val="00154136"/>
    <w:rsid w:val="00210F53"/>
    <w:rsid w:val="0026383A"/>
    <w:rsid w:val="002C373E"/>
    <w:rsid w:val="003C596F"/>
    <w:rsid w:val="003C5B29"/>
    <w:rsid w:val="00413C9A"/>
    <w:rsid w:val="004A251E"/>
    <w:rsid w:val="004A31AD"/>
    <w:rsid w:val="004E7E29"/>
    <w:rsid w:val="00582397"/>
    <w:rsid w:val="00685E44"/>
    <w:rsid w:val="00761FAB"/>
    <w:rsid w:val="00772451"/>
    <w:rsid w:val="00774A09"/>
    <w:rsid w:val="00775881"/>
    <w:rsid w:val="008A7C58"/>
    <w:rsid w:val="008B497A"/>
    <w:rsid w:val="008C07D2"/>
    <w:rsid w:val="00943A1D"/>
    <w:rsid w:val="009738FC"/>
    <w:rsid w:val="00AD14A9"/>
    <w:rsid w:val="00B12A73"/>
    <w:rsid w:val="00B27E93"/>
    <w:rsid w:val="00B76C35"/>
    <w:rsid w:val="00BD57BA"/>
    <w:rsid w:val="00C3780C"/>
    <w:rsid w:val="00D72299"/>
    <w:rsid w:val="00DE5DDC"/>
    <w:rsid w:val="00E12575"/>
    <w:rsid w:val="00E312E4"/>
    <w:rsid w:val="00E56162"/>
    <w:rsid w:val="00E87BD3"/>
    <w:rsid w:val="00F01D48"/>
    <w:rsid w:val="00F117F8"/>
    <w:rsid w:val="00F22AC9"/>
    <w:rsid w:val="00FB75F3"/>
    <w:rsid w:val="00FD4884"/>
    <w:rsid w:val="00FE5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E2E8A5-7D1E-4E68-A021-6C13BBC46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17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7</Pages>
  <Words>658</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umc</Company>
  <LinksUpToDate>false</LinksUpToDate>
  <CharactersWithSpaces>4407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pttm</dc:creator>
  <cp:keywords/>
  <dc:description/>
  <cp:lastModifiedBy>pttm</cp:lastModifiedBy>
  <cp:revision>41</cp:revision>
  <dcterms:created xsi:type="dcterms:W3CDTF">2019-06-16T09:18:00Z</dcterms:created>
  <dcterms:modified xsi:type="dcterms:W3CDTF">2019-06-16T11:11:00Z</dcterms:modified>
</cp:coreProperties>
</file>