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4B" w:rsidRPr="0063784B" w:rsidRDefault="0063784B" w:rsidP="0063784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Các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 xml:space="preserve"> cấu trúc chức năng của buồng trứng thường thấy là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</w:p>
    <w:p w:rsidR="0063784B" w:rsidRPr="0063784B" w:rsidRDefault="0063784B" w:rsidP="0063784B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Nang noãn nang (follicle cyst) </w:t>
      </w:r>
    </w:p>
    <w:p w:rsidR="0063784B" w:rsidRPr="0063784B" w:rsidRDefault="0063784B" w:rsidP="0063784B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Na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 xml:space="preserve">ng hoàng thể (corpus luteum cyst) </w:t>
      </w:r>
    </w:p>
    <w:p w:rsidR="0063784B" w:rsidRPr="0063784B" w:rsidRDefault="0063784B" w:rsidP="0063784B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Nang hoàng tuyến thai kỳ (pregnancy luteoma) </w:t>
      </w:r>
    </w:p>
    <w:p w:rsidR="0063784B" w:rsidRPr="0063784B" w:rsidRDefault="0063784B" w:rsidP="0063784B">
      <w:pPr>
        <w:rPr>
          <w:rFonts w:ascii="Times New Roman,Bold" w:eastAsia="Times New Roman" w:hAnsi="Times New Roman,Bold" w:cs="Times New Roman"/>
          <w:sz w:val="20"/>
          <w:szCs w:val="20"/>
          <w:lang w:val="en-US"/>
        </w:rPr>
      </w:pPr>
      <w:r w:rsidRPr="0063784B">
        <w:rPr>
          <w:rFonts w:ascii="Times New Roman,Bold" w:eastAsia="Times New Roman" w:hAnsi="Times New Roman,Bold" w:cs="Times New Roman"/>
          <w:sz w:val="20"/>
          <w:szCs w:val="20"/>
          <w:lang w:val="en-US"/>
        </w:rPr>
        <w:t> </w:t>
      </w:r>
    </w:p>
    <w:p w:rsidR="0063784B" w:rsidRPr="0063784B" w:rsidRDefault="0063784B" w:rsidP="0063784B">
      <w:pPr>
        <w:rPr>
          <w:rFonts w:ascii="Times New Roman,Bold" w:eastAsia="Times New Roman" w:hAnsi="Times New Roman,Bold" w:cs="Times New Roman"/>
          <w:sz w:val="20"/>
          <w:szCs w:val="20"/>
          <w:lang w:val="en-US"/>
        </w:rPr>
      </w:pPr>
      <w:r w:rsidRPr="0063784B">
        <w:rPr>
          <w:rFonts w:ascii="Times New Roman,Bold" w:eastAsia="Times New Roman" w:hAnsi="Times New Roman,Bold" w:cs="Times New Roman"/>
          <w:sz w:val="20"/>
          <w:szCs w:val="20"/>
          <w:lang w:val="en-US"/>
        </w:rPr>
        <w:t xml:space="preserve">NANG NOÃN NANG </w:t>
      </w:r>
      <w:r w:rsidRPr="0063784B">
        <w:rPr>
          <w:rFonts w:ascii="Times New Roman,Bold" w:eastAsia="Times New Roman" w:hAnsi="Times New Roman,Bold" w:cs="Times New Roman"/>
          <w:color w:val="FF0000"/>
          <w:sz w:val="20"/>
          <w:szCs w:val="20"/>
        </w:rPr>
        <w:t xml:space="preserve">(FOLLICLE CYST) </w:t>
      </w:r>
    </w:p>
    <w:p w:rsidR="0063784B" w:rsidRPr="0063784B" w:rsidRDefault="0063784B" w:rsidP="0063784B">
      <w:pPr>
        <w:numPr>
          <w:ilvl w:val="0"/>
          <w:numId w:val="2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Nang noãn nang là 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 xml:space="preserve">một nang noãn, nhưng nang noãn này không đi đến được trưởng thành cuối cùng của noãn nang và không đi đến được hiện tượng phóng noãn. </w:t>
      </w:r>
    </w:p>
    <w:p w:rsidR="0063784B" w:rsidRPr="0063784B" w:rsidRDefault="0063784B" w:rsidP="0063784B">
      <w:pPr>
        <w:numPr>
          <w:ilvl w:val="0"/>
          <w:numId w:val="2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Siêu âm: cấu trúc nang phản âm trống, đk trên 5cm, đơn độc, không thuỳ, vách mỏng, không chồi</w:t>
      </w:r>
    </w:p>
    <w:p w:rsidR="0063784B" w:rsidRPr="0063784B" w:rsidRDefault="0063784B" w:rsidP="0063784B">
      <w:pPr>
        <w:numPr>
          <w:ilvl w:val="0"/>
          <w:numId w:val="2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đa số u nang noãn tự biến mất trong vòng 6 tuần, mà không cần bất cứ can thiệp nào</w:t>
      </w:r>
    </w:p>
    <w:p w:rsidR="0063784B" w:rsidRPr="0063784B" w:rsidRDefault="0063784B" w:rsidP="0063784B">
      <w:pPr>
        <w:rPr>
          <w:rFonts w:ascii="Times New Roman" w:eastAsia="Times New Roman" w:hAnsi="Times New Roman" w:cs="Times New Roman"/>
          <w:sz w:val="20"/>
          <w:szCs w:val="20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63784B" w:rsidRPr="0063784B" w:rsidRDefault="0063784B" w:rsidP="0063784B">
      <w:pPr>
        <w:rPr>
          <w:rFonts w:ascii="Times New Roman,Bold" w:eastAsia="Times New Roman" w:hAnsi="Times New Roman,Bold" w:cs="Times New Roman"/>
          <w:sz w:val="20"/>
          <w:szCs w:val="20"/>
          <w:lang w:val="en-US"/>
        </w:rPr>
      </w:pPr>
      <w:r w:rsidRPr="0063784B">
        <w:rPr>
          <w:rFonts w:ascii="Times New Roman,Bold" w:eastAsia="Times New Roman" w:hAnsi="Times New Roman,Bold" w:cs="Times New Roman"/>
          <w:sz w:val="20"/>
          <w:szCs w:val="20"/>
          <w:lang w:val="en-US"/>
        </w:rPr>
        <w:t>N</w:t>
      </w:r>
      <w:r w:rsidRPr="0063784B">
        <w:rPr>
          <w:rFonts w:ascii="Times New Roman,Bold" w:eastAsia="Times New Roman" w:hAnsi="Times New Roman,Bold" w:cs="Times New Roman"/>
          <w:sz w:val="20"/>
          <w:szCs w:val="20"/>
        </w:rPr>
        <w:t xml:space="preserve">ANG HOÀNG THỂ </w:t>
      </w:r>
      <w:r w:rsidRPr="0063784B">
        <w:rPr>
          <w:rFonts w:ascii="Times New Roman,Bold" w:eastAsia="Times New Roman" w:hAnsi="Times New Roman,Bold" w:cs="Times New Roman"/>
          <w:color w:val="FF0000"/>
          <w:sz w:val="20"/>
          <w:szCs w:val="20"/>
        </w:rPr>
        <w:t xml:space="preserve">(CORPUS LUTEUM CYST) </w:t>
      </w:r>
    </w:p>
    <w:p w:rsidR="0063784B" w:rsidRPr="0063784B" w:rsidRDefault="0063784B" w:rsidP="0063784B">
      <w:pPr>
        <w:numPr>
          <w:ilvl w:val="0"/>
          <w:numId w:val="3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HỘI CHỨNG HOÀNG THỂ TỒN LƯU:</w:t>
      </w:r>
    </w:p>
    <w:p w:rsidR="0063784B" w:rsidRPr="0063784B" w:rsidRDefault="0063784B" w:rsidP="0063784B">
      <w:pPr>
        <w:numPr>
          <w:ilvl w:val="1"/>
          <w:numId w:val="3"/>
        </w:numPr>
        <w:ind w:left="108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Hoàng thể phì đại nhẹ tiếp tục sản xuất protesteron dài ngày hơn bình thường --&gt; trễ kinh.</w:t>
      </w:r>
    </w:p>
    <w:p w:rsidR="0063784B" w:rsidRPr="0063784B" w:rsidRDefault="0063784B" w:rsidP="0063784B">
      <w:pPr>
        <w:numPr>
          <w:ilvl w:val="1"/>
          <w:numId w:val="3"/>
        </w:numPr>
        <w:ind w:left="108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Hoàng thể phì đại --&gt; đau âm ỉ 1/4 bụng dưới cùng bên</w:t>
      </w:r>
    </w:p>
    <w:p w:rsidR="0063784B" w:rsidRPr="0063784B" w:rsidRDefault="0063784B" w:rsidP="0063784B">
      <w:pPr>
        <w:numPr>
          <w:ilvl w:val="1"/>
          <w:numId w:val="3"/>
        </w:numPr>
        <w:ind w:left="108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Nồng độ progesterone biến động --&gt; rong huyết</w:t>
      </w:r>
    </w:p>
    <w:p w:rsidR="0063784B" w:rsidRPr="0063784B" w:rsidRDefault="0063784B" w:rsidP="0063784B">
      <w:pPr>
        <w:numPr>
          <w:ilvl w:val="1"/>
          <w:numId w:val="3"/>
        </w:numPr>
        <w:ind w:left="108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Thăm khám: vùng chậu có khối ở phần phụ, mật độ mềm, có dạng nang hoặc đặc</w:t>
      </w:r>
    </w:p>
    <w:p w:rsidR="0063784B" w:rsidRPr="0063784B" w:rsidRDefault="0063784B" w:rsidP="0063784B">
      <w:pPr>
        <w:numPr>
          <w:ilvl w:val="1"/>
          <w:numId w:val="3"/>
        </w:numPr>
        <w:ind w:left="108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b-hCG (-) phân biệt TNTC</w:t>
      </w:r>
    </w:p>
    <w:p w:rsidR="0063784B" w:rsidRPr="0063784B" w:rsidRDefault="0063784B" w:rsidP="0063784B">
      <w:pPr>
        <w:rPr>
          <w:rFonts w:ascii="Times New Roman" w:eastAsia="Times New Roman" w:hAnsi="Times New Roman" w:cs="Times New Roman"/>
          <w:sz w:val="20"/>
          <w:szCs w:val="20"/>
        </w:rPr>
      </w:pPr>
      <w:r w:rsidRPr="0063784B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63784B" w:rsidRPr="0063784B" w:rsidRDefault="0063784B" w:rsidP="0063784B">
      <w:pPr>
        <w:rPr>
          <w:rFonts w:ascii="Times New Roman,Bold" w:eastAsia="Times New Roman" w:hAnsi="Times New Roman,Bold" w:cs="Times New Roman"/>
          <w:sz w:val="20"/>
          <w:szCs w:val="20"/>
          <w:lang w:val="en-US"/>
        </w:rPr>
      </w:pPr>
      <w:r w:rsidRPr="0063784B">
        <w:rPr>
          <w:rFonts w:ascii="Times New Roman,Bold" w:eastAsia="Times New Roman" w:hAnsi="Times New Roman,Bold" w:cs="Times New Roman"/>
          <w:sz w:val="20"/>
          <w:szCs w:val="20"/>
          <w:lang w:val="en-US"/>
        </w:rPr>
        <w:t>N</w:t>
      </w:r>
      <w:r w:rsidRPr="0063784B">
        <w:rPr>
          <w:rFonts w:ascii="Times New Roman,Bold" w:eastAsia="Times New Roman" w:hAnsi="Times New Roman,Bold" w:cs="Times New Roman"/>
          <w:sz w:val="20"/>
          <w:szCs w:val="20"/>
        </w:rPr>
        <w:t>ANG HOÀNG TUYẾN</w:t>
      </w:r>
      <w:r w:rsidRPr="0063784B">
        <w:rPr>
          <w:rFonts w:ascii="Times New Roman,Bold" w:eastAsia="Times New Roman" w:hAnsi="Times New Roman,Bold" w:cs="Times New Roman"/>
          <w:color w:val="FF0000"/>
          <w:sz w:val="20"/>
          <w:szCs w:val="20"/>
        </w:rPr>
        <w:t xml:space="preserve">(PREGNANCYLUTEOMA) </w:t>
      </w:r>
    </w:p>
    <w:p w:rsidR="0063784B" w:rsidRPr="0063784B" w:rsidRDefault="0063784B" w:rsidP="0063784B">
      <w:pPr>
        <w:numPr>
          <w:ilvl w:val="0"/>
          <w:numId w:val="4"/>
        </w:numPr>
        <w:ind w:left="540"/>
        <w:textAlignment w:val="center"/>
        <w:rPr>
          <w:rFonts w:ascii="Times" w:eastAsia="Times New Roman" w:hAnsi="Times" w:cs="Times New Roman"/>
          <w:color w:val="FF0000"/>
          <w:sz w:val="28"/>
          <w:szCs w:val="28"/>
          <w:lang w:val="en-US"/>
        </w:rPr>
      </w:pP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Điểm khác biệt quan trọng nh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</w:rPr>
        <w:t>ất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giữa nang hoàng tuyến và nang hoàng thể là nang hoàng tuyến hình thành do toàn bộ các c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</w:rPr>
        <w:t>ấu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</w:rPr>
        <w:t>ú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 noãn nang (kể các noãn nang còn nhỏ, chưa phóng noãn) bị kích thích bởi hCG. Th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</w:rPr>
        <w:t>ô</w:t>
      </w:r>
      <w:r w:rsidRPr="006378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ng thường, chỉ có các nồng độ hCG cực cao mới gây nang hoàng tuyến. </w:t>
      </w:r>
    </w:p>
    <w:p w:rsidR="0063784B" w:rsidRPr="0063784B" w:rsidRDefault="0063784B" w:rsidP="0063784B">
      <w:pPr>
        <w:numPr>
          <w:ilvl w:val="0"/>
          <w:numId w:val="5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Bệnh cảnh thường th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ấ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y nh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ấ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t là nang hoàng tuyến trong thai trứng hay trong thai kỳ với đa thai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63784B" w:rsidRPr="0063784B" w:rsidRDefault="0063784B" w:rsidP="0063784B">
      <w:pPr>
        <w:numPr>
          <w:ilvl w:val="0"/>
          <w:numId w:val="5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Do t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ấ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t cả các c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ấ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u tr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ú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c noãn nang đ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ề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u bị kích thích nên nang hoàng tuyến thường gặp cùng l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ú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 ở cả 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hai buồng trứng.</w:t>
      </w:r>
    </w:p>
    <w:p w:rsidR="0063784B" w:rsidRPr="0063784B" w:rsidRDefault="0063784B" w:rsidP="0063784B">
      <w:pPr>
        <w:numPr>
          <w:ilvl w:val="0"/>
          <w:numId w:val="5"/>
        </w:numPr>
        <w:ind w:left="540"/>
        <w:textAlignment w:val="center"/>
        <w:rPr>
          <w:rFonts w:ascii="Times" w:eastAsia="Times New Roman" w:hAnsi="Times" w:cs="Times New Roman"/>
          <w:sz w:val="28"/>
          <w:szCs w:val="28"/>
          <w:lang w:val="en-US"/>
        </w:rPr>
      </w:pP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>Nang hoàng tuyến sẽ tự thoái triển khi kích thích bằng hCG kết th</w:t>
      </w:r>
      <w:r w:rsidRPr="0063784B">
        <w:rPr>
          <w:rFonts w:ascii="Times New Roman" w:eastAsia="Times New Roman" w:hAnsi="Times New Roman" w:cs="Times New Roman"/>
          <w:sz w:val="20"/>
          <w:szCs w:val="20"/>
        </w:rPr>
        <w:t>ú</w:t>
      </w:r>
      <w:r w:rsidRPr="0063784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c. </w:t>
      </w:r>
    </w:p>
    <w:p w:rsidR="00EB0715" w:rsidRDefault="00EB0715">
      <w:bookmarkStart w:id="0" w:name="_GoBack"/>
      <w:bookmarkEnd w:id="0"/>
    </w:p>
    <w:sectPr w:rsidR="00EB0715" w:rsidSect="003F390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0619"/>
    <w:multiLevelType w:val="multilevel"/>
    <w:tmpl w:val="1ADA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23DFD"/>
    <w:multiLevelType w:val="multilevel"/>
    <w:tmpl w:val="93B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51455F"/>
    <w:multiLevelType w:val="multilevel"/>
    <w:tmpl w:val="0C04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90A89"/>
    <w:multiLevelType w:val="multilevel"/>
    <w:tmpl w:val="B17A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C3BD5"/>
    <w:multiLevelType w:val="multilevel"/>
    <w:tmpl w:val="433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D7"/>
    <w:rsid w:val="003F390D"/>
    <w:rsid w:val="005612BD"/>
    <w:rsid w:val="0063784B"/>
    <w:rsid w:val="00D04ED7"/>
    <w:rsid w:val="00D665F9"/>
    <w:rsid w:val="00E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9234518-B4C9-8445-B652-9218C9E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1247</Characters>
  <Application>Microsoft Office Word</Application>
  <DocSecurity>0</DocSecurity>
  <Lines>27</Lines>
  <Paragraphs>22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Thanh Van</dc:creator>
  <cp:keywords/>
  <dc:description/>
  <cp:lastModifiedBy>Le Thi Thanh Van</cp:lastModifiedBy>
  <cp:revision>2</cp:revision>
  <dcterms:created xsi:type="dcterms:W3CDTF">2019-08-11T13:40:00Z</dcterms:created>
  <dcterms:modified xsi:type="dcterms:W3CDTF">2019-08-11T13:40:00Z</dcterms:modified>
</cp:coreProperties>
</file>