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5DF" w:rsidRPr="00A4726D" w:rsidRDefault="007A25DF" w:rsidP="007A25DF">
      <w:pPr>
        <w:pStyle w:val="NormalWeb"/>
        <w:numPr>
          <w:ilvl w:val="0"/>
          <w:numId w:val="1"/>
        </w:numPr>
        <w:rPr>
          <w:sz w:val="18"/>
          <w:szCs w:val="18"/>
        </w:rPr>
      </w:pPr>
      <w:r w:rsidRPr="00A4726D">
        <w:rPr>
          <w:b/>
          <w:bCs/>
          <w:i/>
          <w:iCs/>
          <w:sz w:val="18"/>
          <w:szCs w:val="18"/>
        </w:rPr>
        <w:t>Dọa sẩy thai</w:t>
      </w:r>
      <w:r w:rsidRPr="00A4726D">
        <w:rPr>
          <w:sz w:val="18"/>
          <w:szCs w:val="18"/>
        </w:rPr>
        <w:t xml:space="preserve"> với xuất huyết tử cung nhưng cổ tử cung còn đóng. Tình trạng thai cần được xác nhận qua siêu âm. </w:t>
      </w:r>
    </w:p>
    <w:p w:rsidR="007A25DF" w:rsidRPr="00A4726D" w:rsidRDefault="007A25DF" w:rsidP="007A25DF">
      <w:pPr>
        <w:pStyle w:val="NormalWeb"/>
        <w:numPr>
          <w:ilvl w:val="0"/>
          <w:numId w:val="1"/>
        </w:numPr>
        <w:rPr>
          <w:sz w:val="18"/>
          <w:szCs w:val="18"/>
        </w:rPr>
      </w:pPr>
      <w:r w:rsidRPr="00A4726D">
        <w:rPr>
          <w:rFonts w:ascii="Times New Roman,BoldItalic" w:hAnsi="Times New Roman,BoldItalic"/>
          <w:sz w:val="18"/>
          <w:szCs w:val="18"/>
        </w:rPr>
        <w:t xml:space="preserve">Sẩy thai khó tránh </w:t>
      </w:r>
      <w:r w:rsidRPr="00A4726D">
        <w:rPr>
          <w:sz w:val="18"/>
          <w:szCs w:val="18"/>
        </w:rPr>
        <w:t xml:space="preserve">với xuất huyết tử cung nhiều, cổ tử cung đã mở, chảy máu tăng dần kèm theo đau bụng do gò tử cung. Có thể thấy mô thai thập thò ở cổ tử cung và mô thai thường bị tống vào âm đạo trong một thời gian ngắn sau đó. Xử trí tùy theo tình trạng tống xuất. Có thể là theo dõi đơn thuần. Có thể dùng thuốc có hoạt tính oxytocics để hỗ trợ. Hút nạo để làm sạch buồng tử cung là một biện pháp không nên thực hiện thường qui, chỉ thực hiện khi chảy máu rất nhiều, cần kết thúc nhanh chóng. </w:t>
      </w:r>
    </w:p>
    <w:p w:rsidR="007A25DF" w:rsidRPr="00A4726D" w:rsidRDefault="007A25DF" w:rsidP="007A25DF">
      <w:pPr>
        <w:pStyle w:val="NormalWeb"/>
        <w:numPr>
          <w:ilvl w:val="0"/>
          <w:numId w:val="1"/>
        </w:numPr>
        <w:rPr>
          <w:sz w:val="18"/>
          <w:szCs w:val="18"/>
        </w:rPr>
      </w:pPr>
      <w:r w:rsidRPr="00A4726D">
        <w:rPr>
          <w:rFonts w:ascii="Times New Roman,BoldItalic" w:hAnsi="Times New Roman,BoldItalic"/>
          <w:sz w:val="18"/>
          <w:szCs w:val="18"/>
        </w:rPr>
        <w:t xml:space="preserve">Sẩy thai trọn </w:t>
      </w:r>
      <w:r w:rsidRPr="00A4726D">
        <w:rPr>
          <w:sz w:val="18"/>
          <w:szCs w:val="18"/>
        </w:rPr>
        <w:t xml:space="preserve">thường thấy nếu sẩy thai trước 12 tuần. Trường hợp này mô thai đã được tống xuất hoàn toàn ra khỏi tử cung, khám lâm sàng thấy tử cung nhỏ hơn tuổi thai, cổ tử cung có thể đóng hay mở, chảy máu âm đạo chỉ còn ít và chỉ còn đau bụng nhẹ. Siêu âm thấy lòng tử cung trống. </w:t>
      </w:r>
    </w:p>
    <w:p w:rsidR="007A25DF" w:rsidRPr="00A4726D" w:rsidRDefault="007A25DF" w:rsidP="007A25DF">
      <w:pPr>
        <w:pStyle w:val="NormalWeb"/>
        <w:numPr>
          <w:ilvl w:val="0"/>
          <w:numId w:val="1"/>
        </w:numPr>
        <w:rPr>
          <w:sz w:val="18"/>
          <w:szCs w:val="18"/>
        </w:rPr>
      </w:pPr>
      <w:r w:rsidRPr="00A4726D">
        <w:rPr>
          <w:sz w:val="18"/>
          <w:szCs w:val="18"/>
        </w:rPr>
        <w:t xml:space="preserve">Phân biệt sẩy thai trọn và thai ngoài tử cung dựa vào (1) sự hiện diện của mô thai-nhau lẫn với máu chảy ra ngoài, (2) nồng độ β-hCG giảm sau tống xuất và (3) bệnh nhân mô tả giảm đau bụng và giảm chảy máu sau khi thấy mô được tống xuất ra ngoài. </w:t>
      </w:r>
    </w:p>
    <w:p w:rsidR="007A25DF" w:rsidRPr="00A4726D" w:rsidRDefault="007A25DF" w:rsidP="007A25DF">
      <w:pPr>
        <w:pStyle w:val="NormalWeb"/>
        <w:numPr>
          <w:ilvl w:val="0"/>
          <w:numId w:val="1"/>
        </w:numPr>
        <w:rPr>
          <w:sz w:val="18"/>
          <w:szCs w:val="18"/>
        </w:rPr>
      </w:pPr>
      <w:r w:rsidRPr="00A4726D">
        <w:rPr>
          <w:rFonts w:ascii="Times New Roman,BoldItalic" w:hAnsi="Times New Roman,BoldItalic"/>
          <w:sz w:val="18"/>
          <w:szCs w:val="18"/>
        </w:rPr>
        <w:t xml:space="preserve">Sẩy thai không trọn </w:t>
      </w:r>
      <w:r w:rsidRPr="00A4726D">
        <w:rPr>
          <w:sz w:val="18"/>
          <w:szCs w:val="18"/>
        </w:rPr>
        <w:t xml:space="preserve">với một phần các sản phẩm thụ thai vẫn còn kẹt lại trong buồng tử cung sau khi mô thai và màng thai đã được tống xuất. Sẩy thai không trọn thường xảy ra ở tuổi thai cuối 3 tháng đầu hay 3 tháng giữa thai kỳ. Khám thấy cổ tử cung mở, tử cung nhỏ hơn tuổi thai nhưng không co hồi tốt. Chảy máu có thể nhiều hay ít, vẫn còn đau bụng. Siêu âm thấy còn mô trong lòng tử cung. </w:t>
      </w:r>
    </w:p>
    <w:p w:rsidR="007A25DF" w:rsidRPr="00A4726D" w:rsidRDefault="007A25DF" w:rsidP="007A25DF">
      <w:pPr>
        <w:pStyle w:val="NormalWeb"/>
        <w:numPr>
          <w:ilvl w:val="0"/>
          <w:numId w:val="1"/>
        </w:numPr>
        <w:rPr>
          <w:sz w:val="18"/>
          <w:szCs w:val="18"/>
        </w:rPr>
      </w:pPr>
      <w:r w:rsidRPr="00A4726D">
        <w:rPr>
          <w:sz w:val="18"/>
          <w:szCs w:val="18"/>
        </w:rPr>
        <w:t xml:space="preserve">Xử trí bằng cách hút nạo làm sạch buồng tử cung, cho phép tử cung co hồi tốt. Cẩn thận lưu ý rằng là hình ảnh siêu âm của máu cục sau sẩy thai trọn khá giống với hình ảnh của sót sản phẩm thụ thai. </w:t>
      </w:r>
    </w:p>
    <w:p w:rsidR="007A25DF" w:rsidRPr="00A4726D" w:rsidRDefault="007A25DF" w:rsidP="007A25DF">
      <w:pPr>
        <w:pStyle w:val="NormalWeb"/>
        <w:numPr>
          <w:ilvl w:val="0"/>
          <w:numId w:val="1"/>
        </w:numPr>
        <w:rPr>
          <w:sz w:val="18"/>
          <w:szCs w:val="18"/>
        </w:rPr>
      </w:pPr>
      <w:r w:rsidRPr="00A4726D">
        <w:rPr>
          <w:sz w:val="18"/>
          <w:szCs w:val="18"/>
        </w:rPr>
        <w:t xml:space="preserve">Một trong những chẩn đoán phân biệt khó khăn nhất của sẩy thai không trọn là phân biệt với thai ngoài tử cung. Khái niệm ngưỡng phân định, động học của β-hCG và phân tích các đặc điểm khảo sát hình ảnh sẽ giúp cho phân định. </w:t>
      </w:r>
    </w:p>
    <w:p w:rsidR="007A25DF" w:rsidRPr="008C0094" w:rsidRDefault="007A25DF" w:rsidP="007A25DF">
      <w:pPr>
        <w:pStyle w:val="NormalWeb"/>
        <w:numPr>
          <w:ilvl w:val="0"/>
          <w:numId w:val="1"/>
        </w:numPr>
        <w:rPr>
          <w:rFonts w:ascii="Times New Roman,BoldItalic" w:hAnsi="Times New Roman,BoldItalic"/>
          <w:sz w:val="18"/>
          <w:szCs w:val="18"/>
        </w:rPr>
      </w:pPr>
      <w:r w:rsidRPr="00A4726D">
        <w:rPr>
          <w:rFonts w:ascii="Times New Roman,BoldItalic" w:hAnsi="Times New Roman,BoldItalic"/>
          <w:sz w:val="18"/>
          <w:szCs w:val="18"/>
        </w:rPr>
        <w:t xml:space="preserve">Thai lưu </w:t>
      </w:r>
      <w:r w:rsidRPr="00A4726D">
        <w:rPr>
          <w:sz w:val="18"/>
          <w:szCs w:val="18"/>
        </w:rPr>
        <w:t>được hiểu là tình trạng thai ngưng phát triển hay chết trong tử cung trước 20 tuần. Người phụ nữ có thể cảm thấy nghén, căng ngực ít đi. Chảy máu âm đạo thường ít, cổ tử cung đóng. Siêu âm thấy túi thai trống không phôi (blighted ovum) hay có phôi nhưng không có hoạt động tim thai. Xử trí có thể là chờ đợi thai sẩy tự nhiên hay dùng thuốc gây sẩy thai nếu thai không tử sẩy (thường là dùng misoprostol đơn thuần). Hút lòng tử cung cũng là một lựa chọn.</w:t>
      </w:r>
      <w:r>
        <w:rPr>
          <w:sz w:val="20"/>
          <w:szCs w:val="20"/>
        </w:rPr>
        <w:t xml:space="preserve"> </w:t>
      </w:r>
    </w:p>
    <w:p w:rsidR="00EB0715" w:rsidRDefault="00EB0715">
      <w:bookmarkStart w:id="0" w:name="_GoBack"/>
      <w:bookmarkEnd w:id="0"/>
    </w:p>
    <w:sectPr w:rsidR="00EB0715" w:rsidSect="003F390D">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BoldItalic">
    <w:panose1 w:val="00000000000000000000"/>
    <w:charset w:val="00"/>
    <w:family w:val="auto"/>
    <w:pitch w:val="variable"/>
    <w:sig w:usb0="00000003" w:usb1="00000000" w:usb2="00000000"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C5F4F"/>
    <w:multiLevelType w:val="hybridMultilevel"/>
    <w:tmpl w:val="318073EA"/>
    <w:lvl w:ilvl="0" w:tplc="B5C02E4A">
      <w:numFmt w:val="bullet"/>
      <w:lvlText w:val="-"/>
      <w:lvlJc w:val="left"/>
      <w:pPr>
        <w:ind w:left="1080" w:hanging="360"/>
      </w:pPr>
      <w:rPr>
        <w:rFonts w:ascii="Times New Roman" w:eastAsia="Times New Roman" w:hAnsi="Times New Roman" w:cs="Times New Roman" w:hint="default"/>
        <w:sz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DF"/>
    <w:rsid w:val="003F390D"/>
    <w:rsid w:val="005612BD"/>
    <w:rsid w:val="007A25DF"/>
    <w:rsid w:val="00D665F9"/>
    <w:rsid w:val="00EB07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039C24E-A85A-F44F-A29D-95B3D72D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25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635</Words>
  <Characters>2232</Characters>
  <Application>Microsoft Office Word</Application>
  <DocSecurity>0</DocSecurity>
  <Lines>48</Lines>
  <Paragraphs>40</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Thanh Van</dc:creator>
  <cp:keywords/>
  <dc:description/>
  <cp:lastModifiedBy>Le Thi Thanh Van</cp:lastModifiedBy>
  <cp:revision>1</cp:revision>
  <dcterms:created xsi:type="dcterms:W3CDTF">2019-08-11T15:26:00Z</dcterms:created>
  <dcterms:modified xsi:type="dcterms:W3CDTF">2019-08-11T15:27:00Z</dcterms:modified>
</cp:coreProperties>
</file>