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488" w:rsidRDefault="00A420CF" w:rsidP="00A7496F">
      <w:pPr>
        <w:pStyle w:val="Title"/>
        <w:spacing w:after="0"/>
      </w:pPr>
      <w:r>
        <w:t>CÁC PHƯƠNG PHÁP TRÁNH THAI</w:t>
      </w:r>
    </w:p>
    <w:tbl>
      <w:tblPr>
        <w:tblStyle w:val="TableGrid"/>
        <w:tblW w:w="16200" w:type="dxa"/>
        <w:tblInd w:w="-972" w:type="dxa"/>
        <w:tblLook w:val="04A0" w:firstRow="1" w:lastRow="0" w:firstColumn="1" w:lastColumn="0" w:noHBand="0" w:noVBand="1"/>
      </w:tblPr>
      <w:tblGrid>
        <w:gridCol w:w="810"/>
        <w:gridCol w:w="3960"/>
        <w:gridCol w:w="3240"/>
        <w:gridCol w:w="5130"/>
        <w:gridCol w:w="3060"/>
      </w:tblGrid>
      <w:tr w:rsidR="002F3724" w:rsidRPr="005025D6" w:rsidTr="00844F4F">
        <w:tc>
          <w:tcPr>
            <w:tcW w:w="810" w:type="dxa"/>
            <w:shd w:val="clear" w:color="auto" w:fill="ED7D31" w:themeFill="accent2"/>
          </w:tcPr>
          <w:p w:rsidR="002F3724" w:rsidRPr="005025D6" w:rsidRDefault="002F3724" w:rsidP="00A7496F">
            <w:pPr>
              <w:jc w:val="center"/>
              <w:rPr>
                <w:b/>
              </w:rPr>
            </w:pPr>
          </w:p>
        </w:tc>
        <w:tc>
          <w:tcPr>
            <w:tcW w:w="3960" w:type="dxa"/>
            <w:shd w:val="clear" w:color="auto" w:fill="ED7D31" w:themeFill="accent2"/>
          </w:tcPr>
          <w:p w:rsidR="002F3724" w:rsidRPr="005025D6" w:rsidRDefault="002F3724" w:rsidP="00A7496F">
            <w:pPr>
              <w:jc w:val="center"/>
              <w:rPr>
                <w:b/>
              </w:rPr>
            </w:pPr>
            <w:r w:rsidRPr="005025D6">
              <w:rPr>
                <w:b/>
              </w:rPr>
              <w:t>Cơ chế</w:t>
            </w:r>
          </w:p>
        </w:tc>
        <w:tc>
          <w:tcPr>
            <w:tcW w:w="3240" w:type="dxa"/>
            <w:shd w:val="clear" w:color="auto" w:fill="ED7D31" w:themeFill="accent2"/>
          </w:tcPr>
          <w:p w:rsidR="002F3724" w:rsidRPr="005025D6" w:rsidRDefault="002F3724" w:rsidP="00A7496F">
            <w:pPr>
              <w:jc w:val="center"/>
              <w:rPr>
                <w:b/>
              </w:rPr>
            </w:pPr>
            <w:r w:rsidRPr="005025D6">
              <w:rPr>
                <w:b/>
              </w:rPr>
              <w:t>Hiệu quả</w:t>
            </w:r>
          </w:p>
        </w:tc>
        <w:tc>
          <w:tcPr>
            <w:tcW w:w="5130" w:type="dxa"/>
            <w:shd w:val="clear" w:color="auto" w:fill="ED7D31" w:themeFill="accent2"/>
          </w:tcPr>
          <w:p w:rsidR="002F3724" w:rsidRPr="005025D6" w:rsidRDefault="002F3724" w:rsidP="00A7496F">
            <w:pPr>
              <w:jc w:val="center"/>
              <w:rPr>
                <w:b/>
              </w:rPr>
            </w:pPr>
            <w:r w:rsidRPr="005025D6">
              <w:rPr>
                <w:b/>
              </w:rPr>
              <w:t>Cách xài</w:t>
            </w:r>
          </w:p>
        </w:tc>
        <w:tc>
          <w:tcPr>
            <w:tcW w:w="3060" w:type="dxa"/>
            <w:shd w:val="clear" w:color="auto" w:fill="ED7D31" w:themeFill="accent2"/>
          </w:tcPr>
          <w:p w:rsidR="002F3724" w:rsidRPr="005025D6" w:rsidRDefault="002F3724" w:rsidP="00A7496F">
            <w:pPr>
              <w:jc w:val="center"/>
              <w:rPr>
                <w:b/>
              </w:rPr>
            </w:pPr>
            <w:r w:rsidRPr="005025D6">
              <w:rPr>
                <w:b/>
              </w:rPr>
              <w:t>Tác dụng ngoại ý</w:t>
            </w:r>
          </w:p>
        </w:tc>
      </w:tr>
      <w:tr w:rsidR="002F3724" w:rsidRPr="005025D6" w:rsidTr="00844F4F">
        <w:tc>
          <w:tcPr>
            <w:tcW w:w="810" w:type="dxa"/>
          </w:tcPr>
          <w:p w:rsidR="002F3724" w:rsidRPr="005025D6" w:rsidRDefault="002F3724" w:rsidP="00A7496F">
            <w:r w:rsidRPr="005025D6">
              <w:t>POP cổ điển</w:t>
            </w:r>
          </w:p>
        </w:tc>
        <w:tc>
          <w:tcPr>
            <w:tcW w:w="3960" w:type="dxa"/>
          </w:tcPr>
          <w:p w:rsidR="002F3724" w:rsidRPr="005025D6" w:rsidRDefault="002F3724" w:rsidP="00A7496F">
            <w:pPr>
              <w:rPr>
                <w:color w:val="000000"/>
              </w:rPr>
            </w:pPr>
            <w:r w:rsidRPr="005025D6">
              <w:rPr>
                <w:color w:val="000000"/>
              </w:rPr>
              <w:t xml:space="preserve">Chứa progestogen dẫn xuất từ nhân estrane </w:t>
            </w:r>
            <w:r w:rsidRPr="005025D6">
              <w:rPr>
                <w:color w:val="000000"/>
              </w:rPr>
              <w:sym w:font="Wingdings" w:char="F0E0"/>
            </w:r>
            <w:r w:rsidRPr="005025D6">
              <w:rPr>
                <w:color w:val="000000"/>
              </w:rPr>
              <w:t xml:space="preserve"> tính ức chế LH yếu, kháng estrogen (lynestrenol, ethynodiol)</w:t>
            </w:r>
          </w:p>
          <w:p w:rsidR="002F3724" w:rsidRPr="005025D6" w:rsidRDefault="002F3724" w:rsidP="00A7496F">
            <w:pPr>
              <w:pStyle w:val="ListParagraph"/>
              <w:numPr>
                <w:ilvl w:val="0"/>
                <w:numId w:val="1"/>
              </w:numPr>
              <w:ind w:left="342"/>
              <w:rPr>
                <w:color w:val="000000"/>
              </w:rPr>
            </w:pPr>
            <w:r w:rsidRPr="005025D6">
              <w:rPr>
                <w:color w:val="000000"/>
              </w:rPr>
              <w:t xml:space="preserve">TD chủ yếu: làm đặc chất nhầy </w:t>
            </w:r>
            <w:r w:rsidR="007D6201">
              <w:rPr>
                <w:color w:val="000000"/>
              </w:rPr>
              <w:t>CTC</w:t>
            </w:r>
          </w:p>
          <w:p w:rsidR="002F3724" w:rsidRPr="007D6201" w:rsidRDefault="002F3724" w:rsidP="00A7496F">
            <w:pPr>
              <w:pStyle w:val="ListParagraph"/>
              <w:numPr>
                <w:ilvl w:val="0"/>
                <w:numId w:val="1"/>
              </w:numPr>
              <w:ind w:left="342"/>
              <w:rPr>
                <w:color w:val="000000"/>
              </w:rPr>
            </w:pPr>
            <w:r w:rsidRPr="005025D6">
              <w:rPr>
                <w:color w:val="000000"/>
              </w:rPr>
              <w:t>TD thứ yếu: làm thay đổi khả năng tiếp nhận trứng thụ tinh đến làm tổ</w:t>
            </w:r>
          </w:p>
        </w:tc>
        <w:tc>
          <w:tcPr>
            <w:tcW w:w="3240" w:type="dxa"/>
            <w:vMerge w:val="restart"/>
          </w:tcPr>
          <w:p w:rsidR="002F3724" w:rsidRPr="005025D6" w:rsidRDefault="002F3724" w:rsidP="00A7496F">
            <w:pPr>
              <w:rPr>
                <w:color w:val="000000"/>
              </w:rPr>
            </w:pPr>
            <w:r w:rsidRPr="005025D6">
              <w:rPr>
                <w:color w:val="000000"/>
              </w:rPr>
              <w:t>POPs có hiệu quả tránh thai cao</w:t>
            </w:r>
          </w:p>
          <w:p w:rsidR="002F3724" w:rsidRPr="005025D6" w:rsidRDefault="002F3724" w:rsidP="00A7496F">
            <w:pPr>
              <w:pStyle w:val="ListParagraph"/>
              <w:numPr>
                <w:ilvl w:val="0"/>
                <w:numId w:val="3"/>
              </w:numPr>
              <w:ind w:left="342"/>
              <w:rPr>
                <w:color w:val="000000"/>
              </w:rPr>
            </w:pPr>
            <w:r w:rsidRPr="005025D6">
              <w:rPr>
                <w:color w:val="000000"/>
              </w:rPr>
              <w:t>POPs cổ điển</w:t>
            </w:r>
            <w:r w:rsidR="00B42EB9" w:rsidRPr="005025D6">
              <w:rPr>
                <w:color w:val="000000"/>
              </w:rPr>
              <w:t>:</w:t>
            </w:r>
            <w:r w:rsidRPr="005025D6">
              <w:rPr>
                <w:color w:val="000000"/>
              </w:rPr>
              <w:t xml:space="preserve"> có chỉ số</w:t>
            </w:r>
            <w:r w:rsidR="00B42EB9" w:rsidRPr="005025D6">
              <w:rPr>
                <w:color w:val="000000"/>
              </w:rPr>
              <w:t xml:space="preserve"> Pearl 0.3-8. Hiệu quả</w:t>
            </w:r>
            <w:r w:rsidRPr="005025D6">
              <w:rPr>
                <w:color w:val="000000"/>
              </w:rPr>
              <w:t xml:space="preserve"> so với POPs mớ</w:t>
            </w:r>
            <w:r w:rsidR="00B42EB9" w:rsidRPr="005025D6">
              <w:rPr>
                <w:color w:val="000000"/>
              </w:rPr>
              <w:t xml:space="preserve">i khác nhau </w:t>
            </w:r>
            <w:r w:rsidR="0011549B">
              <w:rPr>
                <w:color w:val="000000"/>
              </w:rPr>
              <w:t>ko</w:t>
            </w:r>
            <w:r w:rsidRPr="005025D6">
              <w:rPr>
                <w:color w:val="000000"/>
              </w:rPr>
              <w:t xml:space="preserve"> có ý nghĩa thố</w:t>
            </w:r>
            <w:r w:rsidR="00B42EB9" w:rsidRPr="005025D6">
              <w:rPr>
                <w:color w:val="000000"/>
              </w:rPr>
              <w:t>ng kê</w:t>
            </w:r>
          </w:p>
          <w:p w:rsidR="002F3724" w:rsidRPr="005025D6" w:rsidRDefault="002F3724" w:rsidP="00A7496F">
            <w:pPr>
              <w:pStyle w:val="ListParagraph"/>
              <w:numPr>
                <w:ilvl w:val="0"/>
                <w:numId w:val="3"/>
              </w:numPr>
              <w:ind w:left="342"/>
              <w:rPr>
                <w:color w:val="000000"/>
              </w:rPr>
            </w:pPr>
            <w:r w:rsidRPr="005025D6">
              <w:rPr>
                <w:color w:val="000000"/>
              </w:rPr>
              <w:t>2 vấn đề thường ảnh hưởng đến hiệu quả tránh thai củ</w:t>
            </w:r>
            <w:r w:rsidR="00B42EB9" w:rsidRPr="005025D6">
              <w:rPr>
                <w:color w:val="000000"/>
              </w:rPr>
              <w:t xml:space="preserve">a POPs </w:t>
            </w:r>
            <w:r w:rsidRPr="005025D6">
              <w:rPr>
                <w:color w:val="000000"/>
              </w:rPr>
              <w:t xml:space="preserve">là nôn ói sau uống và </w:t>
            </w:r>
            <w:r w:rsidRPr="00A7496F">
              <w:rPr>
                <w:color w:val="00B050"/>
              </w:rPr>
              <w:t>quên thuốc</w:t>
            </w:r>
          </w:p>
          <w:p w:rsidR="002F3724" w:rsidRPr="005025D6" w:rsidRDefault="002F3724" w:rsidP="00A7496F"/>
        </w:tc>
        <w:tc>
          <w:tcPr>
            <w:tcW w:w="5130" w:type="dxa"/>
            <w:vMerge w:val="restart"/>
          </w:tcPr>
          <w:p w:rsidR="002F3724" w:rsidRPr="005025D6" w:rsidRDefault="002F3724" w:rsidP="00A7496F">
            <w:pPr>
              <w:rPr>
                <w:color w:val="000000"/>
              </w:rPr>
            </w:pPr>
            <w:r w:rsidRPr="005025D6">
              <w:rPr>
                <w:color w:val="000000"/>
              </w:rPr>
              <w:t>POPs mới được kỳ vọng là có hiệ</w:t>
            </w:r>
            <w:r w:rsidR="00B42EB9" w:rsidRPr="005025D6">
              <w:rPr>
                <w:color w:val="000000"/>
              </w:rPr>
              <w:t xml:space="preserve">u </w:t>
            </w:r>
            <w:r w:rsidRPr="005025D6">
              <w:rPr>
                <w:color w:val="000000"/>
              </w:rPr>
              <w:t>quả hơn, với một cách dùng “ít nghiêm ngặt” hơn.</w:t>
            </w:r>
          </w:p>
          <w:p w:rsidR="002F3724" w:rsidRPr="005025D6" w:rsidRDefault="002F3724" w:rsidP="00A7496F">
            <w:pPr>
              <w:rPr>
                <w:color w:val="000000"/>
              </w:rPr>
            </w:pPr>
            <w:r w:rsidRPr="005025D6">
              <w:rPr>
                <w:color w:val="000000"/>
              </w:rPr>
              <w:t>Bắt đầu thuốc: nếu bắt đầu muộn hơn thì phải dùng thêm bao cao su hoặc tránh giao hợp trong vòng 48</w:t>
            </w:r>
            <w:r w:rsidR="000A3873" w:rsidRPr="005025D6">
              <w:rPr>
                <w:color w:val="000000"/>
              </w:rPr>
              <w:t>h</w:t>
            </w:r>
          </w:p>
          <w:p w:rsidR="002F3724" w:rsidRPr="005025D6" w:rsidRDefault="0011549B" w:rsidP="00A7496F">
            <w:pPr>
              <w:pStyle w:val="ListParagraph"/>
              <w:numPr>
                <w:ilvl w:val="0"/>
                <w:numId w:val="4"/>
              </w:numPr>
              <w:ind w:left="342"/>
              <w:rPr>
                <w:color w:val="000000"/>
              </w:rPr>
            </w:pPr>
            <w:r>
              <w:rPr>
                <w:color w:val="000000"/>
              </w:rPr>
              <w:t>ko</w:t>
            </w:r>
            <w:r w:rsidR="002F3724" w:rsidRPr="005025D6">
              <w:rPr>
                <w:color w:val="000000"/>
              </w:rPr>
              <w:t xml:space="preserve"> muộn hơn ngày thứ 5 của chu kỳ</w:t>
            </w:r>
          </w:p>
          <w:p w:rsidR="002F3724" w:rsidRPr="005025D6" w:rsidRDefault="002F3724" w:rsidP="00A7496F">
            <w:pPr>
              <w:pStyle w:val="ListParagraph"/>
              <w:numPr>
                <w:ilvl w:val="0"/>
                <w:numId w:val="4"/>
              </w:numPr>
              <w:ind w:left="342"/>
              <w:rPr>
                <w:color w:val="000000"/>
              </w:rPr>
            </w:pPr>
            <w:r w:rsidRPr="005025D6">
              <w:rPr>
                <w:color w:val="000000"/>
              </w:rPr>
              <w:t xml:space="preserve">hậu sản cho người nuôi con bằng sữa mẹ: </w:t>
            </w:r>
            <w:r w:rsidR="0011549B">
              <w:rPr>
                <w:color w:val="000000"/>
              </w:rPr>
              <w:t>ko</w:t>
            </w:r>
            <w:r w:rsidRPr="005025D6">
              <w:rPr>
                <w:color w:val="000000"/>
              </w:rPr>
              <w:t xml:space="preserve"> muộn hơn ngày thứ 21 sau sanh</w:t>
            </w:r>
          </w:p>
          <w:p w:rsidR="002F3724" w:rsidRPr="005025D6" w:rsidRDefault="002F3724" w:rsidP="00A7496F">
            <w:pPr>
              <w:rPr>
                <w:color w:val="000000"/>
              </w:rPr>
            </w:pPr>
            <w:r w:rsidRPr="005025D6">
              <w:rPr>
                <w:color w:val="000000"/>
              </w:rPr>
              <w:t xml:space="preserve">Khoảng uống muộn giờ: POPs cổ điển 3 giờ. POPs mới 12 giờ. Nếu uống muộn hơn thời gian này coi như quên thuốc </w:t>
            </w:r>
            <w:r w:rsidRPr="005025D6">
              <w:rPr>
                <w:color w:val="000000"/>
              </w:rPr>
              <w:sym w:font="Wingdings" w:char="F0E0"/>
            </w:r>
            <w:r w:rsidRPr="005025D6">
              <w:rPr>
                <w:color w:val="000000"/>
              </w:rPr>
              <w:t xml:space="preserve"> uống ngay viên đã quên, dùng PP back-up trong vòng 48h sau đó</w:t>
            </w:r>
          </w:p>
          <w:p w:rsidR="00B42EB9" w:rsidRPr="005025D6" w:rsidRDefault="00B42EB9" w:rsidP="00A7496F">
            <w:pPr>
              <w:rPr>
                <w:color w:val="000000"/>
              </w:rPr>
            </w:pPr>
            <w:r w:rsidRPr="005025D6">
              <w:rPr>
                <w:color w:val="000000"/>
              </w:rPr>
              <w:t>Nếu ói trong vòng 2 giờ sau khi uống thuốc, thì phải uống lại ngay một viên</w:t>
            </w:r>
          </w:p>
        </w:tc>
        <w:tc>
          <w:tcPr>
            <w:tcW w:w="3060" w:type="dxa"/>
            <w:vMerge w:val="restart"/>
          </w:tcPr>
          <w:p w:rsidR="002F3724" w:rsidRPr="005025D6" w:rsidRDefault="002F3724" w:rsidP="00A7496F">
            <w:pPr>
              <w:pStyle w:val="ListParagraph"/>
              <w:numPr>
                <w:ilvl w:val="0"/>
                <w:numId w:val="35"/>
              </w:numPr>
              <w:ind w:left="162" w:hanging="180"/>
              <w:rPr>
                <w:color w:val="000000"/>
              </w:rPr>
            </w:pPr>
            <w:r w:rsidRPr="005025D6">
              <w:rPr>
                <w:color w:val="000000"/>
              </w:rPr>
              <w:t>Bất thường trong hành kinh</w:t>
            </w:r>
            <w:r w:rsidR="00B42EB9" w:rsidRPr="005025D6">
              <w:rPr>
                <w:color w:val="000000"/>
              </w:rPr>
              <w:t xml:space="preserve"> (do mất cân bằng giữa E và P)</w:t>
            </w:r>
            <w:r w:rsidRPr="005025D6">
              <w:rPr>
                <w:color w:val="000000"/>
              </w:rPr>
              <w:t>: hiếm khi phải ngưng thuốc vì TDP này</w:t>
            </w:r>
          </w:p>
          <w:p w:rsidR="00B42EB9" w:rsidRPr="005025D6" w:rsidRDefault="00B42EB9" w:rsidP="00A7496F">
            <w:pPr>
              <w:pStyle w:val="ListParagraph"/>
              <w:numPr>
                <w:ilvl w:val="0"/>
                <w:numId w:val="35"/>
              </w:numPr>
              <w:ind w:left="162" w:hanging="180"/>
              <w:rPr>
                <w:color w:val="000000"/>
              </w:rPr>
            </w:pPr>
            <w:r w:rsidRPr="005025D6">
              <w:rPr>
                <w:color w:val="000000"/>
              </w:rPr>
              <w:t xml:space="preserve">20% người dùng sẽ </w:t>
            </w:r>
            <w:r w:rsidR="0011549B">
              <w:rPr>
                <w:color w:val="000000"/>
              </w:rPr>
              <w:t>ko</w:t>
            </w:r>
            <w:r w:rsidRPr="005025D6">
              <w:rPr>
                <w:color w:val="000000"/>
              </w:rPr>
              <w:t xml:space="preserve"> có kinh, 40% sẽ có hành kinh bình thường, và 40% sẽ có bất thường trong hành kinh</w:t>
            </w:r>
          </w:p>
        </w:tc>
      </w:tr>
      <w:tr w:rsidR="002F3724" w:rsidRPr="005025D6" w:rsidTr="00844F4F">
        <w:tc>
          <w:tcPr>
            <w:tcW w:w="810" w:type="dxa"/>
          </w:tcPr>
          <w:p w:rsidR="002F3724" w:rsidRPr="005025D6" w:rsidRDefault="002F3724" w:rsidP="00A7496F">
            <w:r w:rsidRPr="005025D6">
              <w:t>POP mới</w:t>
            </w:r>
          </w:p>
        </w:tc>
        <w:tc>
          <w:tcPr>
            <w:tcW w:w="3960" w:type="dxa"/>
          </w:tcPr>
          <w:p w:rsidR="002F3724" w:rsidRPr="005025D6" w:rsidRDefault="007D6201" w:rsidP="00A7496F">
            <w:pPr>
              <w:rPr>
                <w:color w:val="000000"/>
              </w:rPr>
            </w:pPr>
            <w:r>
              <w:rPr>
                <w:color w:val="000000"/>
              </w:rPr>
              <w:t>P</w:t>
            </w:r>
            <w:r w:rsidR="002F3724" w:rsidRPr="005025D6">
              <w:rPr>
                <w:color w:val="000000"/>
              </w:rPr>
              <w:t>roges mới dẫn xuất từ nhân gonane, có tính ức chế mạnh trên LH (desogestrel)</w:t>
            </w:r>
          </w:p>
          <w:p w:rsidR="002F3724" w:rsidRPr="005025D6" w:rsidRDefault="002F3724" w:rsidP="00A7496F">
            <w:pPr>
              <w:pStyle w:val="ListParagraph"/>
              <w:numPr>
                <w:ilvl w:val="0"/>
                <w:numId w:val="2"/>
              </w:numPr>
              <w:ind w:left="342"/>
              <w:rPr>
                <w:color w:val="000000"/>
              </w:rPr>
            </w:pPr>
            <w:r w:rsidRPr="005025D6">
              <w:rPr>
                <w:color w:val="000000"/>
              </w:rPr>
              <w:t>TD chủ yếu: ngăn cản hiện tượng phóng noãn</w:t>
            </w:r>
          </w:p>
          <w:p w:rsidR="002F3724" w:rsidRPr="005025D6" w:rsidRDefault="002F3724" w:rsidP="00A7496F">
            <w:pPr>
              <w:pStyle w:val="ListParagraph"/>
              <w:numPr>
                <w:ilvl w:val="0"/>
                <w:numId w:val="2"/>
              </w:numPr>
              <w:ind w:left="342"/>
              <w:rPr>
                <w:color w:val="000000"/>
              </w:rPr>
            </w:pPr>
            <w:r w:rsidRPr="005025D6">
              <w:rPr>
                <w:color w:val="000000"/>
              </w:rPr>
              <w:t>TD thứ yếu: 2 TD của POP cổ điển</w:t>
            </w:r>
            <w:r w:rsidR="005917FB">
              <w:rPr>
                <w:color w:val="000000"/>
              </w:rPr>
              <w:t>(không phân tiết và phá hủy khả năng làm tổ)</w:t>
            </w:r>
            <w:bookmarkStart w:id="0" w:name="_GoBack"/>
            <w:bookmarkEnd w:id="0"/>
          </w:p>
          <w:p w:rsidR="00B42EB9" w:rsidRPr="005025D6" w:rsidRDefault="00B42EB9" w:rsidP="00A7496F">
            <w:pPr>
              <w:rPr>
                <w:color w:val="000000"/>
              </w:rPr>
            </w:pPr>
            <w:r w:rsidRPr="005025D6">
              <w:rPr>
                <w:color w:val="000000"/>
              </w:rPr>
              <w:t>Tần suất xảy ra chu kỳ có phóng noãn là rất thấp với POPs mới (khá cao với POPs cổ điển)</w:t>
            </w:r>
          </w:p>
        </w:tc>
        <w:tc>
          <w:tcPr>
            <w:tcW w:w="3240" w:type="dxa"/>
            <w:vMerge/>
          </w:tcPr>
          <w:p w:rsidR="002F3724" w:rsidRPr="005025D6" w:rsidRDefault="002F3724" w:rsidP="00A7496F"/>
        </w:tc>
        <w:tc>
          <w:tcPr>
            <w:tcW w:w="5130" w:type="dxa"/>
            <w:vMerge/>
          </w:tcPr>
          <w:p w:rsidR="002F3724" w:rsidRPr="005025D6" w:rsidRDefault="002F3724" w:rsidP="00A7496F"/>
        </w:tc>
        <w:tc>
          <w:tcPr>
            <w:tcW w:w="3060" w:type="dxa"/>
            <w:vMerge/>
          </w:tcPr>
          <w:p w:rsidR="002F3724" w:rsidRPr="005025D6" w:rsidRDefault="002F3724" w:rsidP="00A7496F"/>
        </w:tc>
      </w:tr>
      <w:tr w:rsidR="002F3724" w:rsidRPr="005025D6" w:rsidTr="00844F4F">
        <w:tc>
          <w:tcPr>
            <w:tcW w:w="810" w:type="dxa"/>
          </w:tcPr>
          <w:p w:rsidR="002F3724" w:rsidRPr="005025D6" w:rsidRDefault="002F3724" w:rsidP="00A7496F">
            <w:r w:rsidRPr="005025D6">
              <w:t>COCs</w:t>
            </w:r>
          </w:p>
        </w:tc>
        <w:tc>
          <w:tcPr>
            <w:tcW w:w="3960" w:type="dxa"/>
          </w:tcPr>
          <w:p w:rsidR="002F3724" w:rsidRPr="005025D6" w:rsidRDefault="002F3724" w:rsidP="00A7496F">
            <w:pPr>
              <w:rPr>
                <w:color w:val="000000"/>
              </w:rPr>
            </w:pPr>
            <w:r w:rsidRPr="005025D6">
              <w:rPr>
                <w:color w:val="000000"/>
              </w:rPr>
              <w:t>Cơ chế sơ cấp: Ngăn phát triển noãn nang</w:t>
            </w:r>
            <w:r w:rsidRPr="005025D6">
              <w:rPr>
                <w:color w:val="000000"/>
              </w:rPr>
              <w:br/>
              <w:t>cơ chế thứ cấp:</w:t>
            </w:r>
          </w:p>
          <w:p w:rsidR="002F3724" w:rsidRPr="005025D6" w:rsidRDefault="002F3724" w:rsidP="00A7496F">
            <w:pPr>
              <w:pStyle w:val="ListParagraph"/>
              <w:numPr>
                <w:ilvl w:val="0"/>
                <w:numId w:val="5"/>
              </w:numPr>
              <w:ind w:left="342"/>
            </w:pPr>
            <w:r w:rsidRPr="005025D6">
              <w:rPr>
                <w:color w:val="000000"/>
              </w:rPr>
              <w:t>Ngăn phóng noãn</w:t>
            </w:r>
          </w:p>
          <w:p w:rsidR="002F3724" w:rsidRPr="005025D6" w:rsidRDefault="002F3724" w:rsidP="00A7496F">
            <w:pPr>
              <w:pStyle w:val="ListParagraph"/>
              <w:numPr>
                <w:ilvl w:val="0"/>
                <w:numId w:val="5"/>
              </w:numPr>
              <w:ind w:left="342"/>
            </w:pPr>
            <w:r w:rsidRPr="005025D6">
              <w:rPr>
                <w:color w:val="000000"/>
              </w:rPr>
              <w:t>biến đổi nội mạc tử cung kiểu màng rụ</w:t>
            </w:r>
            <w:r w:rsidR="0011549B">
              <w:rPr>
                <w:color w:val="000000"/>
              </w:rPr>
              <w:t>ng hóa, do ko</w:t>
            </w:r>
            <w:r w:rsidRPr="005025D6">
              <w:rPr>
                <w:color w:val="000000"/>
              </w:rPr>
              <w:t xml:space="preserve"> còn cửa sổ làm tổ</w:t>
            </w:r>
          </w:p>
          <w:p w:rsidR="00C07737" w:rsidRPr="005025D6" w:rsidRDefault="00C07737" w:rsidP="00A7496F">
            <w:r w:rsidRPr="005025D6">
              <w:t>K</w:t>
            </w:r>
            <w:r w:rsidR="0011549B">
              <w:t>o</w:t>
            </w:r>
            <w:r w:rsidRPr="005025D6">
              <w:t xml:space="preserve"> tác động trên chiêu mộ noãn nang, do quá trình này k</w:t>
            </w:r>
            <w:r w:rsidR="0011549B">
              <w:t>o</w:t>
            </w:r>
            <w:r w:rsidRPr="005025D6">
              <w:t xml:space="preserve"> lệ thuộc FSH mà chỉ lệ thuộc vào autocrine và paracrine</w:t>
            </w:r>
          </w:p>
        </w:tc>
        <w:tc>
          <w:tcPr>
            <w:tcW w:w="3240" w:type="dxa"/>
          </w:tcPr>
          <w:p w:rsidR="002F3724" w:rsidRPr="005025D6" w:rsidRDefault="002F3724" w:rsidP="00A7496F">
            <w:r w:rsidRPr="005025D6">
              <w:rPr>
                <w:color w:val="000000"/>
              </w:rPr>
              <w:t>Chỉ số Pearl là 9 HWY (trên lý thuyết). Các vấn đề làm giảm hiệu quả của COCs</w:t>
            </w:r>
          </w:p>
          <w:p w:rsidR="002F3724" w:rsidRPr="005025D6" w:rsidRDefault="002F3724" w:rsidP="00A7496F">
            <w:pPr>
              <w:pStyle w:val="ListParagraph"/>
              <w:numPr>
                <w:ilvl w:val="0"/>
                <w:numId w:val="6"/>
              </w:numPr>
              <w:ind w:left="342"/>
            </w:pPr>
            <w:r w:rsidRPr="005025D6">
              <w:t>Dùng kháng sinh</w:t>
            </w:r>
          </w:p>
          <w:p w:rsidR="002F3724" w:rsidRPr="005025D6" w:rsidRDefault="002F3724" w:rsidP="00A7496F">
            <w:pPr>
              <w:pStyle w:val="ListParagraph"/>
              <w:numPr>
                <w:ilvl w:val="0"/>
                <w:numId w:val="6"/>
              </w:numPr>
              <w:ind w:left="342"/>
            </w:pPr>
            <w:r w:rsidRPr="005025D6">
              <w:t>Dùng các thuốc có tương tác chéo với hormone</w:t>
            </w:r>
          </w:p>
          <w:p w:rsidR="002F3724" w:rsidRPr="005025D6" w:rsidRDefault="002F3724" w:rsidP="00A7496F">
            <w:pPr>
              <w:pStyle w:val="ListParagraph"/>
              <w:numPr>
                <w:ilvl w:val="0"/>
                <w:numId w:val="6"/>
              </w:numPr>
              <w:ind w:left="342"/>
            </w:pPr>
            <w:r w:rsidRPr="00A7496F">
              <w:rPr>
                <w:color w:val="00B050"/>
              </w:rPr>
              <w:t>Quên thuốc</w:t>
            </w:r>
            <w:r w:rsidRPr="005025D6">
              <w:t>, bắt đầu vỉ thuốc trễ</w:t>
            </w:r>
            <w:r w:rsidR="00661FD4" w:rsidRPr="005025D6">
              <w:t>, HFI bị kéo dài</w:t>
            </w:r>
          </w:p>
        </w:tc>
        <w:tc>
          <w:tcPr>
            <w:tcW w:w="5130" w:type="dxa"/>
          </w:tcPr>
          <w:p w:rsidR="002F3724" w:rsidRPr="005025D6" w:rsidRDefault="000A3873" w:rsidP="00A7496F">
            <w:pPr>
              <w:rPr>
                <w:color w:val="000000"/>
              </w:rPr>
            </w:pPr>
            <w:r w:rsidRPr="005025D6">
              <w:rPr>
                <w:color w:val="000000"/>
              </w:rPr>
              <w:t>Nguyên tắc (v</w:t>
            </w:r>
            <w:r w:rsidR="002F3724" w:rsidRPr="005025D6">
              <w:rPr>
                <w:color w:val="000000"/>
              </w:rPr>
              <w:t>ới COCs cổ điể</w:t>
            </w:r>
            <w:r w:rsidRPr="005025D6">
              <w:rPr>
                <w:color w:val="000000"/>
              </w:rPr>
              <w:t>n)</w:t>
            </w:r>
          </w:p>
          <w:p w:rsidR="000A3873" w:rsidRPr="005025D6" w:rsidRDefault="000A3873" w:rsidP="00A7496F">
            <w:pPr>
              <w:pStyle w:val="ListParagraph"/>
              <w:numPr>
                <w:ilvl w:val="0"/>
                <w:numId w:val="8"/>
              </w:numPr>
              <w:ind w:left="342"/>
              <w:rPr>
                <w:color w:val="000000"/>
              </w:rPr>
            </w:pPr>
            <w:r w:rsidRPr="005025D6">
              <w:rPr>
                <w:color w:val="000000"/>
              </w:rPr>
              <w:t>Nế</w:t>
            </w:r>
            <w:r w:rsidR="00A7496F">
              <w:rPr>
                <w:color w:val="000000"/>
              </w:rPr>
              <w:t xml:space="preserve">u </w:t>
            </w:r>
            <w:r w:rsidRPr="005025D6">
              <w:rPr>
                <w:color w:val="000000"/>
              </w:rPr>
              <w:t>HFI dài hơn 24 giờ nhưng chưa đến 36 giờ thì ức chế noãn nang chưa bị ảnh hưởng nhiều</w:t>
            </w:r>
          </w:p>
          <w:p w:rsidR="000A3873" w:rsidRPr="005025D6" w:rsidRDefault="000A3873" w:rsidP="00A7496F">
            <w:pPr>
              <w:pStyle w:val="ListParagraph"/>
              <w:numPr>
                <w:ilvl w:val="0"/>
                <w:numId w:val="8"/>
              </w:numPr>
              <w:ind w:left="342"/>
              <w:rPr>
                <w:color w:val="000000"/>
              </w:rPr>
            </w:pPr>
            <w:r w:rsidRPr="005025D6">
              <w:rPr>
                <w:color w:val="000000"/>
              </w:rPr>
              <w:t xml:space="preserve">Nếu khoảng HFI dài hơn 7 ngày thì sẽ có nguy cơ hiện diện nang noãn trội. Noãn trội này sẽ tiếp tục phát triển và </w:t>
            </w:r>
            <w:proofErr w:type="gramStart"/>
            <w:r w:rsidR="0011549B">
              <w:rPr>
                <w:color w:val="000000"/>
              </w:rPr>
              <w:t>ko</w:t>
            </w:r>
            <w:proofErr w:type="gramEnd"/>
            <w:r w:rsidRPr="005025D6">
              <w:rPr>
                <w:color w:val="000000"/>
              </w:rPr>
              <w:t xml:space="preserve"> còn bị thoái triển bởi sự giảm FSH do dùng COCs sau khi đã có nang noãn trội.</w:t>
            </w:r>
          </w:p>
          <w:p w:rsidR="000A3873" w:rsidRPr="005025D6" w:rsidRDefault="000A3873" w:rsidP="00A7496F">
            <w:pPr>
              <w:pStyle w:val="ListParagraph"/>
              <w:numPr>
                <w:ilvl w:val="0"/>
                <w:numId w:val="8"/>
              </w:numPr>
              <w:ind w:left="342"/>
              <w:rPr>
                <w:color w:val="000000"/>
              </w:rPr>
            </w:pPr>
            <w:r w:rsidRPr="005025D6">
              <w:rPr>
                <w:color w:val="000000"/>
              </w:rPr>
              <w:t>Nếu khoảng thời gian dùng thuốc chưa đến 7 ngày, thì sự ức chế trên phát triể</w:t>
            </w:r>
            <w:r w:rsidR="00A7496F">
              <w:rPr>
                <w:color w:val="000000"/>
              </w:rPr>
              <w:t xml:space="preserve">n noãn nang </w:t>
            </w:r>
            <w:r w:rsidRPr="005025D6">
              <w:rPr>
                <w:color w:val="000000"/>
              </w:rPr>
              <w:t>chưa hoàn toàn. Nế</w:t>
            </w:r>
            <w:r w:rsidR="00A7496F">
              <w:rPr>
                <w:color w:val="000000"/>
              </w:rPr>
              <w:t xml:space="preserve">u </w:t>
            </w:r>
            <w:r w:rsidRPr="005025D6">
              <w:rPr>
                <w:color w:val="000000"/>
              </w:rPr>
              <w:t>quên thuốc khi uống thuốc chưa đủ 7 ngày liên tụ</w:t>
            </w:r>
            <w:r w:rsidR="00A7496F">
              <w:rPr>
                <w:color w:val="000000"/>
              </w:rPr>
              <w:t xml:space="preserve">c thì </w:t>
            </w:r>
            <w:r w:rsidRPr="005025D6">
              <w:rPr>
                <w:color w:val="000000"/>
              </w:rPr>
              <w:t>có khả năng xuất hiện nang trội, thoát khỏi sự chi phối của các viên COCs sau đó.</w:t>
            </w:r>
          </w:p>
          <w:p w:rsidR="000A3873" w:rsidRPr="005025D6" w:rsidRDefault="000A3873" w:rsidP="00A7496F">
            <w:pPr>
              <w:rPr>
                <w:color w:val="000000"/>
              </w:rPr>
            </w:pPr>
            <w:r w:rsidRPr="005025D6">
              <w:rPr>
                <w:color w:val="000000"/>
              </w:rPr>
              <w:t>Cách dùng:</w:t>
            </w:r>
          </w:p>
          <w:p w:rsidR="002F3724" w:rsidRPr="005025D6" w:rsidRDefault="00A7496F" w:rsidP="00A7496F">
            <w:pPr>
              <w:pStyle w:val="ListParagraph"/>
              <w:numPr>
                <w:ilvl w:val="0"/>
                <w:numId w:val="9"/>
              </w:numPr>
              <w:ind w:left="342"/>
            </w:pPr>
            <w:r>
              <w:rPr>
                <w:color w:val="000000"/>
              </w:rPr>
              <w:t>V</w:t>
            </w:r>
            <w:r w:rsidR="002F3724" w:rsidRPr="005025D6">
              <w:rPr>
                <w:color w:val="000000"/>
              </w:rPr>
              <w:t>iên đầu tiên trong vòng 3 ngày đầu của kỳ kinh</w:t>
            </w:r>
          </w:p>
          <w:p w:rsidR="000A3873" w:rsidRPr="005025D6" w:rsidRDefault="000A3873" w:rsidP="00A7496F">
            <w:pPr>
              <w:pStyle w:val="ListParagraph"/>
              <w:numPr>
                <w:ilvl w:val="0"/>
                <w:numId w:val="9"/>
              </w:numPr>
              <w:ind w:left="342"/>
            </w:pPr>
            <w:r w:rsidRPr="005025D6">
              <w:rPr>
                <w:color w:val="000000"/>
              </w:rPr>
              <w:t>Quên thuốc:</w:t>
            </w:r>
          </w:p>
          <w:p w:rsidR="000A3873" w:rsidRPr="005025D6" w:rsidRDefault="000A3873" w:rsidP="00A7496F">
            <w:pPr>
              <w:pStyle w:val="ListParagraph"/>
              <w:numPr>
                <w:ilvl w:val="0"/>
                <w:numId w:val="10"/>
              </w:numPr>
            </w:pPr>
            <w:r w:rsidRPr="005025D6">
              <w:t>Quên 1v: bình thường</w:t>
            </w:r>
          </w:p>
          <w:p w:rsidR="000A3873" w:rsidRPr="005025D6" w:rsidRDefault="000A3873" w:rsidP="00A7496F">
            <w:pPr>
              <w:pStyle w:val="ListParagraph"/>
              <w:numPr>
                <w:ilvl w:val="0"/>
                <w:numId w:val="10"/>
              </w:numPr>
            </w:pPr>
            <w:r w:rsidRPr="005025D6">
              <w:lastRenderedPageBreak/>
              <w:t xml:space="preserve">Quên 2v: </w:t>
            </w:r>
          </w:p>
          <w:p w:rsidR="000A3873" w:rsidRPr="005025D6" w:rsidRDefault="000A3873" w:rsidP="00A7496F">
            <w:pPr>
              <w:pStyle w:val="ListParagraph"/>
              <w:numPr>
                <w:ilvl w:val="0"/>
                <w:numId w:val="11"/>
              </w:numPr>
              <w:ind w:left="972"/>
            </w:pPr>
            <w:r w:rsidRPr="005025D6">
              <w:t>chưa uống đủ 7 ngày: dùng PP tránh thai hỗ trợ cho tới khi uống đủ 7 ngày</w:t>
            </w:r>
          </w:p>
          <w:p w:rsidR="000A3873" w:rsidRPr="005025D6" w:rsidRDefault="000A3873" w:rsidP="00A7496F">
            <w:pPr>
              <w:pStyle w:val="ListParagraph"/>
              <w:numPr>
                <w:ilvl w:val="0"/>
                <w:numId w:val="11"/>
              </w:numPr>
              <w:ind w:left="972"/>
            </w:pPr>
            <w:r w:rsidRPr="005025D6">
              <w:t xml:space="preserve">uống 7-14 ngày: bình thường; nhưng bắt đầu vỉ mới liền, </w:t>
            </w:r>
            <w:r w:rsidR="0011549B">
              <w:t>ko</w:t>
            </w:r>
            <w:r w:rsidRPr="005025D6">
              <w:t xml:space="preserve"> nghỉ</w:t>
            </w:r>
          </w:p>
          <w:p w:rsidR="00C07737" w:rsidRPr="005025D6" w:rsidRDefault="000A3873" w:rsidP="00A7496F">
            <w:pPr>
              <w:pStyle w:val="ListParagraph"/>
              <w:numPr>
                <w:ilvl w:val="0"/>
                <w:numId w:val="11"/>
              </w:numPr>
              <w:ind w:left="972"/>
            </w:pPr>
            <w:r w:rsidRPr="005025D6">
              <w:t xml:space="preserve">uống &gt; 21 ngày: 2 cách: </w:t>
            </w:r>
          </w:p>
          <w:p w:rsidR="00C07737" w:rsidRPr="005025D6" w:rsidRDefault="00C07737" w:rsidP="00A7496F">
            <w:pPr>
              <w:pStyle w:val="ListParagraph"/>
              <w:ind w:left="972"/>
            </w:pPr>
            <w:r w:rsidRPr="005025D6">
              <w:t>C1: ngưng hẳn vỉ thuốc, chờ có kinh. Ngày đầu của kinh sẽ bắt đầu ngay vỉ mới (7 ngày kể từ khi uống viên thuốc sau cùng)</w:t>
            </w:r>
            <w:r w:rsidR="000A3873" w:rsidRPr="005025D6">
              <w:t xml:space="preserve">; </w:t>
            </w:r>
          </w:p>
          <w:p w:rsidR="000A3873" w:rsidRPr="005025D6" w:rsidRDefault="0011549B" w:rsidP="00A7496F">
            <w:pPr>
              <w:pStyle w:val="ListParagraph"/>
              <w:ind w:left="972"/>
            </w:pPr>
            <w:r>
              <w:t xml:space="preserve">C2: </w:t>
            </w:r>
            <w:r w:rsidR="000A3873" w:rsidRPr="005025D6">
              <w:t xml:space="preserve">uống bù 1v </w:t>
            </w:r>
            <w:r w:rsidR="000A3873" w:rsidRPr="005025D6">
              <w:sym w:font="Wingdings" w:char="F0E0"/>
            </w:r>
            <w:r w:rsidR="000A3873" w:rsidRPr="005025D6">
              <w:t xml:space="preserve"> ngày hôm đó uống bình thường </w:t>
            </w:r>
            <w:r w:rsidR="000A3873" w:rsidRPr="005025D6">
              <w:sym w:font="Wingdings" w:char="F0E0"/>
            </w:r>
            <w:r w:rsidR="000A3873" w:rsidRPr="005025D6">
              <w:t xml:space="preserve"> hôm sau uống 2 lần 1v </w:t>
            </w:r>
            <w:r w:rsidR="000A3873" w:rsidRPr="005025D6">
              <w:sym w:font="Wingdings" w:char="F0E0"/>
            </w:r>
            <w:r w:rsidR="000A3873" w:rsidRPr="005025D6">
              <w:t xml:space="preserve"> bắt đầu vỉ mới liền</w:t>
            </w:r>
          </w:p>
        </w:tc>
        <w:tc>
          <w:tcPr>
            <w:tcW w:w="3060" w:type="dxa"/>
          </w:tcPr>
          <w:p w:rsidR="00661FD4" w:rsidRPr="005025D6" w:rsidRDefault="00661FD4" w:rsidP="00A7496F">
            <w:pPr>
              <w:rPr>
                <w:color w:val="000000"/>
              </w:rPr>
            </w:pPr>
            <w:r w:rsidRPr="005025D6">
              <w:rPr>
                <w:color w:val="000000"/>
              </w:rPr>
              <w:lastRenderedPageBreak/>
              <w:t xml:space="preserve">Thường do mất cân bằng giữa </w:t>
            </w:r>
          </w:p>
          <w:p w:rsidR="00661FD4" w:rsidRPr="005025D6" w:rsidRDefault="00661FD4" w:rsidP="00A7496F">
            <w:pPr>
              <w:rPr>
                <w:color w:val="000000"/>
              </w:rPr>
            </w:pPr>
            <w:r w:rsidRPr="005025D6">
              <w:rPr>
                <w:color w:val="000000"/>
              </w:rPr>
              <w:t>E và P. Mỗi cá thể thường có thể tạng nội tiết khác nhau</w:t>
            </w:r>
            <w:r w:rsidRPr="005025D6">
              <w:rPr>
                <w:color w:val="000000"/>
              </w:rPr>
              <w:sym w:font="Wingdings" w:char="F0E0"/>
            </w:r>
            <w:r w:rsidRPr="005025D6">
              <w:rPr>
                <w:color w:val="000000"/>
              </w:rPr>
              <w:t xml:space="preserve"> mức độ nhạy cảm khác nhau với nội tiết ngoại sinh </w:t>
            </w:r>
            <w:r w:rsidRPr="005025D6">
              <w:rPr>
                <w:color w:val="000000"/>
              </w:rPr>
              <w:sym w:font="Wingdings" w:char="F0E0"/>
            </w:r>
            <w:r w:rsidRPr="005025D6">
              <w:rPr>
                <w:color w:val="000000"/>
              </w:rPr>
              <w:t xml:space="preserve"> thường </w:t>
            </w:r>
            <w:r w:rsidR="0011549B">
              <w:rPr>
                <w:color w:val="000000"/>
              </w:rPr>
              <w:t>ko</w:t>
            </w:r>
            <w:r w:rsidRPr="005025D6">
              <w:rPr>
                <w:color w:val="000000"/>
              </w:rPr>
              <w:t xml:space="preserve"> cần phải ngưng thuốc mà chỉ cần chuyể</w:t>
            </w:r>
            <w:r w:rsidR="00A7496F">
              <w:rPr>
                <w:color w:val="000000"/>
              </w:rPr>
              <w:t xml:space="preserve">n </w:t>
            </w:r>
            <w:r w:rsidRPr="005025D6">
              <w:rPr>
                <w:color w:val="000000"/>
              </w:rPr>
              <w:t xml:space="preserve">sang </w:t>
            </w:r>
            <w:r w:rsidR="00C07737" w:rsidRPr="005025D6">
              <w:rPr>
                <w:color w:val="000000"/>
              </w:rPr>
              <w:t>loại</w:t>
            </w:r>
            <w:r w:rsidRPr="005025D6">
              <w:rPr>
                <w:color w:val="000000"/>
              </w:rPr>
              <w:t xml:space="preserve"> có hàm lượ</w:t>
            </w:r>
            <w:r w:rsidR="00C07737" w:rsidRPr="005025D6">
              <w:rPr>
                <w:color w:val="000000"/>
              </w:rPr>
              <w:t xml:space="preserve">ng EE khác </w:t>
            </w:r>
            <w:r w:rsidRPr="005025D6">
              <w:rPr>
                <w:color w:val="000000"/>
              </w:rPr>
              <w:t xml:space="preserve">hoặc có </w:t>
            </w:r>
            <w:r w:rsidR="00A7496F">
              <w:rPr>
                <w:color w:val="000000"/>
              </w:rPr>
              <w:t>1</w:t>
            </w:r>
            <w:r w:rsidRPr="005025D6">
              <w:rPr>
                <w:color w:val="000000"/>
              </w:rPr>
              <w:t xml:space="preserve"> loại progestogen khác</w:t>
            </w:r>
          </w:p>
          <w:p w:rsidR="002F3724" w:rsidRPr="005025D6" w:rsidRDefault="00661FD4" w:rsidP="00A7496F">
            <w:pPr>
              <w:rPr>
                <w:color w:val="000000"/>
              </w:rPr>
            </w:pPr>
            <w:r w:rsidRPr="005025D6">
              <w:rPr>
                <w:rFonts w:ascii="Symbol" w:hAnsi="Symbol"/>
                <w:color w:val="000000"/>
              </w:rPr>
              <w:t></w:t>
            </w:r>
            <w:r w:rsidRPr="005025D6">
              <w:rPr>
                <w:rFonts w:ascii="Symbol" w:hAnsi="Symbol"/>
                <w:color w:val="000000"/>
              </w:rPr>
              <w:t></w:t>
            </w:r>
            <w:r w:rsidR="002F3724" w:rsidRPr="005025D6">
              <w:rPr>
                <w:color w:val="000000"/>
              </w:rPr>
              <w:t>Bất thường hành kinh: thay đổi lượ</w:t>
            </w:r>
            <w:r w:rsidR="00A7496F">
              <w:rPr>
                <w:color w:val="000000"/>
              </w:rPr>
              <w:t>ng</w:t>
            </w:r>
            <w:r w:rsidR="002F3724" w:rsidRPr="005025D6">
              <w:rPr>
                <w:color w:val="000000"/>
              </w:rPr>
              <w:t xml:space="preserve"> máu kinh, độ dài kỳ kinh…</w:t>
            </w:r>
            <w:r w:rsidR="002F3724" w:rsidRPr="005025D6">
              <w:rPr>
                <w:color w:val="000000"/>
              </w:rPr>
              <w:br/>
            </w:r>
            <w:r w:rsidR="002F3724" w:rsidRPr="005025D6">
              <w:rPr>
                <w:rFonts w:ascii="Symbol" w:hAnsi="Symbol"/>
                <w:color w:val="000000"/>
              </w:rPr>
              <w:t></w:t>
            </w:r>
            <w:r w:rsidR="002F3724" w:rsidRPr="005025D6">
              <w:rPr>
                <w:rFonts w:ascii="Symbol" w:hAnsi="Symbol"/>
                <w:color w:val="000000"/>
              </w:rPr>
              <w:t></w:t>
            </w:r>
            <w:r w:rsidR="002F3724" w:rsidRPr="005025D6">
              <w:rPr>
                <w:color w:val="000000"/>
              </w:rPr>
              <w:t>Triệu chứng của cường estrogen tương đối: đau căng vú, nhức đầu, buồn nôn…</w:t>
            </w:r>
            <w:r w:rsidR="002F3724" w:rsidRPr="005025D6">
              <w:rPr>
                <w:color w:val="000000"/>
              </w:rPr>
              <w:br/>
            </w:r>
            <w:r w:rsidR="002F3724" w:rsidRPr="005025D6">
              <w:rPr>
                <w:rFonts w:ascii="Symbol" w:hAnsi="Symbol"/>
                <w:color w:val="000000"/>
              </w:rPr>
              <w:t></w:t>
            </w:r>
            <w:r w:rsidR="002F3724" w:rsidRPr="005025D6">
              <w:rPr>
                <w:rFonts w:ascii="Symbol" w:hAnsi="Symbol"/>
                <w:color w:val="000000"/>
              </w:rPr>
              <w:t></w:t>
            </w:r>
            <w:r w:rsidR="002F3724" w:rsidRPr="005025D6">
              <w:rPr>
                <w:color w:val="000000"/>
              </w:rPr>
              <w:t xml:space="preserve">Triệu chứng đến từ nguồn </w:t>
            </w:r>
            <w:r w:rsidR="002F3724" w:rsidRPr="005025D6">
              <w:rPr>
                <w:color w:val="000000"/>
              </w:rPr>
              <w:lastRenderedPageBreak/>
              <w:t>gốc androgen của progestogen: rụng tóc…</w:t>
            </w:r>
          </w:p>
          <w:p w:rsidR="002F3724" w:rsidRPr="005025D6" w:rsidRDefault="002F3724" w:rsidP="00A7496F">
            <w:pPr>
              <w:rPr>
                <w:b/>
                <w:i/>
                <w:color w:val="000000"/>
                <w:u w:val="single"/>
              </w:rPr>
            </w:pPr>
            <w:r w:rsidRPr="005025D6">
              <w:rPr>
                <w:b/>
                <w:i/>
                <w:color w:val="000000"/>
                <w:u w:val="single"/>
              </w:rPr>
              <w:t>Chú ý:</w:t>
            </w:r>
          </w:p>
          <w:p w:rsidR="002F3724" w:rsidRPr="005025D6" w:rsidRDefault="002F3724" w:rsidP="00A7496F">
            <w:pPr>
              <w:pStyle w:val="ListParagraph"/>
              <w:numPr>
                <w:ilvl w:val="0"/>
                <w:numId w:val="7"/>
              </w:numPr>
              <w:ind w:left="342"/>
            </w:pPr>
            <w:r w:rsidRPr="005025D6">
              <w:rPr>
                <w:color w:val="000000"/>
              </w:rPr>
              <w:t xml:space="preserve">Vô kinh, nhức đầu nặng:  buộc phải đình chỉ việc dùng COCs và chuyển đổi sang </w:t>
            </w:r>
            <w:r w:rsidR="0011549B">
              <w:rPr>
                <w:color w:val="000000"/>
              </w:rPr>
              <w:t>1</w:t>
            </w:r>
            <w:r w:rsidRPr="005025D6">
              <w:rPr>
                <w:color w:val="000000"/>
              </w:rPr>
              <w:t xml:space="preserve"> phương pháp tránh </w:t>
            </w:r>
            <w:proofErr w:type="gramStart"/>
            <w:r w:rsidRPr="005025D6">
              <w:rPr>
                <w:color w:val="000000"/>
              </w:rPr>
              <w:t>thai</w:t>
            </w:r>
            <w:proofErr w:type="gramEnd"/>
            <w:r w:rsidRPr="005025D6">
              <w:rPr>
                <w:color w:val="000000"/>
              </w:rPr>
              <w:t xml:space="preserve"> tạm thời khác thích hợp hơn. </w:t>
            </w:r>
          </w:p>
          <w:p w:rsidR="002F3724" w:rsidRPr="005025D6" w:rsidRDefault="002F3724" w:rsidP="00A7496F">
            <w:pPr>
              <w:pStyle w:val="ListParagraph"/>
              <w:numPr>
                <w:ilvl w:val="0"/>
                <w:numId w:val="7"/>
              </w:numPr>
              <w:ind w:left="342"/>
            </w:pPr>
            <w:r w:rsidRPr="005025D6">
              <w:rPr>
                <w:color w:val="000000"/>
              </w:rPr>
              <w:t>tắc mạch sâu, bệnh lý mạch máu: buộc phải ngưng COCs</w:t>
            </w:r>
          </w:p>
        </w:tc>
      </w:tr>
      <w:tr w:rsidR="002F3724" w:rsidRPr="005025D6" w:rsidTr="00844F4F">
        <w:tc>
          <w:tcPr>
            <w:tcW w:w="810" w:type="dxa"/>
          </w:tcPr>
          <w:p w:rsidR="002F3724" w:rsidRPr="005025D6" w:rsidRDefault="000A3873" w:rsidP="00A7496F">
            <w:r w:rsidRPr="005025D6">
              <w:lastRenderedPageBreak/>
              <w:t>LASDS</w:t>
            </w:r>
          </w:p>
        </w:tc>
        <w:tc>
          <w:tcPr>
            <w:tcW w:w="3960" w:type="dxa"/>
          </w:tcPr>
          <w:p w:rsidR="00AE5462" w:rsidRPr="005025D6" w:rsidRDefault="00AE5462" w:rsidP="00A7496F">
            <w:pPr>
              <w:rPr>
                <w:color w:val="000000"/>
              </w:rPr>
            </w:pPr>
            <w:r w:rsidRPr="005025D6">
              <w:rPr>
                <w:color w:val="000000"/>
              </w:rPr>
              <w:t xml:space="preserve">Cơ chế tránh thai của các LASDS </w:t>
            </w:r>
            <w:r w:rsidR="0011549B">
              <w:rPr>
                <w:color w:val="000000"/>
              </w:rPr>
              <w:t>ko</w:t>
            </w:r>
            <w:r w:rsidRPr="005025D6">
              <w:rPr>
                <w:color w:val="000000"/>
              </w:rPr>
              <w:t xml:space="preserve"> giống nhau, do sự khác biệ</w:t>
            </w:r>
            <w:r w:rsidR="00A7496F">
              <w:rPr>
                <w:color w:val="000000"/>
              </w:rPr>
              <w:t xml:space="preserve">t </w:t>
            </w:r>
            <w:r w:rsidRPr="005025D6">
              <w:rPr>
                <w:color w:val="000000"/>
              </w:rPr>
              <w:t>liều lượng phóng thích progestogen hàng ngày cũng như hoạt tính progestogenic của hoạt chất</w:t>
            </w:r>
          </w:p>
          <w:p w:rsidR="002F3724" w:rsidRPr="005025D6" w:rsidRDefault="000A3873" w:rsidP="00A7496F">
            <w:pPr>
              <w:pStyle w:val="ListParagraph"/>
              <w:numPr>
                <w:ilvl w:val="0"/>
                <w:numId w:val="7"/>
              </w:numPr>
              <w:ind w:left="342"/>
              <w:rPr>
                <w:color w:val="000000"/>
              </w:rPr>
            </w:pPr>
            <w:r w:rsidRPr="005025D6">
              <w:rPr>
                <w:color w:val="000000"/>
              </w:rPr>
              <w:t xml:space="preserve">Depo-provera (DMPA) </w:t>
            </w:r>
            <w:r w:rsidR="005C57E6" w:rsidRPr="005025D6">
              <w:rPr>
                <w:color w:val="000000"/>
              </w:rPr>
              <w:t>: phóng thích</w:t>
            </w:r>
            <w:r w:rsidRPr="005025D6">
              <w:rPr>
                <w:color w:val="000000"/>
              </w:rPr>
              <w:t xml:space="preserve"> lượng tương đối lớ</w:t>
            </w:r>
            <w:r w:rsidR="005C57E6" w:rsidRPr="005025D6">
              <w:rPr>
                <w:color w:val="000000"/>
              </w:rPr>
              <w:t>n MPA (nhưng ko ổn định bằng implanon</w:t>
            </w:r>
            <w:r w:rsidR="00AE5462" w:rsidRPr="005025D6">
              <w:rPr>
                <w:color w:val="000000"/>
              </w:rPr>
              <w:t>, đặc biệt là trong những tuần cuối</w:t>
            </w:r>
            <w:r w:rsidR="00B42EB9" w:rsidRPr="005025D6">
              <w:rPr>
                <w:color w:val="000000"/>
              </w:rPr>
              <w:t xml:space="preserve">; </w:t>
            </w:r>
            <w:r w:rsidR="00425BC4" w:rsidRPr="005025D6">
              <w:rPr>
                <w:color w:val="000000"/>
              </w:rPr>
              <w:t>nồng độ bình nguyên trong máu # 1ng/ml</w:t>
            </w:r>
            <w:r w:rsidR="005C57E6" w:rsidRPr="005025D6">
              <w:rPr>
                <w:color w:val="000000"/>
              </w:rPr>
              <w:t xml:space="preserve">) </w:t>
            </w:r>
            <w:r w:rsidR="005C57E6" w:rsidRPr="005025D6">
              <w:sym w:font="Wingdings" w:char="F0E0"/>
            </w:r>
            <w:r w:rsidR="005C57E6" w:rsidRPr="005025D6">
              <w:rPr>
                <w:color w:val="000000"/>
              </w:rPr>
              <w:t xml:space="preserve"> </w:t>
            </w:r>
            <w:r w:rsidRPr="005025D6">
              <w:rPr>
                <w:color w:val="000000"/>
              </w:rPr>
              <w:t>ức chế LH nộ</w:t>
            </w:r>
            <w:r w:rsidR="005C57E6" w:rsidRPr="005025D6">
              <w:rPr>
                <w:color w:val="000000"/>
              </w:rPr>
              <w:t xml:space="preserve">i sinh, </w:t>
            </w:r>
            <w:r w:rsidRPr="005025D6">
              <w:rPr>
                <w:color w:val="000000"/>
              </w:rPr>
              <w:t>ngăn sự</w:t>
            </w:r>
            <w:r w:rsidR="005C57E6" w:rsidRPr="005025D6">
              <w:rPr>
                <w:color w:val="000000"/>
              </w:rPr>
              <w:t xml:space="preserve"> phóng noãn; đặc chất nhầy CTC; làm nộ</w:t>
            </w:r>
            <w:r w:rsidR="00AE5462" w:rsidRPr="005025D6">
              <w:rPr>
                <w:color w:val="000000"/>
              </w:rPr>
              <w:t xml:space="preserve">i </w:t>
            </w:r>
            <w:r w:rsidR="005C57E6" w:rsidRPr="005025D6">
              <w:rPr>
                <w:color w:val="000000"/>
              </w:rPr>
              <w:t>mạc ko thích hợp cho làm tổ</w:t>
            </w:r>
          </w:p>
          <w:p w:rsidR="005C57E6" w:rsidRPr="005025D6" w:rsidRDefault="005C57E6" w:rsidP="00A7496F">
            <w:pPr>
              <w:pStyle w:val="ListParagraph"/>
              <w:numPr>
                <w:ilvl w:val="0"/>
                <w:numId w:val="7"/>
              </w:numPr>
              <w:ind w:left="342"/>
            </w:pPr>
            <w:r w:rsidRPr="005025D6">
              <w:t>Implanon: cơ chế như trên, nhưng phóng thích hằng ngày một lượng nhỏ ETG nhưng hằng định hơn, nên ức chế LH tốt hơn</w:t>
            </w:r>
          </w:p>
          <w:p w:rsidR="005C57E6" w:rsidRPr="005025D6" w:rsidRDefault="005C57E6" w:rsidP="00A7496F">
            <w:pPr>
              <w:pStyle w:val="ListParagraph"/>
              <w:numPr>
                <w:ilvl w:val="0"/>
                <w:numId w:val="7"/>
              </w:numPr>
              <w:ind w:left="342"/>
              <w:rPr>
                <w:color w:val="000000"/>
              </w:rPr>
            </w:pPr>
            <w:r w:rsidRPr="005025D6">
              <w:t xml:space="preserve">LNG-IUD: tác động chủ yếu lên CTC và nội mạc; </w:t>
            </w:r>
            <w:proofErr w:type="gramStart"/>
            <w:r w:rsidR="0011549B">
              <w:rPr>
                <w:color w:val="000000"/>
              </w:rPr>
              <w:t>ko</w:t>
            </w:r>
            <w:proofErr w:type="gramEnd"/>
            <w:r w:rsidRPr="005025D6">
              <w:rPr>
                <w:color w:val="000000"/>
              </w:rPr>
              <w:t xml:space="preserve"> tạo ra được một ức chế hoàn toàn trên trên LH </w:t>
            </w:r>
            <w:r w:rsidRPr="005025D6">
              <w:sym w:font="Wingdings" w:char="F0E0"/>
            </w:r>
            <w:r w:rsidR="00AE5462" w:rsidRPr="005025D6">
              <w:rPr>
                <w:color w:val="000000"/>
              </w:rPr>
              <w:t>phóng noãn bị thay đổi ở mức độ # nhau</w:t>
            </w:r>
            <w:r w:rsidRPr="005025D6">
              <w:rPr>
                <w:color w:val="000000"/>
              </w:rPr>
              <w:t>. Đồng thời có cơ chế của IUD trơ</w:t>
            </w:r>
          </w:p>
          <w:p w:rsidR="005C57E6" w:rsidRPr="005025D6" w:rsidRDefault="005C57E6" w:rsidP="00A7496F">
            <w:pPr>
              <w:pStyle w:val="ListParagraph"/>
              <w:numPr>
                <w:ilvl w:val="0"/>
                <w:numId w:val="7"/>
              </w:numPr>
              <w:ind w:left="342"/>
            </w:pPr>
            <w:r w:rsidRPr="005025D6">
              <w:rPr>
                <w:color w:val="000000"/>
              </w:rPr>
              <w:t>Nuva-Ring (EE và etonogestrel): giống y chang COCs, nhưng đặt trong âm đạo trong 21 ngày</w:t>
            </w:r>
            <w:r w:rsidR="00AE5462" w:rsidRPr="005025D6">
              <w:rPr>
                <w:color w:val="000000"/>
              </w:rPr>
              <w:t xml:space="preserve"> và steroid được </w:t>
            </w:r>
            <w:r w:rsidR="00AE5462" w:rsidRPr="005025D6">
              <w:rPr>
                <w:color w:val="000000"/>
              </w:rPr>
              <w:lastRenderedPageBreak/>
              <w:t>phóng thích chậm</w:t>
            </w:r>
          </w:p>
        </w:tc>
        <w:tc>
          <w:tcPr>
            <w:tcW w:w="3240" w:type="dxa"/>
          </w:tcPr>
          <w:p w:rsidR="005C57E6" w:rsidRPr="005025D6" w:rsidRDefault="005C57E6" w:rsidP="00A7496F">
            <w:r w:rsidRPr="005025D6">
              <w:lastRenderedPageBreak/>
              <w:t xml:space="preserve">Implanon: </w:t>
            </w:r>
            <w:r w:rsidRPr="005025D6">
              <w:rPr>
                <w:color w:val="000000"/>
              </w:rPr>
              <w:t>0.05 HWY</w:t>
            </w:r>
          </w:p>
          <w:p w:rsidR="005C57E6" w:rsidRDefault="005C57E6" w:rsidP="00A7496F">
            <w:pPr>
              <w:rPr>
                <w:color w:val="000000"/>
              </w:rPr>
            </w:pPr>
            <w:r w:rsidRPr="005025D6">
              <w:t xml:space="preserve">LNG-IUD: </w:t>
            </w:r>
            <w:r w:rsidRPr="005025D6">
              <w:rPr>
                <w:color w:val="000000"/>
              </w:rPr>
              <w:t>0.2 HWY</w:t>
            </w:r>
          </w:p>
          <w:p w:rsidR="00AD1B42" w:rsidRPr="00AD1B42" w:rsidRDefault="00AD1B42" w:rsidP="00A7496F">
            <w:r w:rsidRPr="005025D6">
              <w:t xml:space="preserve">DMPA: </w:t>
            </w:r>
            <w:r w:rsidRPr="005025D6">
              <w:rPr>
                <w:color w:val="000000"/>
              </w:rPr>
              <w:t>6 HWY</w:t>
            </w:r>
          </w:p>
          <w:p w:rsidR="00B42EB9" w:rsidRPr="005025D6" w:rsidRDefault="00B42EB9" w:rsidP="00A7496F">
            <w:pPr>
              <w:rPr>
                <w:color w:val="000000"/>
              </w:rPr>
            </w:pPr>
            <w:r w:rsidRPr="005025D6">
              <w:rPr>
                <w:color w:val="000000"/>
              </w:rPr>
              <w:sym w:font="Wingdings" w:char="F0E0"/>
            </w:r>
            <w:r w:rsidRPr="005025D6">
              <w:rPr>
                <w:color w:val="000000"/>
              </w:rPr>
              <w:t xml:space="preserve">hiệu quả tránh thai cao nhưng tính chấp nhận ko cao </w:t>
            </w:r>
            <w:r w:rsidRPr="005025D6">
              <w:rPr>
                <w:color w:val="000000"/>
              </w:rPr>
              <w:sym w:font="Wingdings" w:char="F0E0"/>
            </w:r>
            <w:r w:rsidRPr="005025D6">
              <w:rPr>
                <w:color w:val="000000"/>
              </w:rPr>
              <w:t xml:space="preserve"> tư vấn là quan trọng</w:t>
            </w:r>
          </w:p>
          <w:p w:rsidR="005C57E6" w:rsidRPr="005025D6" w:rsidRDefault="005C57E6" w:rsidP="00A7496F">
            <w:pPr>
              <w:rPr>
                <w:b/>
                <w:i/>
                <w:color w:val="000000"/>
                <w:u w:val="single"/>
              </w:rPr>
            </w:pPr>
            <w:r w:rsidRPr="005025D6">
              <w:rPr>
                <w:b/>
                <w:i/>
                <w:color w:val="000000"/>
                <w:u w:val="single"/>
              </w:rPr>
              <w:t>Chú ý:</w:t>
            </w:r>
          </w:p>
          <w:p w:rsidR="005C57E6" w:rsidRPr="005025D6" w:rsidRDefault="005C57E6" w:rsidP="00A7496F">
            <w:pPr>
              <w:pStyle w:val="ListParagraph"/>
              <w:numPr>
                <w:ilvl w:val="0"/>
                <w:numId w:val="13"/>
              </w:numPr>
              <w:ind w:left="342"/>
            </w:pPr>
            <w:r w:rsidRPr="005025D6">
              <w:t>các PP này ko phụ thuộ</w:t>
            </w:r>
            <w:r w:rsidR="00B42EB9" w:rsidRPr="005025D6">
              <w:t xml:space="preserve">c </w:t>
            </w:r>
            <w:r w:rsidRPr="005025D6">
              <w:t>người dùng</w:t>
            </w:r>
          </w:p>
          <w:p w:rsidR="005C57E6" w:rsidRPr="005025D6" w:rsidRDefault="005C57E6" w:rsidP="00A7496F">
            <w:pPr>
              <w:pStyle w:val="ListParagraph"/>
              <w:numPr>
                <w:ilvl w:val="0"/>
                <w:numId w:val="13"/>
              </w:numPr>
              <w:ind w:left="342"/>
            </w:pPr>
            <w:r w:rsidRPr="005025D6">
              <w:rPr>
                <w:color w:val="000000"/>
              </w:rPr>
              <w:t xml:space="preserve">người béo phì: nồng độ steroid có thể bị ảnh hưởng, tuy nhiên </w:t>
            </w:r>
            <w:r w:rsidR="0011549B">
              <w:rPr>
                <w:color w:val="000000"/>
              </w:rPr>
              <w:t>ko</w:t>
            </w:r>
            <w:r w:rsidRPr="005025D6">
              <w:rPr>
                <w:color w:val="000000"/>
              </w:rPr>
              <w:t xml:space="preserve"> có chứng cứ chứng minh béo phì làm giảm hiệu quả của các LASDS</w:t>
            </w:r>
          </w:p>
          <w:p w:rsidR="005C57E6" w:rsidRPr="005025D6" w:rsidRDefault="005C57E6" w:rsidP="00A7496F">
            <w:pPr>
              <w:pStyle w:val="ListParagraph"/>
              <w:numPr>
                <w:ilvl w:val="0"/>
                <w:numId w:val="13"/>
              </w:numPr>
              <w:ind w:left="342"/>
            </w:pPr>
            <w:r w:rsidRPr="005025D6">
              <w:rPr>
                <w:color w:val="000000"/>
              </w:rPr>
              <w:t>Nor-ehindrone (NET) và MPA có nguy cơ tiềm ân liên quan thuyên tắc và huyết khối cao hơn LNG</w:t>
            </w:r>
            <w:r w:rsidR="0011549B">
              <w:rPr>
                <w:color w:val="000000"/>
              </w:rPr>
              <w:t xml:space="preserve"> </w:t>
            </w:r>
            <w:r w:rsidRPr="005025D6">
              <w:rPr>
                <w:color w:val="000000"/>
              </w:rPr>
              <w:t>và ETG</w:t>
            </w:r>
          </w:p>
        </w:tc>
        <w:tc>
          <w:tcPr>
            <w:tcW w:w="5130" w:type="dxa"/>
          </w:tcPr>
          <w:p w:rsidR="00D50EA8" w:rsidRPr="005025D6" w:rsidRDefault="00D50EA8" w:rsidP="00A7496F">
            <w:pPr>
              <w:ind w:left="-18"/>
              <w:rPr>
                <w:color w:val="000000"/>
              </w:rPr>
            </w:pPr>
            <w:r w:rsidRPr="005025D6">
              <w:rPr>
                <w:color w:val="000000"/>
              </w:rPr>
              <w:t>Dùng vào đầu chu kỳ, muộn nhất là ngày thứ</w:t>
            </w:r>
            <w:r w:rsidR="0011549B">
              <w:rPr>
                <w:color w:val="000000"/>
              </w:rPr>
              <w:t xml:space="preserve"> 5</w:t>
            </w:r>
            <w:r w:rsidRPr="005025D6">
              <w:rPr>
                <w:color w:val="000000"/>
              </w:rPr>
              <w:t xml:space="preserve"> khi chắc chắn người dùng ko mang thai. </w:t>
            </w:r>
          </w:p>
          <w:p w:rsidR="002F3724" w:rsidRPr="005025D6" w:rsidRDefault="00C5300B" w:rsidP="00A7496F">
            <w:pPr>
              <w:pStyle w:val="ListParagraph"/>
              <w:numPr>
                <w:ilvl w:val="0"/>
                <w:numId w:val="13"/>
              </w:numPr>
              <w:ind w:left="342"/>
              <w:rPr>
                <w:color w:val="000000"/>
              </w:rPr>
            </w:pPr>
            <w:r w:rsidRPr="005025D6">
              <w:rPr>
                <w:color w:val="000000"/>
              </w:rPr>
              <w:t>Depo-provera (MPA): tiêm bắ</w:t>
            </w:r>
            <w:r w:rsidR="00B42EB9" w:rsidRPr="005025D6">
              <w:rPr>
                <w:color w:val="000000"/>
              </w:rPr>
              <w:t>p sâu</w:t>
            </w:r>
            <w:r w:rsidRPr="005025D6">
              <w:rPr>
                <w:color w:val="000000"/>
              </w:rPr>
              <w:t xml:space="preserve"> 150 mg</w:t>
            </w:r>
            <w:r w:rsidR="00B42EB9" w:rsidRPr="005025D6">
              <w:rPr>
                <w:color w:val="000000"/>
              </w:rPr>
              <w:t xml:space="preserve"> (phải dùng </w:t>
            </w:r>
            <w:proofErr w:type="gramStart"/>
            <w:r w:rsidR="00B42EB9" w:rsidRPr="005025D6">
              <w:rPr>
                <w:color w:val="000000"/>
              </w:rPr>
              <w:t>kim</w:t>
            </w:r>
            <w:proofErr w:type="gramEnd"/>
            <w:r w:rsidR="00B42EB9" w:rsidRPr="005025D6">
              <w:rPr>
                <w:color w:val="000000"/>
              </w:rPr>
              <w:t xml:space="preserve"> dài 18G)</w:t>
            </w:r>
            <w:r w:rsidRPr="005025D6">
              <w:rPr>
                <w:color w:val="000000"/>
              </w:rPr>
              <w:t>, tiêm DD 104 mg: dùng trong 3 tháng</w:t>
            </w:r>
            <w:r w:rsidR="00D50EA8" w:rsidRPr="005025D6">
              <w:rPr>
                <w:color w:val="000000"/>
              </w:rPr>
              <w:t xml:space="preserve"> (Các mũi tiêm cách nhau 12w bất kể hành kinh)</w:t>
            </w:r>
            <w:r w:rsidR="00B42EB9" w:rsidRPr="005025D6">
              <w:rPr>
                <w:color w:val="000000"/>
              </w:rPr>
              <w:t>: là dạng phổ biến nhất của LASDS ở VN</w:t>
            </w:r>
            <w:r w:rsidR="00D50EA8" w:rsidRPr="005025D6">
              <w:rPr>
                <w:color w:val="000000"/>
              </w:rPr>
              <w:t xml:space="preserve">. </w:t>
            </w:r>
            <w:proofErr w:type="gramStart"/>
            <w:r w:rsidR="0011549B">
              <w:rPr>
                <w:color w:val="000000"/>
              </w:rPr>
              <w:t>Ko</w:t>
            </w:r>
            <w:proofErr w:type="gramEnd"/>
            <w:r w:rsidR="00D50EA8" w:rsidRPr="005025D6">
              <w:rPr>
                <w:color w:val="000000"/>
              </w:rPr>
              <w:t xml:space="preserve"> xoa vùng tiêm sau tiêm.</w:t>
            </w:r>
          </w:p>
          <w:p w:rsidR="00C5300B" w:rsidRPr="005025D6" w:rsidRDefault="00C5300B" w:rsidP="00A7496F">
            <w:pPr>
              <w:pStyle w:val="ListParagraph"/>
              <w:numPr>
                <w:ilvl w:val="0"/>
                <w:numId w:val="13"/>
              </w:numPr>
              <w:ind w:left="342"/>
              <w:rPr>
                <w:color w:val="000000"/>
              </w:rPr>
            </w:pPr>
            <w:r w:rsidRPr="005025D6">
              <w:rPr>
                <w:color w:val="000000"/>
              </w:rPr>
              <w:t xml:space="preserve">Implanon (etonogestrel): </w:t>
            </w:r>
            <w:r w:rsidR="00AE5462" w:rsidRPr="005025D6">
              <w:rPr>
                <w:color w:val="000000"/>
              </w:rPr>
              <w:t xml:space="preserve">1 que, </w:t>
            </w:r>
            <w:r w:rsidRPr="005025D6">
              <w:rPr>
                <w:color w:val="000000"/>
              </w:rPr>
              <w:t>trữ lượng ETG là 68mg, phóng thích khoảng 60 µg ETG mỗi ngày, đảm bảo duy trì hiệu quả tránh thai trong 3 năm</w:t>
            </w:r>
          </w:p>
          <w:p w:rsidR="00AE5462" w:rsidRPr="005025D6" w:rsidRDefault="00AE5462" w:rsidP="00A7496F">
            <w:pPr>
              <w:pStyle w:val="ListParagraph"/>
              <w:ind w:left="342"/>
              <w:rPr>
                <w:color w:val="000000"/>
              </w:rPr>
            </w:pPr>
            <w:r w:rsidRPr="005025D6">
              <w:rPr>
                <w:color w:val="000000"/>
              </w:rPr>
              <w:t>Norplant (levonorgestrel): 6 que, gây nhiều bất tiện cho người dùng, cả khi đặt vào lẫn khi tháo ra. Tác dụng 5 năm, hiện ít xài</w:t>
            </w:r>
          </w:p>
          <w:p w:rsidR="00C5300B" w:rsidRPr="005025D6" w:rsidRDefault="00C5300B" w:rsidP="00A7496F">
            <w:pPr>
              <w:pStyle w:val="ListParagraph"/>
              <w:numPr>
                <w:ilvl w:val="0"/>
                <w:numId w:val="13"/>
              </w:numPr>
              <w:ind w:left="342"/>
            </w:pPr>
            <w:r w:rsidRPr="005025D6">
              <w:rPr>
                <w:color w:val="000000"/>
              </w:rPr>
              <w:t xml:space="preserve">Mirena: có trữ lượng LNG là 52mg, </w:t>
            </w:r>
            <w:r w:rsidR="00425BC4" w:rsidRPr="005025D6">
              <w:rPr>
                <w:color w:val="000000"/>
              </w:rPr>
              <w:t xml:space="preserve">phóng thích mỗi ngày 20 ug, </w:t>
            </w:r>
            <w:r w:rsidRPr="005025D6">
              <w:rPr>
                <w:color w:val="000000"/>
              </w:rPr>
              <w:t>đảm bảo duy trì hiệ</w:t>
            </w:r>
            <w:r w:rsidR="00465A25" w:rsidRPr="005025D6">
              <w:rPr>
                <w:color w:val="000000"/>
              </w:rPr>
              <w:t xml:space="preserve">u </w:t>
            </w:r>
            <w:r w:rsidRPr="005025D6">
              <w:rPr>
                <w:color w:val="000000"/>
              </w:rPr>
              <w:t>quả tránh thai trong 5 năm</w:t>
            </w:r>
            <w:r w:rsidR="00425BC4" w:rsidRPr="005025D6">
              <w:rPr>
                <w:color w:val="000000"/>
              </w:rPr>
              <w:t xml:space="preserve"> (Lượng LNG phóng thích hàng ngày có thể giảm dần sau 3 năm, nhưng vẫn trên ngưỡng đảm bảo hiệu lực tránh thai)</w:t>
            </w:r>
          </w:p>
          <w:p w:rsidR="00AE5462" w:rsidRPr="005025D6" w:rsidRDefault="00AE5462" w:rsidP="00A7496F">
            <w:pPr>
              <w:pStyle w:val="ListParagraph"/>
              <w:ind w:left="342"/>
            </w:pPr>
            <w:r w:rsidRPr="005025D6">
              <w:t xml:space="preserve">Liletta: 3 năm, do bầu chứa thuốc nhỏ hơn, tăng tính mềm dẻo </w:t>
            </w:r>
            <w:r w:rsidRPr="005025D6">
              <w:sym w:font="Wingdings" w:char="F0E0"/>
            </w:r>
            <w:r w:rsidRPr="005025D6">
              <w:t xml:space="preserve"> giảm sự khó chịu liên quan độ cứng</w:t>
            </w:r>
          </w:p>
          <w:p w:rsidR="00AE5462" w:rsidRPr="005025D6" w:rsidRDefault="00AE5462" w:rsidP="00A7496F">
            <w:r w:rsidRPr="005025D6">
              <w:t xml:space="preserve">Khi đến hạn tác dụng được khuyến cáo, thì dù vẫn còn một lượng hoạt chất trong các kho, người dùng vẫn phải thay mới kho chứa để duy trì nồng độ </w:t>
            </w:r>
            <w:r w:rsidRPr="005025D6">
              <w:lastRenderedPageBreak/>
              <w:t>progestogen ở ngưỡng tác dụng</w:t>
            </w:r>
          </w:p>
        </w:tc>
        <w:tc>
          <w:tcPr>
            <w:tcW w:w="3060" w:type="dxa"/>
          </w:tcPr>
          <w:p w:rsidR="002F3724" w:rsidRPr="005025D6" w:rsidRDefault="00C5300B" w:rsidP="00A7496F">
            <w:pPr>
              <w:pStyle w:val="ListParagraph"/>
              <w:numPr>
                <w:ilvl w:val="0"/>
                <w:numId w:val="13"/>
              </w:numPr>
              <w:ind w:left="342"/>
            </w:pPr>
            <w:r w:rsidRPr="005025D6">
              <w:lastRenderedPageBreak/>
              <w:t xml:space="preserve">Thay đổi tính chất hành kinh: </w:t>
            </w:r>
            <w:r w:rsidRPr="005025D6">
              <w:rPr>
                <w:color w:val="000000"/>
              </w:rPr>
              <w:t xml:space="preserve">DMPA, que cấy gây vô kinh do </w:t>
            </w:r>
            <w:proofErr w:type="gramStart"/>
            <w:r w:rsidR="0011549B">
              <w:rPr>
                <w:color w:val="000000"/>
              </w:rPr>
              <w:t>ko</w:t>
            </w:r>
            <w:proofErr w:type="gramEnd"/>
            <w:r w:rsidRPr="005025D6">
              <w:rPr>
                <w:color w:val="000000"/>
              </w:rPr>
              <w:t xml:space="preserve"> phóng noãn, trong khi đó LNG-IUD gây vô kinh do tác dụng trực tiếp của LNG trên nội mạc tử cung. Cả DMPA, que cấy lẫn LNG-IUD đều có thể gây rong huyết</w:t>
            </w:r>
          </w:p>
          <w:p w:rsidR="00C5300B" w:rsidRPr="005025D6" w:rsidRDefault="00C5300B" w:rsidP="00A7496F">
            <w:pPr>
              <w:pStyle w:val="ListParagraph"/>
              <w:numPr>
                <w:ilvl w:val="0"/>
                <w:numId w:val="13"/>
              </w:numPr>
              <w:ind w:left="342"/>
            </w:pPr>
            <w:r w:rsidRPr="005025D6">
              <w:rPr>
                <w:color w:val="000000"/>
              </w:rPr>
              <w:t>Mất cân bằng estrogen-progesterone: đau vú</w:t>
            </w:r>
            <w:proofErr w:type="gramStart"/>
            <w:r w:rsidRPr="005025D6">
              <w:rPr>
                <w:color w:val="000000"/>
              </w:rPr>
              <w:t>,</w:t>
            </w:r>
            <w:proofErr w:type="gramEnd"/>
            <w:r w:rsidRPr="005025D6">
              <w:rPr>
                <w:color w:val="000000"/>
              </w:rPr>
              <w:br/>
              <w:t>ói, nhức đầu…</w:t>
            </w:r>
          </w:p>
          <w:p w:rsidR="00425BC4" w:rsidRPr="005025D6" w:rsidRDefault="00425BC4" w:rsidP="00A7496F">
            <w:r w:rsidRPr="005025D6">
              <w:t xml:space="preserve">DMPA: Vô kinh và rong huyết thường hay gặp, có xu hướng tăng nhiều hơn sau hơn 1 năm và thường </w:t>
            </w:r>
            <w:r w:rsidR="0011549B">
              <w:t>ko</w:t>
            </w:r>
            <w:r w:rsidRPr="005025D6">
              <w:t xml:space="preserve"> đáp ứng với việc cho thêm nội tiết ngoại sinh khác.</w:t>
            </w:r>
          </w:p>
        </w:tc>
      </w:tr>
      <w:tr w:rsidR="002F3724" w:rsidRPr="005025D6" w:rsidTr="00844F4F">
        <w:tc>
          <w:tcPr>
            <w:tcW w:w="810" w:type="dxa"/>
          </w:tcPr>
          <w:p w:rsidR="002F3724" w:rsidRPr="005025D6" w:rsidRDefault="00C5300B" w:rsidP="00A7496F">
            <w:r w:rsidRPr="005025D6">
              <w:lastRenderedPageBreak/>
              <w:t>IUD chứa đồng</w:t>
            </w:r>
          </w:p>
        </w:tc>
        <w:tc>
          <w:tcPr>
            <w:tcW w:w="3960" w:type="dxa"/>
          </w:tcPr>
          <w:p w:rsidR="00990B8C" w:rsidRPr="005025D6" w:rsidRDefault="00990B8C" w:rsidP="00A7496F">
            <w:pPr>
              <w:rPr>
                <w:color w:val="000000"/>
              </w:rPr>
            </w:pPr>
            <w:r w:rsidRPr="005025D6">
              <w:rPr>
                <w:color w:val="000000"/>
              </w:rPr>
              <w:t>Đồng nguyên tố trong Cu-IUD sẽ được oxy hóa một cách chậm rãi và phóng thích ion Cu++</w:t>
            </w:r>
          </w:p>
          <w:p w:rsidR="00C5300B" w:rsidRPr="005025D6" w:rsidRDefault="00C5300B" w:rsidP="00A7496F">
            <w:pPr>
              <w:pStyle w:val="ListParagraph"/>
              <w:numPr>
                <w:ilvl w:val="0"/>
                <w:numId w:val="18"/>
              </w:numPr>
              <w:ind w:left="342"/>
              <w:rPr>
                <w:color w:val="000000"/>
              </w:rPr>
            </w:pPr>
            <w:r w:rsidRPr="005025D6">
              <w:rPr>
                <w:color w:val="000000"/>
              </w:rPr>
              <w:t>Cơ chế tránh thai chủ yếu của Cu-IUD là phản ứ</w:t>
            </w:r>
            <w:r w:rsidR="00990B8C" w:rsidRPr="005025D6">
              <w:rPr>
                <w:color w:val="000000"/>
              </w:rPr>
              <w:t>ng viêm (Cu có khả năng làm tăng đáp ứng viêm)</w:t>
            </w:r>
          </w:p>
          <w:p w:rsidR="002F3724" w:rsidRPr="005025D6" w:rsidRDefault="00C5300B" w:rsidP="00A7496F">
            <w:pPr>
              <w:pStyle w:val="ListParagraph"/>
              <w:numPr>
                <w:ilvl w:val="0"/>
                <w:numId w:val="18"/>
              </w:numPr>
              <w:ind w:left="342"/>
              <w:rPr>
                <w:color w:val="000000"/>
              </w:rPr>
            </w:pPr>
            <w:r w:rsidRPr="005025D6">
              <w:rPr>
                <w:color w:val="000000"/>
              </w:rPr>
              <w:t>Cu++ ảnh hưởng mạnh trên</w:t>
            </w:r>
            <w:r w:rsidR="0011549B">
              <w:rPr>
                <w:color w:val="000000"/>
              </w:rPr>
              <w:t xml:space="preserve"> </w:t>
            </w:r>
            <w:r w:rsidRPr="005025D6">
              <w:rPr>
                <w:color w:val="000000"/>
              </w:rPr>
              <w:t>năng lực của giao tử và hợp tử: tinh trùng bị tiêu diệt, có rất ít tinh trùng đến được ống dẫn trứng, đến được thì năng lực cũng giảm, nếu thụ tinh được thì hợp tử cũng ko phát triển</w:t>
            </w:r>
          </w:p>
          <w:p w:rsidR="00C5300B" w:rsidRPr="005025D6" w:rsidRDefault="00296480" w:rsidP="00A7496F">
            <w:pPr>
              <w:pStyle w:val="ListParagraph"/>
              <w:numPr>
                <w:ilvl w:val="0"/>
                <w:numId w:val="18"/>
              </w:numPr>
              <w:ind w:left="342"/>
            </w:pPr>
            <w:r w:rsidRPr="005025D6">
              <w:rPr>
                <w:color w:val="000000"/>
              </w:rPr>
              <w:t>Cơ chế</w:t>
            </w:r>
            <w:r w:rsidR="00465A25" w:rsidRPr="005025D6">
              <w:rPr>
                <w:color w:val="000000"/>
              </w:rPr>
              <w:t xml:space="preserve"> </w:t>
            </w:r>
            <w:r w:rsidR="00C5300B" w:rsidRPr="005025D6">
              <w:rPr>
                <w:color w:val="000000"/>
              </w:rPr>
              <w:t>IUD làm tăng hoạt động của cơ trơn đườ</w:t>
            </w:r>
            <w:r w:rsidRPr="005025D6">
              <w:rPr>
                <w:color w:val="000000"/>
              </w:rPr>
              <w:t xml:space="preserve">ng sinh </w:t>
            </w:r>
            <w:r w:rsidR="00C5300B" w:rsidRPr="005025D6">
              <w:rPr>
                <w:color w:val="000000"/>
              </w:rPr>
              <w:t>dục, làm thời điểm hợp tử đến buồng tử cung bị lệch pha so với cửa sổ làm tổ</w:t>
            </w:r>
            <w:r w:rsidRPr="005025D6">
              <w:rPr>
                <w:color w:val="000000"/>
              </w:rPr>
              <w:t xml:space="preserve">: </w:t>
            </w:r>
            <w:r w:rsidR="0011549B">
              <w:rPr>
                <w:color w:val="000000"/>
              </w:rPr>
              <w:t>ko</w:t>
            </w:r>
            <w:r w:rsidRPr="005025D6">
              <w:rPr>
                <w:color w:val="000000"/>
              </w:rPr>
              <w:t xml:space="preserve"> có nhiều chứng cứ ủng hộ</w:t>
            </w:r>
          </w:p>
          <w:p w:rsidR="00990B8C" w:rsidRPr="005025D6" w:rsidRDefault="0011549B" w:rsidP="00A7496F">
            <w:r>
              <w:t>C</w:t>
            </w:r>
            <w:r w:rsidR="00990B8C" w:rsidRPr="005025D6">
              <w:t>hứng cứ hiện nay bác bỏ luận điểm cho rằng Cu-IUD là một hình thức phá thai cực sớm, tiêu diệt phôi thai khi nó hiện diện trong buồng tử cung</w:t>
            </w:r>
          </w:p>
        </w:tc>
        <w:tc>
          <w:tcPr>
            <w:tcW w:w="3240" w:type="dxa"/>
          </w:tcPr>
          <w:p w:rsidR="002F3724" w:rsidRPr="005025D6" w:rsidRDefault="00296480" w:rsidP="00A7496F">
            <w:pPr>
              <w:rPr>
                <w:color w:val="000000"/>
              </w:rPr>
            </w:pPr>
            <w:r w:rsidRPr="005025D6">
              <w:rPr>
                <w:color w:val="000000"/>
              </w:rPr>
              <w:t>PI của Cu-IUD # 0.8 HWY</w:t>
            </w:r>
          </w:p>
          <w:p w:rsidR="00296480" w:rsidRPr="005025D6" w:rsidRDefault="00296480" w:rsidP="00A7496F">
            <w:pPr>
              <w:rPr>
                <w:color w:val="000000"/>
              </w:rPr>
            </w:pPr>
            <w:r w:rsidRPr="005025D6">
              <w:rPr>
                <w:color w:val="000000"/>
              </w:rPr>
              <w:t>Thất bại của IUD: liên quan dùng các kháng viêm, hay sự di trú của IUD khỏi vị trí ban đầu do co thắt của tử</w:t>
            </w:r>
            <w:r w:rsidR="00465A25" w:rsidRPr="005025D6">
              <w:rPr>
                <w:color w:val="000000"/>
              </w:rPr>
              <w:t xml:space="preserve"> </w:t>
            </w:r>
            <w:r w:rsidRPr="005025D6">
              <w:rPr>
                <w:color w:val="000000"/>
              </w:rPr>
              <w:t>cung</w:t>
            </w:r>
          </w:p>
          <w:p w:rsidR="00296480" w:rsidRPr="005025D6" w:rsidRDefault="00296480" w:rsidP="00A7496F"/>
        </w:tc>
        <w:tc>
          <w:tcPr>
            <w:tcW w:w="5130" w:type="dxa"/>
          </w:tcPr>
          <w:p w:rsidR="00990B8C" w:rsidRPr="005025D6" w:rsidRDefault="00990B8C" w:rsidP="00A7496F">
            <w:pPr>
              <w:rPr>
                <w:color w:val="000000"/>
              </w:rPr>
            </w:pPr>
            <w:r w:rsidRPr="005025D6">
              <w:rPr>
                <w:color w:val="000000"/>
              </w:rPr>
              <w:t xml:space="preserve">Cu-IUD có thể được đặt và tháo bất cứ lúc nào trong chu kỳ kinh, với điều kiện rằng người dùng </w:t>
            </w:r>
            <w:r w:rsidR="0011549B">
              <w:rPr>
                <w:color w:val="000000"/>
              </w:rPr>
              <w:t>ko</w:t>
            </w:r>
            <w:r w:rsidRPr="005025D6">
              <w:rPr>
                <w:color w:val="000000"/>
              </w:rPr>
              <w:t xml:space="preserve"> đang có thai # LNG-IUD chỉ được đặt vào đầu chu kỳ kinh</w:t>
            </w:r>
          </w:p>
          <w:p w:rsidR="00296480" w:rsidRPr="005025D6" w:rsidRDefault="00465A25" w:rsidP="00A7496F">
            <w:pPr>
              <w:pStyle w:val="ListParagraph"/>
              <w:numPr>
                <w:ilvl w:val="0"/>
                <w:numId w:val="19"/>
              </w:numPr>
              <w:ind w:left="342"/>
              <w:rPr>
                <w:color w:val="000000"/>
              </w:rPr>
            </w:pPr>
            <w:r w:rsidRPr="005025D6">
              <w:rPr>
                <w:color w:val="000000"/>
              </w:rPr>
              <w:t>T</w:t>
            </w:r>
            <w:r w:rsidR="00296480" w:rsidRPr="005025D6">
              <w:rPr>
                <w:color w:val="000000"/>
              </w:rPr>
              <w:t>hời hạn của Cu-IUD là 11 năm với TCu 380A</w:t>
            </w:r>
          </w:p>
          <w:p w:rsidR="00990B8C" w:rsidRPr="005025D6" w:rsidRDefault="00990B8C" w:rsidP="00A7496F">
            <w:pPr>
              <w:pStyle w:val="ListParagraph"/>
              <w:numPr>
                <w:ilvl w:val="0"/>
                <w:numId w:val="19"/>
              </w:numPr>
              <w:ind w:left="342"/>
              <w:rPr>
                <w:color w:val="000000"/>
              </w:rPr>
            </w:pPr>
            <w:r w:rsidRPr="005025D6">
              <w:rPr>
                <w:color w:val="000000"/>
              </w:rPr>
              <w:t>Thủng tử cung khi đặt IUD là một biến chứng hiếm</w:t>
            </w:r>
          </w:p>
          <w:p w:rsidR="00296480" w:rsidRPr="005025D6" w:rsidRDefault="00296480" w:rsidP="00A7496F">
            <w:pPr>
              <w:pStyle w:val="ListParagraph"/>
              <w:numPr>
                <w:ilvl w:val="0"/>
                <w:numId w:val="19"/>
              </w:numPr>
              <w:ind w:left="342"/>
              <w:rPr>
                <w:color w:val="000000"/>
              </w:rPr>
            </w:pPr>
            <w:r w:rsidRPr="005025D6">
              <w:rPr>
                <w:color w:val="000000"/>
              </w:rPr>
              <w:t xml:space="preserve">Nguy cơ thực tế duy nhất: </w:t>
            </w:r>
            <w:r w:rsidR="00465A25" w:rsidRPr="005025D6">
              <w:rPr>
                <w:color w:val="000000"/>
              </w:rPr>
              <w:t xml:space="preserve">liên quan </w:t>
            </w:r>
            <w:r w:rsidRPr="005025D6">
              <w:rPr>
                <w:color w:val="000000"/>
              </w:rPr>
              <w:t>đến nhiễm trùng</w:t>
            </w:r>
            <w:r w:rsidRPr="005025D6">
              <w:sym w:font="Wingdings" w:char="F0E0"/>
            </w:r>
            <w:r w:rsidRPr="005025D6">
              <w:rPr>
                <w:color w:val="000000"/>
              </w:rPr>
              <w:t>2 thời điểm nguy hiểm nhất là khi đặ</w:t>
            </w:r>
            <w:r w:rsidR="00990B8C" w:rsidRPr="005025D6">
              <w:rPr>
                <w:color w:val="000000"/>
              </w:rPr>
              <w:t>t và tháo IUD, do có thể kích hoạt và làm bùng dậy một nhiễm trùng tiềm ẩn</w:t>
            </w:r>
          </w:p>
          <w:p w:rsidR="002F3724" w:rsidRPr="005025D6" w:rsidRDefault="00296480" w:rsidP="00A7496F">
            <w:pPr>
              <w:pStyle w:val="ListParagraph"/>
              <w:numPr>
                <w:ilvl w:val="0"/>
                <w:numId w:val="19"/>
              </w:numPr>
              <w:ind w:left="342"/>
            </w:pPr>
            <w:r w:rsidRPr="005025D6">
              <w:rPr>
                <w:color w:val="000000"/>
              </w:rPr>
              <w:t xml:space="preserve">Test NAATS tầm soát </w:t>
            </w:r>
            <w:r w:rsidRPr="005025D6">
              <w:rPr>
                <w:i/>
                <w:iCs/>
                <w:color w:val="000000"/>
              </w:rPr>
              <w:t xml:space="preserve">Chlamydia trachomatis </w:t>
            </w:r>
            <w:r w:rsidRPr="005025D6">
              <w:rPr>
                <w:color w:val="000000"/>
              </w:rPr>
              <w:t>là test quan trọng trước khi bắt đầ</w:t>
            </w:r>
            <w:r w:rsidR="00990B8C" w:rsidRPr="005025D6">
              <w:rPr>
                <w:color w:val="000000"/>
              </w:rPr>
              <w:t xml:space="preserve">u </w:t>
            </w:r>
            <w:r w:rsidRPr="005025D6">
              <w:rPr>
                <w:color w:val="000000"/>
              </w:rPr>
              <w:t xml:space="preserve">IUD. Nếu </w:t>
            </w:r>
            <w:r w:rsidR="0011549B">
              <w:rPr>
                <w:color w:val="000000"/>
              </w:rPr>
              <w:t>ko</w:t>
            </w:r>
            <w:r w:rsidRPr="005025D6">
              <w:rPr>
                <w:color w:val="000000"/>
              </w:rPr>
              <w:t xml:space="preserve"> thực hiện được, cần dự phòng với Doxycyclin</w:t>
            </w:r>
            <w:r w:rsidR="00990B8C" w:rsidRPr="005025D6">
              <w:rPr>
                <w:color w:val="000000"/>
              </w:rPr>
              <w:t xml:space="preserve"> hoặc Azithro (tầm soát dựa trên cơ sở huyết thanh </w:t>
            </w:r>
            <w:r w:rsidR="00990B8C" w:rsidRPr="005025D6">
              <w:rPr>
                <w:i/>
                <w:iCs/>
                <w:color w:val="000000"/>
              </w:rPr>
              <w:t xml:space="preserve">có </w:t>
            </w:r>
            <w:r w:rsidR="00990B8C" w:rsidRPr="005025D6">
              <w:rPr>
                <w:color w:val="000000"/>
              </w:rPr>
              <w:t>độ nhạy rất kém, do thời gian tồn tại của IgG rất thay đổi)</w:t>
            </w:r>
          </w:p>
        </w:tc>
        <w:tc>
          <w:tcPr>
            <w:tcW w:w="3060" w:type="dxa"/>
          </w:tcPr>
          <w:p w:rsidR="00296480" w:rsidRPr="005025D6" w:rsidRDefault="00296480" w:rsidP="00A7496F">
            <w:pPr>
              <w:pStyle w:val="ListParagraph"/>
              <w:numPr>
                <w:ilvl w:val="0"/>
                <w:numId w:val="14"/>
              </w:numPr>
              <w:ind w:left="342"/>
            </w:pPr>
            <w:r w:rsidRPr="005025D6">
              <w:rPr>
                <w:color w:val="000000"/>
              </w:rPr>
              <w:t>Xuất huyết: rong kinh, cường kinh: liên quan đến sự hiện diện của đồng kim loại trong IUD, thường được quan sát thấy trong các chu kỳ đầu tiên, và trở nên ổn định trong thời gian sau đó</w:t>
            </w:r>
          </w:p>
          <w:p w:rsidR="00296480" w:rsidRPr="005025D6" w:rsidRDefault="00296480" w:rsidP="00A7496F">
            <w:pPr>
              <w:pStyle w:val="ListParagraph"/>
              <w:numPr>
                <w:ilvl w:val="0"/>
                <w:numId w:val="14"/>
              </w:numPr>
              <w:ind w:left="342"/>
            </w:pPr>
            <w:r w:rsidRPr="005025D6">
              <w:rPr>
                <w:color w:val="000000"/>
              </w:rPr>
              <w:t>Đau bụng dưới khi hành kinh: liên quan độ cứng của IUD</w:t>
            </w:r>
            <w:r w:rsidR="00990B8C" w:rsidRPr="005025D6">
              <w:rPr>
                <w:color w:val="000000"/>
              </w:rPr>
              <w:t>; có thể xử trí bằng NSAIDs nếu đã xác định nguyên nhân của đau ko do nhiễm trùng</w:t>
            </w:r>
          </w:p>
          <w:p w:rsidR="002F3724" w:rsidRPr="005025D6" w:rsidRDefault="00296480" w:rsidP="00A7496F">
            <w:pPr>
              <w:pStyle w:val="ListParagraph"/>
              <w:numPr>
                <w:ilvl w:val="0"/>
                <w:numId w:val="14"/>
              </w:numPr>
              <w:ind w:left="342"/>
            </w:pPr>
            <w:r w:rsidRPr="005025D6">
              <w:rPr>
                <w:color w:val="000000"/>
              </w:rPr>
              <w:t>Di trú của IUD: càng “mềm” thì càng dễ bị</w:t>
            </w:r>
            <w:r w:rsidR="00C113EF" w:rsidRPr="005025D6">
              <w:rPr>
                <w:color w:val="000000"/>
              </w:rPr>
              <w:t xml:space="preserve"> di trú; </w:t>
            </w:r>
            <w:r w:rsidRPr="005025D6">
              <w:rPr>
                <w:color w:val="000000"/>
              </w:rPr>
              <w:t>có thể diễn ra theo cả</w:t>
            </w:r>
            <w:r w:rsidR="00C113EF" w:rsidRPr="005025D6">
              <w:rPr>
                <w:color w:val="000000"/>
              </w:rPr>
              <w:t xml:space="preserve"> 2 </w:t>
            </w:r>
            <w:r w:rsidRPr="005025D6">
              <w:rPr>
                <w:color w:val="000000"/>
              </w:rPr>
              <w:t>chiều: bị tống xuất ra ngoài qua cổ tử cung (“rơi” IUD) hay di chuyể</w:t>
            </w:r>
            <w:r w:rsidR="00C113EF" w:rsidRPr="005025D6">
              <w:rPr>
                <w:color w:val="000000"/>
              </w:rPr>
              <w:t xml:space="preserve">n lên trên, xuyên </w:t>
            </w:r>
            <w:r w:rsidRPr="005025D6">
              <w:rPr>
                <w:color w:val="000000"/>
              </w:rPr>
              <w:t>qua lớp cơ tử cung</w:t>
            </w:r>
          </w:p>
        </w:tc>
      </w:tr>
      <w:tr w:rsidR="002F3724" w:rsidRPr="005025D6" w:rsidTr="00844F4F">
        <w:tc>
          <w:tcPr>
            <w:tcW w:w="810" w:type="dxa"/>
          </w:tcPr>
          <w:p w:rsidR="002F3724" w:rsidRPr="005025D6" w:rsidRDefault="00C113EF" w:rsidP="00A7496F">
            <w:r w:rsidRPr="005025D6">
              <w:t>Rào chắn</w:t>
            </w:r>
          </w:p>
        </w:tc>
        <w:tc>
          <w:tcPr>
            <w:tcW w:w="3960" w:type="dxa"/>
          </w:tcPr>
          <w:p w:rsidR="002F3724" w:rsidRPr="005025D6" w:rsidRDefault="002F3724" w:rsidP="00A7496F"/>
        </w:tc>
        <w:tc>
          <w:tcPr>
            <w:tcW w:w="3240" w:type="dxa"/>
          </w:tcPr>
          <w:p w:rsidR="002F3724" w:rsidRPr="005025D6" w:rsidRDefault="00C113EF" w:rsidP="00A7496F">
            <w:r w:rsidRPr="005025D6">
              <w:t>Nói chung thấp, chênh lệch giữa hiệu quả lý thuyết và thực tế nhiều: hiệu quả BCS nam &gt; BCS nữ &gt; thuốc diệt tinh trùng</w:t>
            </w:r>
          </w:p>
          <w:p w:rsidR="00597A1C" w:rsidRPr="005025D6" w:rsidRDefault="00597A1C" w:rsidP="00A7496F">
            <w:pPr>
              <w:pStyle w:val="ListParagraph"/>
              <w:numPr>
                <w:ilvl w:val="0"/>
                <w:numId w:val="36"/>
              </w:numPr>
              <w:ind w:left="252" w:hanging="270"/>
            </w:pPr>
            <w:r w:rsidRPr="005025D6">
              <w:t>Condom nam có PI lý thuyết # 2, và PI thực tế # 15 HWY.</w:t>
            </w:r>
          </w:p>
          <w:p w:rsidR="00597A1C" w:rsidRPr="005025D6" w:rsidRDefault="00597A1C" w:rsidP="00A7496F">
            <w:pPr>
              <w:pStyle w:val="ListParagraph"/>
              <w:numPr>
                <w:ilvl w:val="0"/>
                <w:numId w:val="36"/>
              </w:numPr>
              <w:ind w:left="252" w:hanging="270"/>
            </w:pPr>
            <w:r w:rsidRPr="005025D6">
              <w:t>Condom nữ có PI lý thuyết và thực tế lần lượt là 5 HWYvà 21 HWY.</w:t>
            </w:r>
          </w:p>
          <w:p w:rsidR="00597A1C" w:rsidRPr="005025D6" w:rsidRDefault="00597A1C" w:rsidP="00A7496F">
            <w:pPr>
              <w:pStyle w:val="ListParagraph"/>
              <w:numPr>
                <w:ilvl w:val="0"/>
                <w:numId w:val="36"/>
              </w:numPr>
              <w:ind w:left="252" w:hanging="270"/>
            </w:pPr>
            <w:r w:rsidRPr="005025D6">
              <w:t>Các hóa chất diệt tinh trùng có PI thường rất cao # trên 20 HWY</w:t>
            </w:r>
          </w:p>
        </w:tc>
        <w:tc>
          <w:tcPr>
            <w:tcW w:w="5130" w:type="dxa"/>
          </w:tcPr>
          <w:p w:rsidR="002F3724" w:rsidRDefault="000931E2" w:rsidP="00A7496F">
            <w:pPr>
              <w:pStyle w:val="ListParagraph"/>
              <w:numPr>
                <w:ilvl w:val="0"/>
                <w:numId w:val="36"/>
              </w:numPr>
              <w:ind w:left="342"/>
            </w:pPr>
            <w:r w:rsidRPr="005025D6">
              <w:t xml:space="preserve">Viên chứa benzalkonium phải được đặt vào âm đạo ít nhất 30 phút trước khi giao hợp để có thể tạo được một màng ngăn NH4+. Trước và sau khi giao hợp, </w:t>
            </w:r>
            <w:r w:rsidR="0011549B">
              <w:t>ko</w:t>
            </w:r>
            <w:r w:rsidRPr="005025D6">
              <w:t xml:space="preserve"> được rửa bằng xà phòng vì xà phòng phá hủy cấu trúc của màng NH4+, lan tỏa dây chuyền vào trong</w:t>
            </w:r>
          </w:p>
          <w:p w:rsidR="00577D74" w:rsidRDefault="00577D74" w:rsidP="00A7496F">
            <w:pPr>
              <w:pStyle w:val="ListParagraph"/>
              <w:numPr>
                <w:ilvl w:val="0"/>
                <w:numId w:val="36"/>
              </w:numPr>
              <w:ind w:left="342"/>
            </w:pPr>
            <w:r>
              <w:t xml:space="preserve">Bao cao su: </w:t>
            </w:r>
          </w:p>
          <w:p w:rsidR="00577D74" w:rsidRDefault="00577D74" w:rsidP="00A7496F">
            <w:pPr>
              <w:pStyle w:val="ListParagraph"/>
              <w:numPr>
                <w:ilvl w:val="0"/>
                <w:numId w:val="38"/>
              </w:numPr>
            </w:pPr>
            <w:proofErr w:type="gramStart"/>
            <w:r>
              <w:t>mang</w:t>
            </w:r>
            <w:proofErr w:type="gramEnd"/>
            <w:r>
              <w:t xml:space="preserve"> vào trước khi đưa dương vật vào bất cứ bộ phận nào của bạn tình (miệng, hậu môn…)</w:t>
            </w:r>
          </w:p>
          <w:p w:rsidR="00577D74" w:rsidRDefault="00577D74" w:rsidP="00A7496F">
            <w:pPr>
              <w:pStyle w:val="ListParagraph"/>
              <w:numPr>
                <w:ilvl w:val="0"/>
                <w:numId w:val="38"/>
              </w:numPr>
            </w:pPr>
            <w:r>
              <w:t>Nếu chuyển từ đường hậu môn sang âm đạo thì phải thay bao</w:t>
            </w:r>
          </w:p>
          <w:p w:rsidR="00577D74" w:rsidRPr="005025D6" w:rsidRDefault="00577D74" w:rsidP="00A7496F">
            <w:pPr>
              <w:pStyle w:val="ListParagraph"/>
              <w:numPr>
                <w:ilvl w:val="0"/>
                <w:numId w:val="38"/>
              </w:numPr>
            </w:pPr>
            <w:r>
              <w:t>Bóp túi khí ở đầu bao: tránh bể khi quan hệ</w:t>
            </w:r>
          </w:p>
        </w:tc>
        <w:tc>
          <w:tcPr>
            <w:tcW w:w="3060" w:type="dxa"/>
          </w:tcPr>
          <w:p w:rsidR="002F3724" w:rsidRPr="005025D6" w:rsidRDefault="002F3724" w:rsidP="00A7496F"/>
        </w:tc>
      </w:tr>
      <w:tr w:rsidR="002F3724" w:rsidRPr="005025D6" w:rsidTr="00844F4F">
        <w:tc>
          <w:tcPr>
            <w:tcW w:w="810" w:type="dxa"/>
          </w:tcPr>
          <w:p w:rsidR="002F3724" w:rsidRPr="005025D6" w:rsidRDefault="00C113EF" w:rsidP="00A7496F">
            <w:r w:rsidRPr="005025D6">
              <w:t xml:space="preserve">Tránh thai </w:t>
            </w:r>
            <w:r w:rsidRPr="005025D6">
              <w:lastRenderedPageBreak/>
              <w:t>vĩnh viễn</w:t>
            </w:r>
          </w:p>
        </w:tc>
        <w:tc>
          <w:tcPr>
            <w:tcW w:w="3960" w:type="dxa"/>
          </w:tcPr>
          <w:p w:rsidR="002F3724" w:rsidRPr="005025D6" w:rsidRDefault="002F3724" w:rsidP="00A7496F"/>
        </w:tc>
        <w:tc>
          <w:tcPr>
            <w:tcW w:w="3240" w:type="dxa"/>
          </w:tcPr>
          <w:p w:rsidR="0011780C" w:rsidRPr="005025D6" w:rsidRDefault="00C113EF" w:rsidP="00A7496F">
            <w:pPr>
              <w:pStyle w:val="ListParagraph"/>
              <w:numPr>
                <w:ilvl w:val="0"/>
                <w:numId w:val="17"/>
              </w:numPr>
              <w:ind w:left="342"/>
              <w:rPr>
                <w:color w:val="000000"/>
              </w:rPr>
            </w:pPr>
            <w:r w:rsidRPr="005025D6">
              <w:rPr>
                <w:color w:val="000000"/>
              </w:rPr>
              <w:t>0.5 HWY cho thắt ống dẫn trứ</w:t>
            </w:r>
            <w:r w:rsidR="00FD5C72" w:rsidRPr="005025D6">
              <w:rPr>
                <w:color w:val="000000"/>
              </w:rPr>
              <w:t>ng</w:t>
            </w:r>
            <w:r w:rsidR="0011780C" w:rsidRPr="005025D6">
              <w:rPr>
                <w:color w:val="000000"/>
              </w:rPr>
              <w:t xml:space="preserve">. Thất bại do thực hiện </w:t>
            </w:r>
            <w:r w:rsidR="0011780C" w:rsidRPr="005025D6">
              <w:rPr>
                <w:color w:val="000000"/>
              </w:rPr>
              <w:lastRenderedPageBreak/>
              <w:t>sai kỹ thuật hay ống dẫn trứng có khả năng tự nối lại sau phẫu thuật (tự nối lại</w:t>
            </w:r>
            <w:r w:rsidR="0011780C" w:rsidRPr="005025D6">
              <w:rPr>
                <w:color w:val="000000"/>
              </w:rPr>
              <w:br/>
              <w:t>sẽ tăng cao nếu phẫu thuật được thực hiện trong thời gian hậu sản, hay mô ống dẫn</w:t>
            </w:r>
            <w:r w:rsidR="0011780C" w:rsidRPr="005025D6">
              <w:rPr>
                <w:color w:val="000000"/>
              </w:rPr>
              <w:br/>
              <w:t xml:space="preserve">trứng bị bầm giập trong </w:t>
            </w:r>
            <w:r w:rsidR="0011549B">
              <w:rPr>
                <w:color w:val="000000"/>
              </w:rPr>
              <w:t>mổ</w:t>
            </w:r>
            <w:r w:rsidR="0011780C" w:rsidRPr="005025D6">
              <w:rPr>
                <w:color w:val="000000"/>
              </w:rPr>
              <w:t>)</w:t>
            </w:r>
          </w:p>
          <w:p w:rsidR="002F3724" w:rsidRPr="005025D6" w:rsidRDefault="00C113EF" w:rsidP="00A7496F">
            <w:pPr>
              <w:pStyle w:val="ListParagraph"/>
              <w:numPr>
                <w:ilvl w:val="0"/>
                <w:numId w:val="17"/>
              </w:numPr>
              <w:ind w:left="342"/>
              <w:rPr>
                <w:color w:val="000000"/>
              </w:rPr>
            </w:pPr>
            <w:r w:rsidRPr="005025D6">
              <w:rPr>
                <w:color w:val="000000"/>
              </w:rPr>
              <w:t>0.15 HW</w:t>
            </w:r>
            <w:r w:rsidR="00FD5C72" w:rsidRPr="005025D6">
              <w:rPr>
                <w:color w:val="000000"/>
              </w:rPr>
              <w:t xml:space="preserve">Y </w:t>
            </w:r>
            <w:r w:rsidRPr="005025D6">
              <w:rPr>
                <w:color w:val="000000"/>
              </w:rPr>
              <w:t>cho thắt ống dẫn tinh</w:t>
            </w:r>
            <w:r w:rsidR="0011780C" w:rsidRPr="005025D6">
              <w:rPr>
                <w:color w:val="000000"/>
              </w:rPr>
              <w:t xml:space="preserve">. Thất bại do thực hiện sai kỹ thuật, hay do </w:t>
            </w:r>
            <w:r w:rsidR="0011549B">
              <w:rPr>
                <w:color w:val="000000"/>
              </w:rPr>
              <w:t>ko</w:t>
            </w:r>
            <w:r w:rsidR="0011780C" w:rsidRPr="005025D6">
              <w:rPr>
                <w:color w:val="000000"/>
              </w:rPr>
              <w:t xml:space="preserve"> tuân thủ các hướng dẫn sau khi thực hiện phẫu thuật</w:t>
            </w:r>
          </w:p>
          <w:p w:rsidR="00FD5C72" w:rsidRPr="005025D6" w:rsidRDefault="00FD5C72" w:rsidP="00A7496F">
            <w:pPr>
              <w:pStyle w:val="ListParagraph"/>
              <w:numPr>
                <w:ilvl w:val="0"/>
                <w:numId w:val="17"/>
              </w:numPr>
              <w:ind w:left="342"/>
            </w:pPr>
            <w:r w:rsidRPr="005025D6">
              <w:rPr>
                <w:color w:val="000000"/>
              </w:rPr>
              <w:t xml:space="preserve">Sau thắt ống dẫn tinh, nên dùng </w:t>
            </w:r>
            <w:r w:rsidR="0011549B">
              <w:rPr>
                <w:color w:val="000000"/>
              </w:rPr>
              <w:t>BCS</w:t>
            </w:r>
            <w:r w:rsidRPr="005025D6">
              <w:rPr>
                <w:color w:val="000000"/>
              </w:rPr>
              <w:t xml:space="preserve"> trong 20 lần xuất tinh sau đó, để đạt được trạng thái </w:t>
            </w:r>
            <w:r w:rsidR="00465A25" w:rsidRPr="005025D6">
              <w:rPr>
                <w:color w:val="000000"/>
              </w:rPr>
              <w:t xml:space="preserve">vô tinh </w:t>
            </w:r>
            <w:r w:rsidRPr="005025D6">
              <w:rPr>
                <w:color w:val="000000"/>
              </w:rPr>
              <w:t>hoàn toàn</w:t>
            </w:r>
          </w:p>
        </w:tc>
        <w:tc>
          <w:tcPr>
            <w:tcW w:w="5130" w:type="dxa"/>
          </w:tcPr>
          <w:p w:rsidR="002F3724" w:rsidRPr="005025D6" w:rsidRDefault="0011780C" w:rsidP="00A7496F">
            <w:r w:rsidRPr="005025D6">
              <w:lastRenderedPageBreak/>
              <w:t>Tránh thai vĩnh viễn được dùng khi người dùng đã quyết định dừng hẳn việc có thêm con</w:t>
            </w:r>
          </w:p>
        </w:tc>
        <w:tc>
          <w:tcPr>
            <w:tcW w:w="3060" w:type="dxa"/>
          </w:tcPr>
          <w:p w:rsidR="002F3724" w:rsidRPr="005025D6" w:rsidRDefault="002F3724" w:rsidP="00A7496F"/>
        </w:tc>
      </w:tr>
      <w:tr w:rsidR="002F3724" w:rsidRPr="005025D6" w:rsidTr="00844F4F">
        <w:tc>
          <w:tcPr>
            <w:tcW w:w="810" w:type="dxa"/>
          </w:tcPr>
          <w:p w:rsidR="002F3724" w:rsidRPr="005025D6" w:rsidRDefault="00FD5C72" w:rsidP="00A7496F">
            <w:r w:rsidRPr="005025D6">
              <w:lastRenderedPageBreak/>
              <w:t>Tránh thai khẩn cấp</w:t>
            </w:r>
          </w:p>
        </w:tc>
        <w:tc>
          <w:tcPr>
            <w:tcW w:w="3960" w:type="dxa"/>
          </w:tcPr>
          <w:p w:rsidR="002F3724" w:rsidRPr="005025D6" w:rsidRDefault="00FD5C72" w:rsidP="00A7496F">
            <w:pPr>
              <w:pStyle w:val="ListParagraph"/>
              <w:numPr>
                <w:ilvl w:val="0"/>
                <w:numId w:val="16"/>
              </w:numPr>
              <w:ind w:left="342"/>
              <w:rPr>
                <w:color w:val="000000"/>
              </w:rPr>
            </w:pPr>
            <w:r w:rsidRPr="005025D6">
              <w:rPr>
                <w:color w:val="000000"/>
              </w:rPr>
              <w:t>Nhóm estrogen-progestogen phối hợp hay progestogen đơn thuần tác dụng bằ</w:t>
            </w:r>
            <w:r w:rsidR="00465A25" w:rsidRPr="005025D6">
              <w:rPr>
                <w:color w:val="000000"/>
              </w:rPr>
              <w:t xml:space="preserve">ng di </w:t>
            </w:r>
            <w:r w:rsidRPr="005025D6">
              <w:rPr>
                <w:color w:val="000000"/>
              </w:rPr>
              <w:t>dời cửa sổ làm tổ</w:t>
            </w:r>
          </w:p>
          <w:p w:rsidR="00FD5C72" w:rsidRPr="005025D6" w:rsidRDefault="00FD5C72" w:rsidP="00A7496F">
            <w:pPr>
              <w:pStyle w:val="ListParagraph"/>
              <w:numPr>
                <w:ilvl w:val="0"/>
                <w:numId w:val="16"/>
              </w:numPr>
              <w:ind w:left="342"/>
              <w:rPr>
                <w:color w:val="000000"/>
              </w:rPr>
            </w:pPr>
            <w:r w:rsidRPr="005025D6">
              <w:rPr>
                <w:color w:val="000000"/>
              </w:rPr>
              <w:t xml:space="preserve">Nhóm SPRM </w:t>
            </w:r>
            <w:r w:rsidR="0011780C" w:rsidRPr="005025D6">
              <w:rPr>
                <w:color w:val="000000"/>
              </w:rPr>
              <w:t xml:space="preserve">(chất điều hòa chọn lọc thụ thể của progesterone) </w:t>
            </w:r>
            <w:r w:rsidRPr="005025D6">
              <w:rPr>
                <w:color w:val="000000"/>
              </w:rPr>
              <w:t>tác dụng qua thay đổi nội mạc tử cung (phá hủy cửa sổ làm tổ) và hiện tượng ly giải hoàng thể.</w:t>
            </w:r>
          </w:p>
          <w:p w:rsidR="00FD5C72" w:rsidRPr="005025D6" w:rsidRDefault="00FD5C72" w:rsidP="00A7496F">
            <w:pPr>
              <w:pStyle w:val="ListParagraph"/>
              <w:numPr>
                <w:ilvl w:val="0"/>
                <w:numId w:val="16"/>
              </w:numPr>
              <w:ind w:left="342"/>
            </w:pPr>
            <w:r w:rsidRPr="005025D6">
              <w:rPr>
                <w:color w:val="000000"/>
              </w:rPr>
              <w:t xml:space="preserve">Cu-IUD : chủ yếu là tác động lên sự </w:t>
            </w:r>
            <w:r w:rsidRPr="00A9250D">
              <w:rPr>
                <w:color w:val="00B050"/>
              </w:rPr>
              <w:t>làm tổ của trứng đã thụ tinh</w:t>
            </w:r>
          </w:p>
        </w:tc>
        <w:tc>
          <w:tcPr>
            <w:tcW w:w="3240" w:type="dxa"/>
          </w:tcPr>
          <w:p w:rsidR="002F3724" w:rsidRPr="005025D6" w:rsidRDefault="00FD5C72" w:rsidP="00A7496F">
            <w:pPr>
              <w:pStyle w:val="ListParagraph"/>
              <w:numPr>
                <w:ilvl w:val="0"/>
                <w:numId w:val="16"/>
              </w:numPr>
              <w:ind w:left="342"/>
              <w:rPr>
                <w:color w:val="000000"/>
              </w:rPr>
            </w:pPr>
            <w:r w:rsidRPr="005025D6">
              <w:rPr>
                <w:color w:val="000000"/>
              </w:rPr>
              <w:t xml:space="preserve">Hiệu quả của tránh </w:t>
            </w:r>
            <w:proofErr w:type="gramStart"/>
            <w:r w:rsidRPr="005025D6">
              <w:rPr>
                <w:color w:val="000000"/>
              </w:rPr>
              <w:t>thai</w:t>
            </w:r>
            <w:proofErr w:type="gramEnd"/>
            <w:r w:rsidRPr="005025D6">
              <w:rPr>
                <w:color w:val="000000"/>
              </w:rPr>
              <w:t xml:space="preserve"> khẩn cấp lệ thuộc rất nhiều vào thời điểm dùng</w:t>
            </w:r>
            <w:r w:rsidR="008D35C9" w:rsidRPr="005025D6">
              <w:rPr>
                <w:color w:val="000000"/>
              </w:rPr>
              <w:t xml:space="preserve"> (dùng sớm trong 24h khả năng bảo vệ 90%, trong 72h là 85%)</w:t>
            </w:r>
          </w:p>
          <w:p w:rsidR="00FD5C72" w:rsidRPr="005025D6" w:rsidRDefault="00465A25" w:rsidP="00A7496F">
            <w:pPr>
              <w:pStyle w:val="ListParagraph"/>
              <w:numPr>
                <w:ilvl w:val="0"/>
                <w:numId w:val="16"/>
              </w:numPr>
              <w:ind w:left="342"/>
              <w:rPr>
                <w:color w:val="000000"/>
              </w:rPr>
            </w:pPr>
            <w:r w:rsidRPr="005025D6">
              <w:rPr>
                <w:color w:val="000000"/>
              </w:rPr>
              <w:t xml:space="preserve">Hiệu quả: </w:t>
            </w:r>
            <w:r w:rsidR="00FD5C72" w:rsidRPr="005025D6">
              <w:rPr>
                <w:color w:val="000000"/>
              </w:rPr>
              <w:t>IUD &gt; SPRM &gt; proges liều cao &gt; Yuzpe</w:t>
            </w:r>
          </w:p>
          <w:p w:rsidR="00410060" w:rsidRPr="005025D6" w:rsidRDefault="00410060" w:rsidP="00A7496F">
            <w:pPr>
              <w:pStyle w:val="ListParagraph"/>
              <w:numPr>
                <w:ilvl w:val="0"/>
                <w:numId w:val="16"/>
              </w:numPr>
              <w:ind w:left="342"/>
            </w:pPr>
            <w:r w:rsidRPr="005025D6">
              <w:rPr>
                <w:color w:val="000000"/>
              </w:rPr>
              <w:t xml:space="preserve">Phụ nữ giao hợp </w:t>
            </w:r>
            <w:r w:rsidR="0011549B">
              <w:rPr>
                <w:color w:val="000000"/>
              </w:rPr>
              <w:t>ko</w:t>
            </w:r>
            <w:r w:rsidRPr="005025D6">
              <w:rPr>
                <w:color w:val="000000"/>
              </w:rPr>
              <w:t xml:space="preserve"> bảo vệ trong tuần 2-3 của chu kỳ kinh, nếu </w:t>
            </w:r>
            <w:r w:rsidR="0011549B">
              <w:rPr>
                <w:color w:val="000000"/>
              </w:rPr>
              <w:t>ko</w:t>
            </w:r>
            <w:r w:rsidRPr="005025D6">
              <w:rPr>
                <w:color w:val="000000"/>
              </w:rPr>
              <w:t xml:space="preserve"> dùng ECP, khả năng có thai là 8%; nếu dùng Postinor thì còn 1%</w:t>
            </w:r>
          </w:p>
        </w:tc>
        <w:tc>
          <w:tcPr>
            <w:tcW w:w="5130" w:type="dxa"/>
          </w:tcPr>
          <w:p w:rsidR="002F3724" w:rsidRPr="005025D6" w:rsidRDefault="00465A25" w:rsidP="00A7496F">
            <w:pPr>
              <w:rPr>
                <w:color w:val="000000"/>
              </w:rPr>
            </w:pPr>
            <w:r w:rsidRPr="005025D6">
              <w:rPr>
                <w:color w:val="000000"/>
              </w:rPr>
              <w:t>P</w:t>
            </w:r>
            <w:r w:rsidR="00FD5C72" w:rsidRPr="005025D6">
              <w:rPr>
                <w:color w:val="000000"/>
              </w:rPr>
              <w:t>hương pháp Yuzpe được mô tả</w:t>
            </w:r>
            <w:r w:rsidRPr="005025D6">
              <w:rPr>
                <w:color w:val="000000"/>
              </w:rPr>
              <w:t xml:space="preserve"> như sau: </w:t>
            </w:r>
            <w:r w:rsidR="00FD5C72" w:rsidRPr="005025D6">
              <w:rPr>
                <w:color w:val="000000"/>
              </w:rPr>
              <w:t>Trong vòng muộn nhất là 72 giờ, dùng hai liều COCs, cách nhau 12 giờ, mỗi liều gồm 4 viên COCs có hàm lượng 30 µg EE mỗi viên: giờ ko ai xài nữa</w:t>
            </w:r>
          </w:p>
          <w:p w:rsidR="00FD5C72" w:rsidRPr="005025D6" w:rsidRDefault="00FD5C72" w:rsidP="00A7496F">
            <w:pPr>
              <w:rPr>
                <w:color w:val="000000"/>
              </w:rPr>
            </w:pPr>
            <w:r w:rsidRPr="005025D6">
              <w:rPr>
                <w:color w:val="000000"/>
              </w:rPr>
              <w:t xml:space="preserve">Postinor (LNG) </w:t>
            </w:r>
          </w:p>
          <w:p w:rsidR="00FD5C72" w:rsidRPr="005025D6" w:rsidRDefault="00FD5C72" w:rsidP="00A7496F">
            <w:pPr>
              <w:pStyle w:val="ListParagraph"/>
              <w:numPr>
                <w:ilvl w:val="0"/>
                <w:numId w:val="15"/>
              </w:numPr>
              <w:ind w:left="342"/>
              <w:rPr>
                <w:color w:val="000000"/>
              </w:rPr>
            </w:pPr>
            <w:r w:rsidRPr="005025D6">
              <w:rPr>
                <w:color w:val="000000"/>
              </w:rPr>
              <w:t>2 liều, cách nhau đúng 12 giờ, càng sớm càng tốt sau giao hợp có nguy cơ có thai, muộn nhất là 72 giờ, mỗi liều 1 viên chứa 75 µg LNG (Postinor 2®)</w:t>
            </w:r>
          </w:p>
          <w:p w:rsidR="00FD5C72" w:rsidRPr="005025D6" w:rsidRDefault="00FD5C72" w:rsidP="00A7496F">
            <w:pPr>
              <w:pStyle w:val="ListParagraph"/>
              <w:numPr>
                <w:ilvl w:val="0"/>
                <w:numId w:val="15"/>
              </w:numPr>
              <w:ind w:left="342"/>
              <w:rPr>
                <w:color w:val="000000"/>
              </w:rPr>
            </w:pPr>
            <w:r w:rsidRPr="005025D6">
              <w:rPr>
                <w:color w:val="000000"/>
              </w:rPr>
              <w:t>1 liều duy nhất, càng sớm càng tốt sau giao hợp có nguy cơ có thai, muộn nhất là 72 giờ, gồm duy nhất 1 viên chứa 150 µg LNG(Postinor®)</w:t>
            </w:r>
          </w:p>
          <w:p w:rsidR="008D35C9" w:rsidRPr="005025D6" w:rsidRDefault="00844F4F" w:rsidP="00A7496F">
            <w:pPr>
              <w:rPr>
                <w:color w:val="000000"/>
              </w:rPr>
            </w:pPr>
            <w:r w:rsidRPr="005025D6">
              <w:rPr>
                <w:color w:val="000000"/>
              </w:rPr>
              <w:t>Mifestad</w:t>
            </w:r>
            <w:r w:rsidR="00FD5C72" w:rsidRPr="005025D6">
              <w:t xml:space="preserve">: </w:t>
            </w:r>
            <w:r w:rsidR="00FD5C72" w:rsidRPr="005025D6">
              <w:rPr>
                <w:color w:val="000000"/>
              </w:rPr>
              <w:t>1 liều duy nhất, càng sớm càng tốt sau giao hợp có nguy cơ có thai, muộn nhất là 120 giờ, gồm duy nhất 1 viên chứ</w:t>
            </w:r>
            <w:r>
              <w:rPr>
                <w:color w:val="000000"/>
              </w:rPr>
              <w:t>a 10mg mifepristone</w:t>
            </w:r>
          </w:p>
          <w:p w:rsidR="00FD5C72" w:rsidRPr="005025D6" w:rsidRDefault="008D35C9" w:rsidP="00A7496F">
            <w:pPr>
              <w:pStyle w:val="ListParagraph"/>
              <w:numPr>
                <w:ilvl w:val="0"/>
                <w:numId w:val="37"/>
              </w:numPr>
              <w:ind w:left="342"/>
              <w:rPr>
                <w:color w:val="000000"/>
              </w:rPr>
            </w:pPr>
            <w:r w:rsidRPr="005025D6">
              <w:rPr>
                <w:color w:val="000000"/>
              </w:rPr>
              <w:t xml:space="preserve">Ở Mỹ xài 1 viên chứa 30mg Ulipristal. </w:t>
            </w:r>
            <w:r w:rsidR="0011549B">
              <w:rPr>
                <w:color w:val="000000"/>
              </w:rPr>
              <w:t>Ko</w:t>
            </w:r>
            <w:r w:rsidRPr="005025D6">
              <w:rPr>
                <w:color w:val="000000"/>
              </w:rPr>
              <w:t xml:space="preserve"> có sự khác biệt về hiệu quả của mife và Uli, chọn loại nào là tuỳ chính sách quốc gia</w:t>
            </w:r>
          </w:p>
          <w:p w:rsidR="00FD5C72" w:rsidRPr="005025D6" w:rsidRDefault="00FD5C72" w:rsidP="00A7496F">
            <w:r w:rsidRPr="005025D6">
              <w:rPr>
                <w:color w:val="000000"/>
              </w:rPr>
              <w:t>Cu-IUD được đặt càng sớm càng tốt sau giao hợp có nguy cơ có thai, muộn nhất là 7 ngày</w:t>
            </w:r>
          </w:p>
        </w:tc>
        <w:tc>
          <w:tcPr>
            <w:tcW w:w="3060" w:type="dxa"/>
          </w:tcPr>
          <w:p w:rsidR="008D35C9" w:rsidRPr="000D1458" w:rsidRDefault="008D35C9" w:rsidP="00A7496F">
            <w:pPr>
              <w:pStyle w:val="ListParagraph"/>
              <w:numPr>
                <w:ilvl w:val="0"/>
                <w:numId w:val="39"/>
              </w:numPr>
              <w:ind w:left="342"/>
              <w:rPr>
                <w:color w:val="000000"/>
              </w:rPr>
            </w:pPr>
            <w:r w:rsidRPr="000D1458">
              <w:rPr>
                <w:color w:val="000000"/>
              </w:rPr>
              <w:t>Yuzpe: nhiều tác dụng phụ khó chịu do liều cao EE (200ug) như khởi động tình trạng huyết khối, nhức đầu, buồn nôn… (Tuy nhiên, WHO vẫn xếp nó vào loại 2, do thời gian dùng ngắn, và một phần lớn đối tượng nguy cơ thuyên tắc có thể được sàng lọc qua khai thác bệnh sử và tiền sử)</w:t>
            </w:r>
          </w:p>
          <w:p w:rsidR="008D35C9" w:rsidRPr="000D1458" w:rsidRDefault="008D35C9" w:rsidP="00A7496F">
            <w:pPr>
              <w:pStyle w:val="ListParagraph"/>
              <w:numPr>
                <w:ilvl w:val="0"/>
                <w:numId w:val="39"/>
              </w:numPr>
              <w:ind w:left="342"/>
              <w:rPr>
                <w:color w:val="000000"/>
              </w:rPr>
            </w:pPr>
            <w:r w:rsidRPr="000D1458">
              <w:rPr>
                <w:color w:val="000000"/>
              </w:rPr>
              <w:t>Các ECP khác cũng có thể có triệu chứng khó chịu như nhức đầu, buồ</w:t>
            </w:r>
            <w:r w:rsidR="000D1458">
              <w:rPr>
                <w:color w:val="000000"/>
              </w:rPr>
              <w:t xml:space="preserve">n nôn nhưng có </w:t>
            </w:r>
            <w:r w:rsidRPr="000D1458">
              <w:rPr>
                <w:color w:val="000000"/>
              </w:rPr>
              <w:t>tần suất và mức độ thấp hơn</w:t>
            </w:r>
          </w:p>
          <w:p w:rsidR="008D35C9" w:rsidRPr="000D1458" w:rsidRDefault="008D35C9" w:rsidP="00A7496F">
            <w:pPr>
              <w:pStyle w:val="ListParagraph"/>
              <w:numPr>
                <w:ilvl w:val="0"/>
                <w:numId w:val="39"/>
              </w:numPr>
              <w:ind w:left="342"/>
              <w:rPr>
                <w:color w:val="000000"/>
              </w:rPr>
            </w:pPr>
            <w:r w:rsidRPr="000D1458">
              <w:rPr>
                <w:color w:val="000000"/>
              </w:rPr>
              <w:t xml:space="preserve">Vấn đề chính của ECP dùng LNG và SPRM chủ yếu liên quan đến bất thường trong hành kinh </w:t>
            </w:r>
          </w:p>
          <w:p w:rsidR="002F3724" w:rsidRPr="005025D6" w:rsidRDefault="00465A25" w:rsidP="00A7496F">
            <w:pPr>
              <w:rPr>
                <w:color w:val="000000"/>
              </w:rPr>
            </w:pPr>
            <w:r w:rsidRPr="005025D6">
              <w:rPr>
                <w:b/>
                <w:i/>
                <w:color w:val="000000"/>
                <w:u w:val="single"/>
              </w:rPr>
              <w:lastRenderedPageBreak/>
              <w:t>Chú ý:</w:t>
            </w:r>
            <w:r w:rsidRPr="005025D6">
              <w:rPr>
                <w:color w:val="000000"/>
              </w:rPr>
              <w:t xml:space="preserve"> m</w:t>
            </w:r>
            <w:r w:rsidR="00410060" w:rsidRPr="005025D6">
              <w:rPr>
                <w:color w:val="000000"/>
              </w:rPr>
              <w:t xml:space="preserve">ọi trường hợp </w:t>
            </w:r>
            <w:r w:rsidR="00140858">
              <w:rPr>
                <w:color w:val="000000"/>
              </w:rPr>
              <w:t>XH</w:t>
            </w:r>
            <w:r w:rsidR="00410060" w:rsidRPr="005025D6">
              <w:rPr>
                <w:color w:val="000000"/>
              </w:rPr>
              <w:t xml:space="preserve"> tử cung bất thườn</w:t>
            </w:r>
            <w:r w:rsidRPr="005025D6">
              <w:rPr>
                <w:color w:val="000000"/>
              </w:rPr>
              <w:t>g</w:t>
            </w:r>
            <w:r w:rsidR="00410060" w:rsidRPr="005025D6">
              <w:rPr>
                <w:color w:val="000000"/>
              </w:rPr>
              <w:t xml:space="preserve"> xuất hiện muộn sau ECP đều phải đc xem xét để loại trừ khả năng có </w:t>
            </w:r>
            <w:r w:rsidR="00140858">
              <w:rPr>
                <w:color w:val="000000"/>
              </w:rPr>
              <w:t>TNTC</w:t>
            </w:r>
            <w:r w:rsidR="00410060" w:rsidRPr="005025D6">
              <w:rPr>
                <w:color w:val="000000"/>
              </w:rPr>
              <w:t xml:space="preserve"> mà k</w:t>
            </w:r>
            <w:r w:rsidR="00140858">
              <w:rPr>
                <w:color w:val="000000"/>
              </w:rPr>
              <w:t>o</w:t>
            </w:r>
            <w:r w:rsidR="00410060" w:rsidRPr="005025D6">
              <w:rPr>
                <w:color w:val="000000"/>
              </w:rPr>
              <w:t xml:space="preserve"> được nhận biết</w:t>
            </w:r>
          </w:p>
        </w:tc>
      </w:tr>
    </w:tbl>
    <w:p w:rsidR="00037F93" w:rsidRPr="00037F93" w:rsidRDefault="00AF4A97" w:rsidP="00A7496F">
      <w:pPr>
        <w:pStyle w:val="Heading1"/>
        <w:spacing w:line="240" w:lineRule="auto"/>
      </w:pPr>
      <w:r>
        <w:lastRenderedPageBreak/>
        <w:t>YẾU TỐ GIỚI HẠN VIỆC SỬ DỤNG</w:t>
      </w:r>
    </w:p>
    <w:tbl>
      <w:tblPr>
        <w:tblStyle w:val="TableGrid"/>
        <w:tblW w:w="16020" w:type="dxa"/>
        <w:tblInd w:w="-972" w:type="dxa"/>
        <w:tblLayout w:type="fixed"/>
        <w:tblLook w:val="04A0" w:firstRow="1" w:lastRow="0" w:firstColumn="1" w:lastColumn="0" w:noHBand="0" w:noVBand="1"/>
      </w:tblPr>
      <w:tblGrid>
        <w:gridCol w:w="867"/>
        <w:gridCol w:w="663"/>
        <w:gridCol w:w="4050"/>
        <w:gridCol w:w="4500"/>
        <w:gridCol w:w="2340"/>
        <w:gridCol w:w="3600"/>
      </w:tblGrid>
      <w:tr w:rsidR="00EE4589" w:rsidRPr="005025D6" w:rsidTr="00EE4589">
        <w:tc>
          <w:tcPr>
            <w:tcW w:w="867" w:type="dxa"/>
            <w:shd w:val="clear" w:color="auto" w:fill="D9E2F3" w:themeFill="accent5" w:themeFillTint="33"/>
          </w:tcPr>
          <w:p w:rsidR="00EE4589" w:rsidRPr="005025D6" w:rsidRDefault="00EE4589" w:rsidP="00A7496F">
            <w:pPr>
              <w:jc w:val="center"/>
              <w:rPr>
                <w:b/>
              </w:rPr>
            </w:pPr>
            <w:r w:rsidRPr="005025D6">
              <w:rPr>
                <w:b/>
              </w:rPr>
              <w:t>Thuốc</w:t>
            </w:r>
          </w:p>
        </w:tc>
        <w:tc>
          <w:tcPr>
            <w:tcW w:w="663" w:type="dxa"/>
            <w:shd w:val="clear" w:color="auto" w:fill="9CC2E5" w:themeFill="accent1" w:themeFillTint="99"/>
          </w:tcPr>
          <w:p w:rsidR="00EE4589" w:rsidRPr="005025D6" w:rsidRDefault="00EE4589" w:rsidP="00A7496F">
            <w:pPr>
              <w:jc w:val="center"/>
              <w:rPr>
                <w:b/>
              </w:rPr>
            </w:pPr>
            <w:r w:rsidRPr="005025D6">
              <w:rPr>
                <w:b/>
              </w:rPr>
              <w:t>Loại</w:t>
            </w:r>
          </w:p>
        </w:tc>
        <w:tc>
          <w:tcPr>
            <w:tcW w:w="4050" w:type="dxa"/>
            <w:shd w:val="clear" w:color="auto" w:fill="9CC2E5" w:themeFill="accent1" w:themeFillTint="99"/>
          </w:tcPr>
          <w:p w:rsidR="00EE4589" w:rsidRPr="005025D6" w:rsidRDefault="00EE4589" w:rsidP="00A7496F">
            <w:pPr>
              <w:jc w:val="center"/>
              <w:rPr>
                <w:b/>
              </w:rPr>
            </w:pPr>
            <w:r w:rsidRPr="005025D6">
              <w:rPr>
                <w:b/>
              </w:rPr>
              <w:t>Thuyên tắc huyết khối</w:t>
            </w:r>
          </w:p>
        </w:tc>
        <w:tc>
          <w:tcPr>
            <w:tcW w:w="4500" w:type="dxa"/>
            <w:shd w:val="clear" w:color="auto" w:fill="9CC2E5" w:themeFill="accent1" w:themeFillTint="99"/>
          </w:tcPr>
          <w:p w:rsidR="00EE4589" w:rsidRPr="005025D6" w:rsidRDefault="00EE4589" w:rsidP="00A7496F">
            <w:pPr>
              <w:jc w:val="center"/>
              <w:rPr>
                <w:b/>
              </w:rPr>
            </w:pPr>
            <w:r w:rsidRPr="005025D6">
              <w:rPr>
                <w:b/>
              </w:rPr>
              <w:t>Xơ vữa mạch máu</w:t>
            </w:r>
          </w:p>
        </w:tc>
        <w:tc>
          <w:tcPr>
            <w:tcW w:w="2340" w:type="dxa"/>
            <w:shd w:val="clear" w:color="auto" w:fill="9CC2E5" w:themeFill="accent1" w:themeFillTint="99"/>
          </w:tcPr>
          <w:p w:rsidR="00EE4589" w:rsidRPr="005025D6" w:rsidRDefault="00EE4589" w:rsidP="00A7496F">
            <w:pPr>
              <w:jc w:val="center"/>
              <w:rPr>
                <w:b/>
              </w:rPr>
            </w:pPr>
            <w:r w:rsidRPr="005025D6">
              <w:rPr>
                <w:b/>
              </w:rPr>
              <w:t>Bệnh lý phụ thuộc E hoặc tăng nặng bởi P</w:t>
            </w:r>
          </w:p>
        </w:tc>
        <w:tc>
          <w:tcPr>
            <w:tcW w:w="3600" w:type="dxa"/>
            <w:shd w:val="clear" w:color="auto" w:fill="9CC2E5" w:themeFill="accent1" w:themeFillTint="99"/>
          </w:tcPr>
          <w:p w:rsidR="00EE4589" w:rsidRPr="005025D6" w:rsidRDefault="00EE4589" w:rsidP="00A7496F">
            <w:pPr>
              <w:jc w:val="center"/>
              <w:rPr>
                <w:b/>
              </w:rPr>
            </w:pPr>
            <w:r w:rsidRPr="005025D6">
              <w:rPr>
                <w:b/>
              </w:rPr>
              <w:t>Khác</w:t>
            </w:r>
          </w:p>
        </w:tc>
      </w:tr>
      <w:tr w:rsidR="00EE4589" w:rsidRPr="005025D6" w:rsidTr="00EE4589">
        <w:tc>
          <w:tcPr>
            <w:tcW w:w="867" w:type="dxa"/>
            <w:vMerge w:val="restart"/>
            <w:shd w:val="clear" w:color="auto" w:fill="D9E2F3" w:themeFill="accent5" w:themeFillTint="33"/>
          </w:tcPr>
          <w:p w:rsidR="00EE4589" w:rsidRPr="005025D6" w:rsidRDefault="00EE4589" w:rsidP="00A7496F">
            <w:r w:rsidRPr="005025D6">
              <w:t>COCs: là pp an toàn, TD bất lợi liên quan chủ yếu tới EE</w:t>
            </w:r>
          </w:p>
        </w:tc>
        <w:tc>
          <w:tcPr>
            <w:tcW w:w="663" w:type="dxa"/>
          </w:tcPr>
          <w:p w:rsidR="00EE4589" w:rsidRPr="005025D6" w:rsidRDefault="00EE4589" w:rsidP="00A7496F">
            <w:r w:rsidRPr="005025D6">
              <w:t>4</w:t>
            </w:r>
          </w:p>
        </w:tc>
        <w:tc>
          <w:tcPr>
            <w:tcW w:w="4050" w:type="dxa"/>
          </w:tcPr>
          <w:p w:rsidR="00EE4589" w:rsidRDefault="00EE4589" w:rsidP="00A7496F">
            <w:r w:rsidRPr="0036324F">
              <w:rPr>
                <w:highlight w:val="cyan"/>
              </w:rPr>
              <w:t>Pé H Pé Tr</w:t>
            </w:r>
          </w:p>
          <w:p w:rsidR="00EE4589" w:rsidRPr="005025D6" w:rsidRDefault="00EE4589" w:rsidP="00A7496F">
            <w:pPr>
              <w:pStyle w:val="ListParagraph"/>
              <w:numPr>
                <w:ilvl w:val="0"/>
                <w:numId w:val="20"/>
              </w:numPr>
              <w:ind w:left="162" w:hanging="180"/>
            </w:pPr>
            <w:r w:rsidRPr="00DC2FF7">
              <w:rPr>
                <w:b/>
                <w:i/>
                <w:color w:val="FF0000"/>
                <w:u w:val="single"/>
              </w:rPr>
              <w:t>Post</w:t>
            </w:r>
            <w:r w:rsidRPr="00696361">
              <w:rPr>
                <w:color w:val="FF0000"/>
              </w:rPr>
              <w:t>partum</w:t>
            </w:r>
            <w:r>
              <w:t xml:space="preserve">: </w:t>
            </w:r>
            <w:r w:rsidRPr="005025D6">
              <w:t>trong 6 tuần đầu hậ</w:t>
            </w:r>
            <w:r>
              <w:t xml:space="preserve">u </w:t>
            </w:r>
            <w:r w:rsidRPr="005025D6">
              <w:t>sản nếu có cho con bú mẹ, trong 3 tuần đầu hậu sản nế</w:t>
            </w:r>
            <w:r>
              <w:t xml:space="preserve">u ko cho con bú </w:t>
            </w:r>
            <w:r w:rsidRPr="005025D6">
              <w:t xml:space="preserve">mẹ và có </w:t>
            </w:r>
            <w:r>
              <w:t>YTNC</w:t>
            </w:r>
            <w:r w:rsidRPr="005025D6">
              <w:t xml:space="preserve"> khác của thuyên tắc mạch</w:t>
            </w:r>
          </w:p>
          <w:p w:rsidR="00EE4589" w:rsidRDefault="00EE4589" w:rsidP="00A7496F">
            <w:pPr>
              <w:pStyle w:val="ListParagraph"/>
              <w:numPr>
                <w:ilvl w:val="0"/>
                <w:numId w:val="20"/>
              </w:numPr>
              <w:ind w:left="162" w:hanging="180"/>
            </w:pPr>
            <w:r w:rsidRPr="00696361">
              <w:rPr>
                <w:color w:val="FF0000"/>
              </w:rPr>
              <w:t xml:space="preserve">Hypercoagulation: </w:t>
            </w:r>
            <w:r w:rsidRPr="005025D6">
              <w:t>người có đột biến tăng đông</w:t>
            </w:r>
            <w:r>
              <w:t xml:space="preserve"> </w:t>
            </w:r>
            <w:r w:rsidRPr="005025D6">
              <w:t>máu</w:t>
            </w:r>
          </w:p>
          <w:p w:rsidR="00EE4589" w:rsidRPr="005025D6" w:rsidRDefault="00EE4589" w:rsidP="00A7496F">
            <w:pPr>
              <w:pStyle w:val="ListParagraph"/>
              <w:numPr>
                <w:ilvl w:val="0"/>
                <w:numId w:val="20"/>
              </w:numPr>
              <w:ind w:left="162" w:hanging="180"/>
            </w:pPr>
            <w:r w:rsidRPr="00DC2FF7">
              <w:rPr>
                <w:b/>
                <w:i/>
                <w:color w:val="FF0000"/>
                <w:u w:val="single"/>
              </w:rPr>
              <w:t>Post</w:t>
            </w:r>
            <w:r w:rsidRPr="00696361">
              <w:rPr>
                <w:color w:val="FF0000"/>
              </w:rPr>
              <w:t xml:space="preserve"> rheumatic valvular disease</w:t>
            </w:r>
            <w:r>
              <w:t>: v</w:t>
            </w:r>
            <w:r w:rsidRPr="005025D6">
              <w:t xml:space="preserve">an tim hậu thấp </w:t>
            </w:r>
            <w:r>
              <w:t>có</w:t>
            </w:r>
            <w:r w:rsidRPr="005025D6">
              <w:t xml:space="preserve"> biến chứng</w:t>
            </w:r>
          </w:p>
          <w:p w:rsidR="00EE4589" w:rsidRPr="005025D6" w:rsidRDefault="00EE4589" w:rsidP="00A7496F">
            <w:pPr>
              <w:pStyle w:val="ListParagraph"/>
              <w:numPr>
                <w:ilvl w:val="0"/>
                <w:numId w:val="20"/>
              </w:numPr>
              <w:ind w:left="162" w:hanging="180"/>
            </w:pPr>
            <w:r w:rsidRPr="00696361">
              <w:rPr>
                <w:color w:val="FF0000"/>
              </w:rPr>
              <w:t>Thrombosis</w:t>
            </w:r>
            <w:r>
              <w:t xml:space="preserve">: </w:t>
            </w:r>
            <w:r w:rsidRPr="005025D6">
              <w:t>tiền sử tắc mạch huyế</w:t>
            </w:r>
            <w:r>
              <w:t xml:space="preserve">t </w:t>
            </w:r>
            <w:r w:rsidRPr="005025D6">
              <w:t>khối</w:t>
            </w:r>
          </w:p>
        </w:tc>
        <w:tc>
          <w:tcPr>
            <w:tcW w:w="4500" w:type="dxa"/>
          </w:tcPr>
          <w:p w:rsidR="00EE4589" w:rsidRPr="00696361" w:rsidRDefault="00EE4589" w:rsidP="00A7496F">
            <w:r w:rsidRPr="0036324F">
              <w:rPr>
                <w:highlight w:val="cyan"/>
              </w:rPr>
              <w:t>Đ</w:t>
            </w:r>
            <w:r>
              <w:rPr>
                <w:highlight w:val="cyan"/>
              </w:rPr>
              <w:t>M</w:t>
            </w:r>
            <w:r w:rsidRPr="0036324F">
              <w:rPr>
                <w:highlight w:val="cyan"/>
              </w:rPr>
              <w:t xml:space="preserve">, Làm Sao </w:t>
            </w:r>
            <w:r w:rsidRPr="00DC2FF7">
              <w:rPr>
                <w:highlight w:val="cyan"/>
              </w:rPr>
              <w:t>Học Hết</w:t>
            </w:r>
          </w:p>
          <w:p w:rsidR="00EE4589" w:rsidRPr="0036324F" w:rsidRDefault="00EE4589" w:rsidP="00A7496F">
            <w:pPr>
              <w:pStyle w:val="ListParagraph"/>
              <w:numPr>
                <w:ilvl w:val="0"/>
                <w:numId w:val="23"/>
              </w:numPr>
              <w:ind w:left="187" w:hanging="180"/>
            </w:pPr>
            <w:r w:rsidRPr="00696361">
              <w:rPr>
                <w:color w:val="FF0000"/>
              </w:rPr>
              <w:t>Diabetes</w:t>
            </w:r>
            <w:r>
              <w:rPr>
                <w:color w:val="000000"/>
              </w:rPr>
              <w:t>: ĐTĐ</w:t>
            </w:r>
            <w:r w:rsidRPr="005025D6">
              <w:rPr>
                <w:color w:val="000000"/>
              </w:rPr>
              <w:t xml:space="preserve"> có biến chứng</w:t>
            </w:r>
            <w:r>
              <w:rPr>
                <w:color w:val="000000"/>
              </w:rPr>
              <w:t xml:space="preserve"> </w:t>
            </w:r>
          </w:p>
          <w:p w:rsidR="00EE4589" w:rsidRPr="005025D6" w:rsidRDefault="0058009C" w:rsidP="00A7496F">
            <w:pPr>
              <w:pStyle w:val="ListParagraph"/>
              <w:numPr>
                <w:ilvl w:val="0"/>
                <w:numId w:val="23"/>
              </w:numPr>
              <w:ind w:left="187" w:hanging="180"/>
            </w:pPr>
            <w:r>
              <w:rPr>
                <w:noProof/>
                <w:color w:val="000000"/>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0;text-align:left;margin-left:136.1pt;margin-top:43.15pt;width:244.05pt;height:180.75pt;rotation:3122111fd;z-index:251660288" coordsize="21500,21201" adj="-5175831,-361482,,21201" path="wr-21600,-399,21600,42801,4130,,21500,19125nfewr-21600,-399,21600,42801,4130,,21500,19125l,21201nsxe" strokecolor="#00b050">
                  <v:stroke endarrow="open"/>
                  <v:path o:connectlocs="4130,0;21500,19125;0,21201"/>
                </v:shape>
              </w:pict>
            </w:r>
            <w:r w:rsidR="00EE4589" w:rsidRPr="00696361">
              <w:rPr>
                <w:color w:val="FF0000"/>
              </w:rPr>
              <w:t>Migraine</w:t>
            </w:r>
            <w:r w:rsidR="00EE4589">
              <w:rPr>
                <w:color w:val="000000"/>
              </w:rPr>
              <w:t xml:space="preserve">: </w:t>
            </w:r>
            <w:r w:rsidR="00EE4589" w:rsidRPr="005025D6">
              <w:rPr>
                <w:color w:val="000000"/>
              </w:rPr>
              <w:t>migraine nặng với biến chứng</w:t>
            </w:r>
          </w:p>
          <w:p w:rsidR="00EE4589" w:rsidRPr="00AF453C" w:rsidRDefault="00EE4589" w:rsidP="00A7496F">
            <w:pPr>
              <w:pStyle w:val="ListParagraph"/>
              <w:numPr>
                <w:ilvl w:val="0"/>
                <w:numId w:val="23"/>
              </w:numPr>
              <w:ind w:left="187" w:hanging="180"/>
            </w:pPr>
            <w:r w:rsidRPr="00696361">
              <w:rPr>
                <w:color w:val="FF0000"/>
              </w:rPr>
              <w:t>Lupus</w:t>
            </w:r>
            <w:r>
              <w:rPr>
                <w:color w:val="000000"/>
              </w:rPr>
              <w:t xml:space="preserve">: </w:t>
            </w:r>
            <w:r w:rsidRPr="005025D6">
              <w:rPr>
                <w:color w:val="000000"/>
              </w:rPr>
              <w:t>lupus ban đỏ có kháng thể</w:t>
            </w:r>
            <w:r>
              <w:rPr>
                <w:color w:val="000000"/>
              </w:rPr>
              <w:t xml:space="preserve"> </w:t>
            </w:r>
            <w:r w:rsidRPr="005025D6">
              <w:rPr>
                <w:color w:val="000000"/>
              </w:rPr>
              <w:t>kháng phospholipid</w:t>
            </w:r>
          </w:p>
          <w:p w:rsidR="00EE4589" w:rsidRPr="005025D6" w:rsidRDefault="00EE4589" w:rsidP="00AF453C">
            <w:pPr>
              <w:pStyle w:val="ListParagraph"/>
              <w:numPr>
                <w:ilvl w:val="0"/>
                <w:numId w:val="23"/>
              </w:numPr>
              <w:ind w:left="187" w:hanging="180"/>
            </w:pPr>
            <w:r>
              <w:rPr>
                <w:color w:val="FF0000"/>
              </w:rPr>
              <w:t>Smoking</w:t>
            </w:r>
            <w:r w:rsidRPr="0036324F">
              <w:t>:</w:t>
            </w:r>
            <w:r>
              <w:t xml:space="preserve"> </w:t>
            </w:r>
            <w:r w:rsidRPr="005025D6">
              <w:rPr>
                <w:color w:val="000000"/>
              </w:rPr>
              <w:t>≥ 35 tuổi và có hút thuố</w:t>
            </w:r>
            <w:r>
              <w:rPr>
                <w:color w:val="000000"/>
              </w:rPr>
              <w:t xml:space="preserve">c lá </w:t>
            </w:r>
            <w:r w:rsidRPr="005025D6">
              <w:rPr>
                <w:color w:val="000000"/>
              </w:rPr>
              <w:t>≥ 15</w:t>
            </w:r>
            <w:r>
              <w:rPr>
                <w:color w:val="000000"/>
              </w:rPr>
              <w:t xml:space="preserve"> </w:t>
            </w:r>
            <w:r w:rsidRPr="005025D6">
              <w:rPr>
                <w:color w:val="000000"/>
              </w:rPr>
              <w:t>điếu/ngày</w:t>
            </w:r>
          </w:p>
          <w:p w:rsidR="00EE4589" w:rsidRPr="00AF453C" w:rsidRDefault="00EE4589" w:rsidP="00A7496F">
            <w:pPr>
              <w:pStyle w:val="ListParagraph"/>
              <w:numPr>
                <w:ilvl w:val="0"/>
                <w:numId w:val="23"/>
              </w:numPr>
              <w:ind w:left="187" w:hanging="180"/>
            </w:pPr>
            <w:r w:rsidRPr="00696361">
              <w:rPr>
                <w:color w:val="FF0000"/>
              </w:rPr>
              <w:t>Hypertension</w:t>
            </w:r>
            <w:r>
              <w:rPr>
                <w:color w:val="000000"/>
              </w:rPr>
              <w:t xml:space="preserve">: </w:t>
            </w:r>
            <w:r w:rsidRPr="005025D6">
              <w:rPr>
                <w:color w:val="000000"/>
              </w:rPr>
              <w:t>cao huyết áp</w:t>
            </w:r>
          </w:p>
          <w:p w:rsidR="00EE4589" w:rsidRPr="005025D6" w:rsidRDefault="00EE4589" w:rsidP="00AF453C">
            <w:pPr>
              <w:pStyle w:val="ListParagraph"/>
              <w:numPr>
                <w:ilvl w:val="0"/>
                <w:numId w:val="23"/>
              </w:numPr>
              <w:ind w:left="187" w:hanging="180"/>
            </w:pPr>
            <w:r>
              <w:rPr>
                <w:color w:val="FF0000"/>
              </w:rPr>
              <w:t>History S</w:t>
            </w:r>
            <w:r w:rsidRPr="00696361">
              <w:rPr>
                <w:color w:val="FF0000"/>
              </w:rPr>
              <w:t>troke</w:t>
            </w:r>
            <w:r>
              <w:rPr>
                <w:color w:val="000000"/>
              </w:rPr>
              <w:t xml:space="preserve">: </w:t>
            </w:r>
            <w:r w:rsidRPr="005025D6">
              <w:rPr>
                <w:color w:val="000000"/>
              </w:rPr>
              <w:t>tiền sử đột qu</w:t>
            </w:r>
            <w:r>
              <w:rPr>
                <w:color w:val="000000"/>
              </w:rPr>
              <w:t>ị</w:t>
            </w:r>
          </w:p>
          <w:p w:rsidR="00EE4589" w:rsidRPr="005025D6" w:rsidRDefault="00EE4589" w:rsidP="00967E5A"/>
        </w:tc>
        <w:tc>
          <w:tcPr>
            <w:tcW w:w="2340" w:type="dxa"/>
          </w:tcPr>
          <w:p w:rsidR="00EE4589" w:rsidRPr="005025D6" w:rsidRDefault="00EE4589" w:rsidP="00A7496F">
            <w:pPr>
              <w:pStyle w:val="ListParagraph"/>
              <w:numPr>
                <w:ilvl w:val="0"/>
                <w:numId w:val="24"/>
              </w:numPr>
              <w:ind w:left="162" w:hanging="180"/>
            </w:pPr>
            <w:r w:rsidRPr="005025D6">
              <w:rPr>
                <w:color w:val="000000"/>
              </w:rPr>
              <w:t>ung thư vú đang diễn tiến</w:t>
            </w:r>
          </w:p>
          <w:p w:rsidR="00EE4589" w:rsidRPr="005025D6" w:rsidRDefault="00EE4589" w:rsidP="00A7496F">
            <w:pPr>
              <w:pStyle w:val="ListParagraph"/>
              <w:numPr>
                <w:ilvl w:val="0"/>
                <w:numId w:val="24"/>
              </w:numPr>
              <w:ind w:left="162" w:hanging="180"/>
            </w:pPr>
            <w:proofErr w:type="gramStart"/>
            <w:r w:rsidRPr="005025D6">
              <w:rPr>
                <w:color w:val="000000"/>
              </w:rPr>
              <w:t>viêm</w:t>
            </w:r>
            <w:proofErr w:type="gramEnd"/>
            <w:r w:rsidRPr="005025D6">
              <w:rPr>
                <w:color w:val="000000"/>
              </w:rPr>
              <w:t xml:space="preserve"> gan, u tế bào gan.</w:t>
            </w:r>
          </w:p>
        </w:tc>
        <w:tc>
          <w:tcPr>
            <w:tcW w:w="3600" w:type="dxa"/>
          </w:tcPr>
          <w:p w:rsidR="00EE4589" w:rsidRPr="005025D6" w:rsidRDefault="00EE4589" w:rsidP="00A7496F"/>
        </w:tc>
      </w:tr>
      <w:tr w:rsidR="00EE4589" w:rsidRPr="005025D6" w:rsidTr="00EE4589">
        <w:tc>
          <w:tcPr>
            <w:tcW w:w="867" w:type="dxa"/>
            <w:vMerge/>
            <w:shd w:val="clear" w:color="auto" w:fill="D9E2F3" w:themeFill="accent5" w:themeFillTint="33"/>
          </w:tcPr>
          <w:p w:rsidR="00EE4589" w:rsidRPr="005025D6" w:rsidRDefault="00EE4589" w:rsidP="00A7496F"/>
        </w:tc>
        <w:tc>
          <w:tcPr>
            <w:tcW w:w="663" w:type="dxa"/>
          </w:tcPr>
          <w:p w:rsidR="00EE4589" w:rsidRPr="005025D6" w:rsidRDefault="00EE4589" w:rsidP="00A7496F">
            <w:r w:rsidRPr="005025D6">
              <w:t>3</w:t>
            </w:r>
          </w:p>
        </w:tc>
        <w:tc>
          <w:tcPr>
            <w:tcW w:w="4050" w:type="dxa"/>
          </w:tcPr>
          <w:p w:rsidR="00EE4589" w:rsidRPr="005025D6" w:rsidRDefault="00EE4589" w:rsidP="00A7496F">
            <w:r w:rsidRPr="005025D6">
              <w:rPr>
                <w:color w:val="000000"/>
              </w:rPr>
              <w:t xml:space="preserve">Từ sau 6 tuần hậu sản đến hết 6 tháng nếu có cho con bú mẹ, từ 3 tuần đầu hậu sản đến hết 6 tuần nếu </w:t>
            </w:r>
            <w:r>
              <w:rPr>
                <w:color w:val="000000"/>
              </w:rPr>
              <w:t>ko</w:t>
            </w:r>
            <w:r w:rsidRPr="005025D6">
              <w:rPr>
                <w:color w:val="000000"/>
              </w:rPr>
              <w:t xml:space="preserve"> cho con bú mẹ và có yếu tố nguy cơ khác của thuyên tắc mạch</w:t>
            </w:r>
          </w:p>
        </w:tc>
        <w:tc>
          <w:tcPr>
            <w:tcW w:w="4500" w:type="dxa"/>
          </w:tcPr>
          <w:p w:rsidR="00EE4589" w:rsidRPr="00696361" w:rsidRDefault="00EE4589" w:rsidP="00A7496F">
            <w:r>
              <w:rPr>
                <w:highlight w:val="cyan"/>
              </w:rPr>
              <w:t>Má</w:t>
            </w:r>
            <w:r w:rsidRPr="00967E5A">
              <w:rPr>
                <w:highlight w:val="cyan"/>
              </w:rPr>
              <w:t>, Sao Học?</w:t>
            </w:r>
          </w:p>
          <w:p w:rsidR="00EE4589" w:rsidRPr="00AF453C" w:rsidRDefault="00EE4589" w:rsidP="00A7496F">
            <w:pPr>
              <w:pStyle w:val="ListParagraph"/>
              <w:numPr>
                <w:ilvl w:val="0"/>
                <w:numId w:val="25"/>
              </w:numPr>
              <w:ind w:left="187" w:hanging="180"/>
            </w:pPr>
            <w:r w:rsidRPr="00696361">
              <w:rPr>
                <w:color w:val="FF0000"/>
              </w:rPr>
              <w:t>Migraine</w:t>
            </w:r>
            <w:r>
              <w:rPr>
                <w:color w:val="000000"/>
              </w:rPr>
              <w:t xml:space="preserve">: </w:t>
            </w:r>
            <w:r w:rsidRPr="005025D6">
              <w:rPr>
                <w:color w:val="000000"/>
              </w:rPr>
              <w:t>người ≥ 35 tuổi có migraine</w:t>
            </w:r>
            <w:r w:rsidRPr="00696361">
              <w:rPr>
                <w:color w:val="FF0000"/>
              </w:rPr>
              <w:t xml:space="preserve"> </w:t>
            </w:r>
          </w:p>
          <w:p w:rsidR="00EE4589" w:rsidRPr="00696361" w:rsidRDefault="00EE4589" w:rsidP="00AF453C">
            <w:pPr>
              <w:pStyle w:val="ListParagraph"/>
              <w:numPr>
                <w:ilvl w:val="0"/>
                <w:numId w:val="25"/>
              </w:numPr>
              <w:ind w:left="187" w:hanging="180"/>
            </w:pPr>
            <w:r>
              <w:rPr>
                <w:color w:val="FF0000"/>
              </w:rPr>
              <w:t>Smoking</w:t>
            </w:r>
            <w:r>
              <w:rPr>
                <w:color w:val="000000"/>
              </w:rPr>
              <w:t xml:space="preserve">: </w:t>
            </w:r>
            <w:r w:rsidRPr="005025D6">
              <w:rPr>
                <w:color w:val="000000"/>
              </w:rPr>
              <w:t xml:space="preserve">người ≥ 35 tuổi và có hút thuốc lá &lt;15điếu/ngày, </w:t>
            </w:r>
          </w:p>
          <w:p w:rsidR="00EE4589" w:rsidRPr="005025D6" w:rsidRDefault="00EE4589" w:rsidP="00DC2FF7">
            <w:pPr>
              <w:pStyle w:val="ListParagraph"/>
              <w:numPr>
                <w:ilvl w:val="0"/>
                <w:numId w:val="25"/>
              </w:numPr>
              <w:ind w:left="187" w:hanging="180"/>
            </w:pPr>
            <w:r w:rsidRPr="00696361">
              <w:rPr>
                <w:color w:val="FF0000"/>
              </w:rPr>
              <w:t>Hypertension</w:t>
            </w:r>
            <w:r w:rsidRPr="005025D6">
              <w:rPr>
                <w:color w:val="000000"/>
              </w:rPr>
              <w:t xml:space="preserve"> </w:t>
            </w:r>
            <w:r>
              <w:rPr>
                <w:color w:val="000000"/>
              </w:rPr>
              <w:t xml:space="preserve">: </w:t>
            </w:r>
            <w:r w:rsidRPr="005025D6">
              <w:rPr>
                <w:color w:val="000000"/>
              </w:rPr>
              <w:t xml:space="preserve">người có tiền sử </w:t>
            </w:r>
            <w:r>
              <w:rPr>
                <w:color w:val="000000"/>
              </w:rPr>
              <w:t>THA</w:t>
            </w:r>
            <w:r w:rsidRPr="005025D6">
              <w:rPr>
                <w:color w:val="000000"/>
              </w:rPr>
              <w:t xml:space="preserve">, người có </w:t>
            </w:r>
            <w:r>
              <w:rPr>
                <w:color w:val="000000"/>
              </w:rPr>
              <w:t>THA</w:t>
            </w:r>
            <w:r w:rsidRPr="005025D6">
              <w:rPr>
                <w:color w:val="000000"/>
              </w:rPr>
              <w:t xml:space="preserve"> đang ổn định với thuốc chống </w:t>
            </w:r>
            <w:r>
              <w:rPr>
                <w:color w:val="000000"/>
              </w:rPr>
              <w:t>THA</w:t>
            </w:r>
          </w:p>
        </w:tc>
        <w:tc>
          <w:tcPr>
            <w:tcW w:w="2340" w:type="dxa"/>
          </w:tcPr>
          <w:p w:rsidR="00EE4589" w:rsidRPr="005025D6" w:rsidRDefault="00EE4589" w:rsidP="00A7496F">
            <w:pPr>
              <w:pStyle w:val="ListParagraph"/>
              <w:numPr>
                <w:ilvl w:val="0"/>
                <w:numId w:val="24"/>
              </w:numPr>
              <w:ind w:left="162" w:hanging="180"/>
            </w:pPr>
            <w:r w:rsidRPr="005025D6">
              <w:rPr>
                <w:color w:val="000000"/>
              </w:rPr>
              <w:t>ung thư vú đang điều trị và đã khỏi hơn 5 năm</w:t>
            </w:r>
          </w:p>
          <w:p w:rsidR="00EE4589" w:rsidRPr="005025D6" w:rsidRDefault="00EE4589" w:rsidP="00A7496F">
            <w:pPr>
              <w:pStyle w:val="ListParagraph"/>
              <w:numPr>
                <w:ilvl w:val="0"/>
                <w:numId w:val="24"/>
              </w:numPr>
              <w:ind w:left="162" w:hanging="180"/>
            </w:pPr>
            <w:r w:rsidRPr="005025D6">
              <w:rPr>
                <w:color w:val="000000"/>
              </w:rPr>
              <w:t xml:space="preserve">bệnh lý đường mật </w:t>
            </w:r>
          </w:p>
          <w:p w:rsidR="00EE4589" w:rsidRPr="00967E5A" w:rsidRDefault="00EE4589" w:rsidP="00A7496F">
            <w:pPr>
              <w:pStyle w:val="ListParagraph"/>
              <w:numPr>
                <w:ilvl w:val="0"/>
                <w:numId w:val="24"/>
              </w:numPr>
              <w:ind w:left="162" w:hanging="180"/>
              <w:rPr>
                <w:color w:val="00B050"/>
              </w:rPr>
            </w:pPr>
            <w:r w:rsidRPr="00967E5A">
              <w:rPr>
                <w:color w:val="00B050"/>
              </w:rPr>
              <w:t>đang điều trị động kinh</w:t>
            </w:r>
          </w:p>
        </w:tc>
        <w:tc>
          <w:tcPr>
            <w:tcW w:w="3600" w:type="dxa"/>
          </w:tcPr>
          <w:p w:rsidR="00EE4589" w:rsidRPr="005025D6" w:rsidRDefault="00EE4589" w:rsidP="00A7496F">
            <w:r w:rsidRPr="005025D6">
              <w:rPr>
                <w:color w:val="000000"/>
              </w:rPr>
              <w:t>Người dùng nhóm Rifampicin cần cân nhắc khi dùng COCs do thuốc bị mất hoạt lực bở</w:t>
            </w:r>
            <w:r>
              <w:rPr>
                <w:color w:val="000000"/>
              </w:rPr>
              <w:t xml:space="preserve">i </w:t>
            </w:r>
            <w:r w:rsidRPr="005025D6">
              <w:rPr>
                <w:color w:val="000000"/>
              </w:rPr>
              <w:t>rifampicin</w:t>
            </w:r>
          </w:p>
        </w:tc>
      </w:tr>
      <w:tr w:rsidR="00EE4589" w:rsidRPr="005025D6" w:rsidTr="00EE4589">
        <w:tc>
          <w:tcPr>
            <w:tcW w:w="867" w:type="dxa"/>
            <w:vMerge w:val="restart"/>
            <w:shd w:val="clear" w:color="auto" w:fill="D9E2F3" w:themeFill="accent5" w:themeFillTint="33"/>
          </w:tcPr>
          <w:p w:rsidR="00EE4589" w:rsidRDefault="00EE4589" w:rsidP="00A7496F">
            <w:r w:rsidRPr="005025D6">
              <w:t>POPs</w:t>
            </w:r>
          </w:p>
          <w:p w:rsidR="00794976" w:rsidRPr="005025D6" w:rsidRDefault="00794976" w:rsidP="00A7496F">
            <w:r>
              <w:t xml:space="preserve">Nhớ chữ </w:t>
            </w:r>
            <w:r w:rsidRPr="00794976">
              <w:rPr>
                <w:highlight w:val="cyan"/>
              </w:rPr>
              <w:t>đang</w:t>
            </w:r>
          </w:p>
        </w:tc>
        <w:tc>
          <w:tcPr>
            <w:tcW w:w="663" w:type="dxa"/>
          </w:tcPr>
          <w:p w:rsidR="00EE4589" w:rsidRPr="005025D6" w:rsidRDefault="00EE4589" w:rsidP="00A7496F">
            <w:r w:rsidRPr="005025D6">
              <w:t>4</w:t>
            </w:r>
          </w:p>
        </w:tc>
        <w:tc>
          <w:tcPr>
            <w:tcW w:w="4050" w:type="dxa"/>
          </w:tcPr>
          <w:p w:rsidR="00EE4589" w:rsidRPr="005025D6" w:rsidRDefault="00EE4589" w:rsidP="00A7496F"/>
        </w:tc>
        <w:tc>
          <w:tcPr>
            <w:tcW w:w="4500" w:type="dxa"/>
          </w:tcPr>
          <w:p w:rsidR="00EE4589" w:rsidRPr="005025D6" w:rsidRDefault="00EE4589" w:rsidP="00A7496F"/>
        </w:tc>
        <w:tc>
          <w:tcPr>
            <w:tcW w:w="2340" w:type="dxa"/>
          </w:tcPr>
          <w:p w:rsidR="00EE4589" w:rsidRPr="005025D6" w:rsidRDefault="00EE4589" w:rsidP="00A7496F">
            <w:r w:rsidRPr="005025D6">
              <w:rPr>
                <w:color w:val="000000"/>
              </w:rPr>
              <w:t>Ung thư vú đang tiến triển hay đang điều trị</w:t>
            </w:r>
          </w:p>
        </w:tc>
        <w:tc>
          <w:tcPr>
            <w:tcW w:w="3600" w:type="dxa"/>
          </w:tcPr>
          <w:p w:rsidR="00EE4589" w:rsidRPr="005025D6" w:rsidRDefault="00EE4589" w:rsidP="00A7496F"/>
        </w:tc>
      </w:tr>
      <w:tr w:rsidR="00EE4589" w:rsidRPr="005025D6" w:rsidTr="00EE4589">
        <w:tc>
          <w:tcPr>
            <w:tcW w:w="867" w:type="dxa"/>
            <w:vMerge/>
            <w:shd w:val="clear" w:color="auto" w:fill="D9E2F3" w:themeFill="accent5" w:themeFillTint="33"/>
          </w:tcPr>
          <w:p w:rsidR="00EE4589" w:rsidRPr="005025D6" w:rsidRDefault="00EE4589" w:rsidP="00A7496F"/>
        </w:tc>
        <w:tc>
          <w:tcPr>
            <w:tcW w:w="663" w:type="dxa"/>
          </w:tcPr>
          <w:p w:rsidR="00EE4589" w:rsidRPr="005025D6" w:rsidRDefault="00EE4589" w:rsidP="00A7496F">
            <w:r w:rsidRPr="005025D6">
              <w:t>3</w:t>
            </w:r>
          </w:p>
        </w:tc>
        <w:tc>
          <w:tcPr>
            <w:tcW w:w="4050" w:type="dxa"/>
          </w:tcPr>
          <w:p w:rsidR="00EE4589" w:rsidRPr="005025D6" w:rsidRDefault="00EE4589" w:rsidP="00A7496F">
            <w:r w:rsidRPr="005025D6">
              <w:rPr>
                <w:color w:val="000000"/>
              </w:rPr>
              <w:t>đang có bệnh lý thuyên tắc</w:t>
            </w:r>
          </w:p>
        </w:tc>
        <w:tc>
          <w:tcPr>
            <w:tcW w:w="4500" w:type="dxa"/>
          </w:tcPr>
          <w:p w:rsidR="00EE4589" w:rsidRPr="006B5AFA" w:rsidRDefault="00EE4589" w:rsidP="006B5AFA">
            <w:r w:rsidRPr="006B5AFA">
              <w:rPr>
                <w:highlight w:val="cyan"/>
              </w:rPr>
              <w:t>Học Hết Lun</w:t>
            </w:r>
          </w:p>
          <w:p w:rsidR="00EE4589" w:rsidRPr="005025D6" w:rsidRDefault="00EE4589" w:rsidP="00A7496F">
            <w:pPr>
              <w:pStyle w:val="ListParagraph"/>
              <w:numPr>
                <w:ilvl w:val="0"/>
                <w:numId w:val="26"/>
              </w:numPr>
              <w:ind w:left="187" w:hanging="180"/>
            </w:pPr>
            <w:r w:rsidRPr="005025D6">
              <w:rPr>
                <w:color w:val="000000"/>
              </w:rPr>
              <w:t xml:space="preserve">đột quị ở thời điểm hiện tại; </w:t>
            </w:r>
          </w:p>
          <w:p w:rsidR="00EE4589" w:rsidRPr="005025D6" w:rsidRDefault="00EE4589" w:rsidP="00A7496F">
            <w:pPr>
              <w:pStyle w:val="ListParagraph"/>
              <w:numPr>
                <w:ilvl w:val="0"/>
                <w:numId w:val="26"/>
              </w:numPr>
              <w:ind w:left="187" w:hanging="180"/>
            </w:pPr>
            <w:r w:rsidRPr="005025D6">
              <w:rPr>
                <w:color w:val="000000"/>
              </w:rPr>
              <w:t xml:space="preserve">cao huyết áp chưa ổn định; </w:t>
            </w:r>
          </w:p>
          <w:p w:rsidR="00EE4589" w:rsidRPr="005025D6" w:rsidRDefault="00F966C2" w:rsidP="00A7496F">
            <w:pPr>
              <w:pStyle w:val="ListParagraph"/>
              <w:numPr>
                <w:ilvl w:val="0"/>
                <w:numId w:val="26"/>
              </w:numPr>
              <w:ind w:left="187" w:hanging="180"/>
            </w:pPr>
            <w:proofErr w:type="gramStart"/>
            <w:r>
              <w:rPr>
                <w:color w:val="000000"/>
              </w:rPr>
              <w:t>lupus</w:t>
            </w:r>
            <w:proofErr w:type="gramEnd"/>
            <w:r>
              <w:rPr>
                <w:color w:val="000000"/>
              </w:rPr>
              <w:t xml:space="preserve"> </w:t>
            </w:r>
            <w:r w:rsidR="00EE4589" w:rsidRPr="005025D6">
              <w:rPr>
                <w:color w:val="000000"/>
              </w:rPr>
              <w:t>đỏ có kháng thể kháng phospholipid.</w:t>
            </w:r>
          </w:p>
        </w:tc>
        <w:tc>
          <w:tcPr>
            <w:tcW w:w="2340" w:type="dxa"/>
          </w:tcPr>
          <w:p w:rsidR="00EE4589" w:rsidRPr="005025D6" w:rsidRDefault="00F966C2" w:rsidP="00A7496F">
            <w:pPr>
              <w:pStyle w:val="ListParagraph"/>
              <w:numPr>
                <w:ilvl w:val="0"/>
                <w:numId w:val="26"/>
              </w:numPr>
              <w:ind w:left="162" w:hanging="180"/>
            </w:pPr>
            <w:r>
              <w:rPr>
                <w:color w:val="000000"/>
              </w:rPr>
              <w:t>K</w:t>
            </w:r>
            <w:r w:rsidR="00EE4589" w:rsidRPr="005025D6">
              <w:rPr>
                <w:color w:val="000000"/>
              </w:rPr>
              <w:t xml:space="preserve"> vú đã điều trị và đã khỏi hơn 5 năm; </w:t>
            </w:r>
          </w:p>
          <w:p w:rsidR="00EE4589" w:rsidRPr="005025D6" w:rsidRDefault="00EE4589" w:rsidP="00A7496F">
            <w:pPr>
              <w:pStyle w:val="ListParagraph"/>
              <w:numPr>
                <w:ilvl w:val="0"/>
                <w:numId w:val="26"/>
              </w:numPr>
              <w:ind w:left="162" w:hanging="180"/>
            </w:pPr>
            <w:r w:rsidRPr="005025D6">
              <w:rPr>
                <w:color w:val="000000"/>
              </w:rPr>
              <w:t xml:space="preserve">bệnh lý đường mật; </w:t>
            </w:r>
          </w:p>
          <w:p w:rsidR="00EE4589" w:rsidRPr="005025D6" w:rsidRDefault="00EE4589" w:rsidP="00A7496F">
            <w:pPr>
              <w:pStyle w:val="ListParagraph"/>
              <w:numPr>
                <w:ilvl w:val="0"/>
                <w:numId w:val="26"/>
              </w:numPr>
              <w:ind w:left="162" w:hanging="180"/>
            </w:pPr>
            <w:r w:rsidRPr="005025D6">
              <w:rPr>
                <w:color w:val="000000"/>
              </w:rPr>
              <w:t>xơ gan, u gan</w:t>
            </w:r>
          </w:p>
        </w:tc>
        <w:tc>
          <w:tcPr>
            <w:tcW w:w="3600" w:type="dxa"/>
          </w:tcPr>
          <w:p w:rsidR="00EE4589" w:rsidRPr="005025D6" w:rsidRDefault="00EE4589" w:rsidP="00A7496F"/>
        </w:tc>
      </w:tr>
      <w:tr w:rsidR="00EE4589" w:rsidRPr="00AF453C" w:rsidTr="00EE4589">
        <w:tc>
          <w:tcPr>
            <w:tcW w:w="867" w:type="dxa"/>
            <w:vMerge w:val="restart"/>
            <w:shd w:val="clear" w:color="auto" w:fill="D9E2F3" w:themeFill="accent5" w:themeFillTint="33"/>
          </w:tcPr>
          <w:p w:rsidR="00EE4589" w:rsidRPr="00AF453C" w:rsidRDefault="00EE4589" w:rsidP="00A7496F">
            <w:pPr>
              <w:rPr>
                <w:color w:val="A6A6A6" w:themeColor="background1" w:themeShade="A6"/>
              </w:rPr>
            </w:pPr>
            <w:r w:rsidRPr="00AF453C">
              <w:rPr>
                <w:color w:val="A6A6A6" w:themeColor="background1" w:themeShade="A6"/>
              </w:rPr>
              <w:t>LASDS</w:t>
            </w:r>
          </w:p>
        </w:tc>
        <w:tc>
          <w:tcPr>
            <w:tcW w:w="663" w:type="dxa"/>
          </w:tcPr>
          <w:p w:rsidR="00EE4589" w:rsidRPr="00AF453C" w:rsidRDefault="00EE4589" w:rsidP="00A7496F">
            <w:pPr>
              <w:rPr>
                <w:color w:val="A6A6A6" w:themeColor="background1" w:themeShade="A6"/>
              </w:rPr>
            </w:pPr>
            <w:r w:rsidRPr="00AF453C">
              <w:rPr>
                <w:color w:val="A6A6A6" w:themeColor="background1" w:themeShade="A6"/>
              </w:rPr>
              <w:t>4</w:t>
            </w:r>
          </w:p>
        </w:tc>
        <w:tc>
          <w:tcPr>
            <w:tcW w:w="4050" w:type="dxa"/>
          </w:tcPr>
          <w:p w:rsidR="00EE4589" w:rsidRPr="00AF453C" w:rsidRDefault="00EE4589" w:rsidP="00A7496F">
            <w:pPr>
              <w:rPr>
                <w:color w:val="A6A6A6" w:themeColor="background1" w:themeShade="A6"/>
              </w:rPr>
            </w:pPr>
          </w:p>
        </w:tc>
        <w:tc>
          <w:tcPr>
            <w:tcW w:w="4500" w:type="dxa"/>
          </w:tcPr>
          <w:p w:rsidR="00EE4589" w:rsidRPr="00AF453C" w:rsidRDefault="00EE4589" w:rsidP="00A7496F">
            <w:pPr>
              <w:rPr>
                <w:color w:val="A6A6A6" w:themeColor="background1" w:themeShade="A6"/>
              </w:rPr>
            </w:pPr>
          </w:p>
        </w:tc>
        <w:tc>
          <w:tcPr>
            <w:tcW w:w="2340" w:type="dxa"/>
          </w:tcPr>
          <w:p w:rsidR="00EE4589" w:rsidRPr="00AF453C" w:rsidRDefault="00EE4589" w:rsidP="00A7496F">
            <w:pPr>
              <w:rPr>
                <w:color w:val="A6A6A6" w:themeColor="background1" w:themeShade="A6"/>
              </w:rPr>
            </w:pPr>
            <w:r w:rsidRPr="00AF453C">
              <w:rPr>
                <w:color w:val="A6A6A6" w:themeColor="background1" w:themeShade="A6"/>
              </w:rPr>
              <w:t>Giống POP</w:t>
            </w:r>
          </w:p>
        </w:tc>
        <w:tc>
          <w:tcPr>
            <w:tcW w:w="3600" w:type="dxa"/>
          </w:tcPr>
          <w:p w:rsidR="00EE4589" w:rsidRPr="00AF453C" w:rsidRDefault="00EE4589" w:rsidP="00A7496F">
            <w:pPr>
              <w:rPr>
                <w:color w:val="A6A6A6" w:themeColor="background1" w:themeShade="A6"/>
              </w:rPr>
            </w:pPr>
          </w:p>
        </w:tc>
      </w:tr>
      <w:tr w:rsidR="00EE4589" w:rsidRPr="00AF453C" w:rsidTr="00EE4589">
        <w:tc>
          <w:tcPr>
            <w:tcW w:w="867" w:type="dxa"/>
            <w:vMerge/>
            <w:shd w:val="clear" w:color="auto" w:fill="D9E2F3" w:themeFill="accent5" w:themeFillTint="33"/>
          </w:tcPr>
          <w:p w:rsidR="00EE4589" w:rsidRPr="00AF453C" w:rsidRDefault="00EE4589" w:rsidP="00A7496F">
            <w:pPr>
              <w:rPr>
                <w:color w:val="A6A6A6" w:themeColor="background1" w:themeShade="A6"/>
              </w:rPr>
            </w:pPr>
          </w:p>
        </w:tc>
        <w:tc>
          <w:tcPr>
            <w:tcW w:w="663" w:type="dxa"/>
          </w:tcPr>
          <w:p w:rsidR="00EE4589" w:rsidRPr="00AF453C" w:rsidRDefault="00EE4589" w:rsidP="00A7496F">
            <w:pPr>
              <w:rPr>
                <w:color w:val="A6A6A6" w:themeColor="background1" w:themeShade="A6"/>
              </w:rPr>
            </w:pPr>
            <w:r w:rsidRPr="00AF453C">
              <w:rPr>
                <w:color w:val="A6A6A6" w:themeColor="background1" w:themeShade="A6"/>
              </w:rPr>
              <w:t>3</w:t>
            </w:r>
          </w:p>
        </w:tc>
        <w:tc>
          <w:tcPr>
            <w:tcW w:w="4050" w:type="dxa"/>
          </w:tcPr>
          <w:p w:rsidR="00EE4589" w:rsidRPr="00F966C2" w:rsidRDefault="00EE4589" w:rsidP="00A7496F">
            <w:pPr>
              <w:pStyle w:val="ListParagraph"/>
              <w:numPr>
                <w:ilvl w:val="0"/>
                <w:numId w:val="22"/>
              </w:numPr>
              <w:ind w:left="162" w:hanging="180"/>
            </w:pPr>
            <w:r w:rsidRPr="00F966C2">
              <w:t xml:space="preserve">đang có bệnh lý thuyên tắc; </w:t>
            </w:r>
          </w:p>
          <w:p w:rsidR="00EE4589" w:rsidRPr="00AF453C" w:rsidRDefault="00EE4589" w:rsidP="00A7496F">
            <w:pPr>
              <w:pStyle w:val="ListParagraph"/>
              <w:numPr>
                <w:ilvl w:val="0"/>
                <w:numId w:val="22"/>
              </w:numPr>
              <w:ind w:left="162" w:hanging="180"/>
              <w:rPr>
                <w:color w:val="A6A6A6" w:themeColor="background1" w:themeShade="A6"/>
              </w:rPr>
            </w:pPr>
            <w:r w:rsidRPr="00AF453C">
              <w:rPr>
                <w:color w:val="A6A6A6" w:themeColor="background1" w:themeShade="A6"/>
              </w:rPr>
              <w:t xml:space="preserve">hiện diện cùng lúc [1] nhiều yếu tố nguy </w:t>
            </w:r>
            <w:r w:rsidRPr="00AF453C">
              <w:rPr>
                <w:color w:val="A6A6A6" w:themeColor="background1" w:themeShade="A6"/>
              </w:rPr>
              <w:lastRenderedPageBreak/>
              <w:t>cơ của bệnh lý tắc mạch [2]</w:t>
            </w:r>
          </w:p>
        </w:tc>
        <w:tc>
          <w:tcPr>
            <w:tcW w:w="4500" w:type="dxa"/>
          </w:tcPr>
          <w:p w:rsidR="00EE4589" w:rsidRPr="006B5AFA" w:rsidRDefault="00EE4589" w:rsidP="006B5AFA">
            <w:pPr>
              <w:rPr>
                <w:color w:val="A6A6A6" w:themeColor="background1" w:themeShade="A6"/>
              </w:rPr>
            </w:pPr>
            <w:r w:rsidRPr="006B5AFA">
              <w:rPr>
                <w:color w:val="A6A6A6" w:themeColor="background1" w:themeShade="A6"/>
                <w:highlight w:val="cyan"/>
              </w:rPr>
              <w:lastRenderedPageBreak/>
              <w:t>Đu, Học Hết Luôn</w:t>
            </w:r>
          </w:p>
          <w:p w:rsidR="006C5C64" w:rsidRDefault="006C5C64" w:rsidP="00A7496F">
            <w:pPr>
              <w:pStyle w:val="ListParagraph"/>
              <w:numPr>
                <w:ilvl w:val="0"/>
                <w:numId w:val="27"/>
              </w:numPr>
              <w:ind w:left="187" w:hanging="180"/>
              <w:rPr>
                <w:color w:val="A6A6A6" w:themeColor="background1" w:themeShade="A6"/>
              </w:rPr>
            </w:pPr>
            <w:r>
              <w:rPr>
                <w:color w:val="A6A6A6" w:themeColor="background1" w:themeShade="A6"/>
              </w:rPr>
              <w:t xml:space="preserve">ĐTĐ </w:t>
            </w:r>
            <w:r w:rsidRPr="00AF453C">
              <w:rPr>
                <w:color w:val="A6A6A6" w:themeColor="background1" w:themeShade="A6"/>
              </w:rPr>
              <w:t>biến chứng võng mạc [1</w:t>
            </w:r>
            <w:r>
              <w:rPr>
                <w:color w:val="A6A6A6" w:themeColor="background1" w:themeShade="A6"/>
              </w:rPr>
              <w:t>],</w:t>
            </w:r>
            <w:r w:rsidRPr="00AF453C">
              <w:rPr>
                <w:color w:val="A6A6A6" w:themeColor="background1" w:themeShade="A6"/>
              </w:rPr>
              <w:t xml:space="preserve"> </w:t>
            </w:r>
            <w:r>
              <w:rPr>
                <w:color w:val="A6A6A6" w:themeColor="background1" w:themeShade="A6"/>
              </w:rPr>
              <w:t>ĐTĐ</w:t>
            </w:r>
            <w:r w:rsidRPr="00AF453C">
              <w:rPr>
                <w:color w:val="A6A6A6" w:themeColor="background1" w:themeShade="A6"/>
              </w:rPr>
              <w:t xml:space="preserve"> </w:t>
            </w:r>
            <w:r>
              <w:rPr>
                <w:color w:val="A6A6A6" w:themeColor="background1" w:themeShade="A6"/>
              </w:rPr>
              <w:t>&gt;</w:t>
            </w:r>
            <w:r w:rsidRPr="00AF453C">
              <w:rPr>
                <w:color w:val="A6A6A6" w:themeColor="background1" w:themeShade="A6"/>
              </w:rPr>
              <w:t>20 năm</w:t>
            </w:r>
          </w:p>
          <w:p w:rsidR="00EE4589" w:rsidRPr="00AF453C" w:rsidRDefault="00EE4589" w:rsidP="00A7496F">
            <w:pPr>
              <w:pStyle w:val="ListParagraph"/>
              <w:numPr>
                <w:ilvl w:val="0"/>
                <w:numId w:val="27"/>
              </w:numPr>
              <w:ind w:left="187" w:hanging="180"/>
              <w:rPr>
                <w:color w:val="A6A6A6" w:themeColor="background1" w:themeShade="A6"/>
              </w:rPr>
            </w:pPr>
            <w:r w:rsidRPr="00AF453C">
              <w:rPr>
                <w:color w:val="A6A6A6" w:themeColor="background1" w:themeShade="A6"/>
              </w:rPr>
              <w:lastRenderedPageBreak/>
              <w:t xml:space="preserve">có tiền sử hay đang có bệnh lý mạch vành hay đột quị; </w:t>
            </w:r>
          </w:p>
          <w:p w:rsidR="00EE4589" w:rsidRPr="00AF453C" w:rsidRDefault="00EE4589" w:rsidP="00A7496F">
            <w:pPr>
              <w:pStyle w:val="ListParagraph"/>
              <w:numPr>
                <w:ilvl w:val="0"/>
                <w:numId w:val="27"/>
              </w:numPr>
              <w:ind w:left="187" w:hanging="180"/>
              <w:rPr>
                <w:color w:val="A6A6A6" w:themeColor="background1" w:themeShade="A6"/>
              </w:rPr>
            </w:pPr>
            <w:r w:rsidRPr="00AF453C">
              <w:rPr>
                <w:color w:val="A6A6A6" w:themeColor="background1" w:themeShade="A6"/>
              </w:rPr>
              <w:t xml:space="preserve">tình trạng </w:t>
            </w:r>
            <w:r>
              <w:rPr>
                <w:color w:val="A6A6A6" w:themeColor="background1" w:themeShade="A6"/>
              </w:rPr>
              <w:t>THA</w:t>
            </w:r>
            <w:r w:rsidRPr="00AF453C">
              <w:rPr>
                <w:color w:val="A6A6A6" w:themeColor="background1" w:themeShade="A6"/>
              </w:rPr>
              <w:t xml:space="preserve"> chưa ổn định [1]; </w:t>
            </w:r>
          </w:p>
          <w:p w:rsidR="00EE4589" w:rsidRPr="006C5C64" w:rsidRDefault="00EE4589" w:rsidP="006C5C64">
            <w:pPr>
              <w:pStyle w:val="ListParagraph"/>
              <w:numPr>
                <w:ilvl w:val="0"/>
                <w:numId w:val="27"/>
              </w:numPr>
              <w:ind w:left="187" w:hanging="180"/>
              <w:rPr>
                <w:color w:val="A6A6A6" w:themeColor="background1" w:themeShade="A6"/>
              </w:rPr>
            </w:pPr>
            <w:r w:rsidRPr="00AF453C">
              <w:rPr>
                <w:color w:val="A6A6A6" w:themeColor="background1" w:themeShade="A6"/>
              </w:rPr>
              <w:t xml:space="preserve">lupus ban đỏ có kháng thể kháng phospholipid [1] </w:t>
            </w:r>
          </w:p>
        </w:tc>
        <w:tc>
          <w:tcPr>
            <w:tcW w:w="2340" w:type="dxa"/>
          </w:tcPr>
          <w:p w:rsidR="00EE4589" w:rsidRPr="00AF453C" w:rsidRDefault="00EE4589" w:rsidP="00AF453C">
            <w:pPr>
              <w:rPr>
                <w:color w:val="A6A6A6" w:themeColor="background1" w:themeShade="A6"/>
              </w:rPr>
            </w:pPr>
            <w:r w:rsidRPr="00AF453C">
              <w:rPr>
                <w:color w:val="A6A6A6" w:themeColor="background1" w:themeShade="A6"/>
              </w:rPr>
              <w:lastRenderedPageBreak/>
              <w:t>Giống POP</w:t>
            </w:r>
          </w:p>
        </w:tc>
        <w:tc>
          <w:tcPr>
            <w:tcW w:w="3600" w:type="dxa"/>
          </w:tcPr>
          <w:p w:rsidR="00EE4589" w:rsidRPr="00AF453C" w:rsidRDefault="00EE4589" w:rsidP="00A7496F">
            <w:pPr>
              <w:pStyle w:val="ListParagraph"/>
              <w:numPr>
                <w:ilvl w:val="0"/>
                <w:numId w:val="28"/>
              </w:numPr>
              <w:ind w:left="135" w:hanging="180"/>
            </w:pPr>
            <w:r w:rsidRPr="00AF453C">
              <w:t xml:space="preserve">Do nguy cơ nam hóa của progestogen gây cho cho trẻ sơ </w:t>
            </w:r>
            <w:r w:rsidRPr="00AF453C">
              <w:lastRenderedPageBreak/>
              <w:t>sinh: hậu sản dưới 6 tuần và có nuôi con bằng sữa mẹ.</w:t>
            </w:r>
          </w:p>
          <w:p w:rsidR="00EE4589" w:rsidRPr="00AF453C" w:rsidRDefault="00EE4589" w:rsidP="00A7496F">
            <w:pPr>
              <w:pStyle w:val="ListParagraph"/>
              <w:numPr>
                <w:ilvl w:val="0"/>
                <w:numId w:val="28"/>
              </w:numPr>
              <w:ind w:left="135" w:hanging="180"/>
              <w:rPr>
                <w:color w:val="A6A6A6" w:themeColor="background1" w:themeShade="A6"/>
              </w:rPr>
            </w:pPr>
            <w:r>
              <w:t>XH</w:t>
            </w:r>
            <w:r w:rsidRPr="00AF453C">
              <w:t xml:space="preserve"> tử cung bất thường nhưng chưa xác lập được chẩn đoán</w:t>
            </w:r>
          </w:p>
        </w:tc>
      </w:tr>
    </w:tbl>
    <w:p w:rsidR="00EE4589" w:rsidRDefault="00EE4589" w:rsidP="00A7496F">
      <w:pPr>
        <w:spacing w:after="0" w:line="240" w:lineRule="auto"/>
        <w:rPr>
          <w:b/>
          <w:i/>
          <w:sz w:val="24"/>
          <w:szCs w:val="24"/>
          <w:u w:val="single"/>
        </w:rPr>
      </w:pPr>
    </w:p>
    <w:tbl>
      <w:tblPr>
        <w:tblStyle w:val="TableGrid"/>
        <w:tblW w:w="10080" w:type="dxa"/>
        <w:jc w:val="center"/>
        <w:tblInd w:w="-972" w:type="dxa"/>
        <w:tblLayout w:type="fixed"/>
        <w:tblLook w:val="04A0" w:firstRow="1" w:lastRow="0" w:firstColumn="1" w:lastColumn="0" w:noHBand="0" w:noVBand="1"/>
      </w:tblPr>
      <w:tblGrid>
        <w:gridCol w:w="1080"/>
        <w:gridCol w:w="663"/>
        <w:gridCol w:w="4197"/>
        <w:gridCol w:w="4140"/>
      </w:tblGrid>
      <w:tr w:rsidR="00EE4589" w:rsidRPr="005025D6" w:rsidTr="00EE4589">
        <w:trPr>
          <w:jc w:val="center"/>
        </w:trPr>
        <w:tc>
          <w:tcPr>
            <w:tcW w:w="1080" w:type="dxa"/>
            <w:vMerge w:val="restart"/>
            <w:shd w:val="clear" w:color="auto" w:fill="FBE4D5" w:themeFill="accent2" w:themeFillTint="33"/>
          </w:tcPr>
          <w:p w:rsidR="00EE4589" w:rsidRPr="005025D6" w:rsidRDefault="00EE4589" w:rsidP="00EE4589">
            <w:r w:rsidRPr="005025D6">
              <w:t>IUD: an toàn, ko có TD toàn thân, trừ HC Wilson</w:t>
            </w:r>
          </w:p>
        </w:tc>
        <w:tc>
          <w:tcPr>
            <w:tcW w:w="663" w:type="dxa"/>
          </w:tcPr>
          <w:p w:rsidR="00EE4589" w:rsidRPr="005025D6" w:rsidRDefault="00EE4589" w:rsidP="00FE517A">
            <w:r w:rsidRPr="005025D6">
              <w:t>4</w:t>
            </w:r>
          </w:p>
        </w:tc>
        <w:tc>
          <w:tcPr>
            <w:tcW w:w="4197" w:type="dxa"/>
          </w:tcPr>
          <w:p w:rsidR="00EE4589" w:rsidRPr="005025D6" w:rsidRDefault="00EE4589" w:rsidP="00FE517A">
            <w:r w:rsidRPr="005025D6">
              <w:rPr>
                <w:color w:val="000000"/>
              </w:rPr>
              <w:t xml:space="preserve">nhiễm trùng đang diễn tiến: </w:t>
            </w:r>
          </w:p>
          <w:p w:rsidR="00EE4589" w:rsidRPr="005025D6" w:rsidRDefault="00EE4589" w:rsidP="00FE517A">
            <w:pPr>
              <w:pStyle w:val="ListParagraph"/>
              <w:numPr>
                <w:ilvl w:val="0"/>
                <w:numId w:val="29"/>
              </w:numPr>
              <w:ind w:left="125" w:hanging="180"/>
            </w:pPr>
            <w:r w:rsidRPr="005025D6">
              <w:rPr>
                <w:color w:val="000000"/>
              </w:rPr>
              <w:t>nhiễm trùng hậu sản, sau phá thai nhiễm trùng</w:t>
            </w:r>
          </w:p>
          <w:p w:rsidR="00EE4589" w:rsidRPr="005025D6" w:rsidRDefault="00EE4589" w:rsidP="00FE517A">
            <w:pPr>
              <w:pStyle w:val="ListParagraph"/>
              <w:numPr>
                <w:ilvl w:val="0"/>
                <w:numId w:val="29"/>
              </w:numPr>
              <w:ind w:left="125" w:hanging="180"/>
            </w:pPr>
            <w:r w:rsidRPr="005025D6">
              <w:rPr>
                <w:color w:val="000000"/>
              </w:rPr>
              <w:t>viêm vùng chậu cấp đang tiến triển</w:t>
            </w:r>
            <w:r w:rsidRPr="005025D6">
              <w:rPr>
                <w:color w:val="FF0000"/>
              </w:rPr>
              <w:t>*</w:t>
            </w:r>
            <w:r w:rsidRPr="005025D6">
              <w:rPr>
                <w:color w:val="000000"/>
              </w:rPr>
              <w:t>,viêm mủ cổ tử cung do lậu</w:t>
            </w:r>
            <w:r w:rsidRPr="005025D6">
              <w:rPr>
                <w:color w:val="FF0000"/>
              </w:rPr>
              <w:t>*</w:t>
            </w:r>
            <w:r w:rsidRPr="005025D6">
              <w:rPr>
                <w:color w:val="000000"/>
              </w:rPr>
              <w:t xml:space="preserve">, đang có nhiễm </w:t>
            </w:r>
            <w:r w:rsidRPr="005025D6">
              <w:rPr>
                <w:i/>
                <w:iCs/>
                <w:color w:val="000000"/>
              </w:rPr>
              <w:t>Chlamydia trachomatis</w:t>
            </w:r>
            <w:r w:rsidRPr="005025D6">
              <w:rPr>
                <w:color w:val="FF0000"/>
              </w:rPr>
              <w:t>*</w:t>
            </w:r>
            <w:r w:rsidRPr="005025D6">
              <w:rPr>
                <w:color w:val="000000"/>
              </w:rPr>
              <w:t>, viêm lao vùng châu</w:t>
            </w:r>
          </w:p>
        </w:tc>
        <w:tc>
          <w:tcPr>
            <w:tcW w:w="4140" w:type="dxa"/>
          </w:tcPr>
          <w:p w:rsidR="00EE4589" w:rsidRPr="005025D6" w:rsidRDefault="00EE4589" w:rsidP="00FE517A">
            <w:pPr>
              <w:pStyle w:val="ListParagraph"/>
              <w:numPr>
                <w:ilvl w:val="0"/>
                <w:numId w:val="28"/>
              </w:numPr>
              <w:ind w:left="135" w:hanging="180"/>
              <w:rPr>
                <w:color w:val="000000"/>
              </w:rPr>
            </w:pPr>
            <w:r w:rsidRPr="005025D6">
              <w:rPr>
                <w:color w:val="000000"/>
              </w:rPr>
              <w:t>Đang có thai</w:t>
            </w:r>
          </w:p>
          <w:p w:rsidR="006C5C64" w:rsidRPr="006C5C64" w:rsidRDefault="006C5C64" w:rsidP="00FE517A">
            <w:pPr>
              <w:pStyle w:val="ListParagraph"/>
              <w:numPr>
                <w:ilvl w:val="0"/>
                <w:numId w:val="28"/>
              </w:numPr>
              <w:ind w:left="135" w:hanging="180"/>
            </w:pPr>
            <w:r>
              <w:rPr>
                <w:color w:val="000000"/>
              </w:rPr>
              <w:t>X</w:t>
            </w:r>
            <w:r w:rsidR="00EE4589" w:rsidRPr="005025D6">
              <w:rPr>
                <w:color w:val="000000"/>
              </w:rPr>
              <w:t>uất huyết tử cung chưa có chẩ</w:t>
            </w:r>
            <w:r>
              <w:rPr>
                <w:color w:val="000000"/>
              </w:rPr>
              <w:t>n đoán</w:t>
            </w:r>
          </w:p>
          <w:p w:rsidR="00EE4589" w:rsidRPr="005025D6" w:rsidRDefault="006C5C64" w:rsidP="00FE517A">
            <w:pPr>
              <w:pStyle w:val="ListParagraph"/>
              <w:numPr>
                <w:ilvl w:val="0"/>
                <w:numId w:val="28"/>
              </w:numPr>
              <w:ind w:left="135" w:hanging="180"/>
            </w:pPr>
            <w:r w:rsidRPr="006C5C64">
              <w:rPr>
                <w:color w:val="A6A6A6" w:themeColor="background1" w:themeShade="A6"/>
              </w:rPr>
              <w:t>Tình trạng</w:t>
            </w:r>
            <w:r w:rsidR="00EE4589" w:rsidRPr="006C5C64">
              <w:rPr>
                <w:color w:val="A6A6A6" w:themeColor="background1" w:themeShade="A6"/>
              </w:rPr>
              <w:t xml:space="preserve"> có thể tăng nặng với CuIUD hoặc Cu-IUD gây khó khăn cho theo dõi: </w:t>
            </w:r>
            <w:r w:rsidR="00EE4589" w:rsidRPr="005025D6">
              <w:rPr>
                <w:color w:val="000000"/>
              </w:rPr>
              <w:t xml:space="preserve">sau bệnh nguyên bào nuôi và </w:t>
            </w:r>
            <w:r w:rsidR="00EE4589" w:rsidRPr="00DC2FF7">
              <w:rPr>
                <w:color w:val="BF8F00" w:themeColor="accent4" w:themeShade="BF"/>
              </w:rPr>
              <w:t>hCG chưa trở về âm tính</w:t>
            </w:r>
            <w:r w:rsidR="00EE4589" w:rsidRPr="005025D6">
              <w:rPr>
                <w:color w:val="000000"/>
              </w:rPr>
              <w:t xml:space="preserve">, u xơ </w:t>
            </w:r>
            <w:r w:rsidR="00EE4589">
              <w:rPr>
                <w:color w:val="000000"/>
              </w:rPr>
              <w:t>TC</w:t>
            </w:r>
            <w:r w:rsidR="00EE4589" w:rsidRPr="005025D6">
              <w:rPr>
                <w:color w:val="000000"/>
              </w:rPr>
              <w:t xml:space="preserve"> có biến dạng buồng </w:t>
            </w:r>
            <w:r w:rsidR="00EE4589">
              <w:rPr>
                <w:color w:val="000000"/>
              </w:rPr>
              <w:t>TC</w:t>
            </w:r>
            <w:r w:rsidR="00EE4589" w:rsidRPr="005025D6">
              <w:rPr>
                <w:color w:val="000000"/>
              </w:rPr>
              <w:t xml:space="preserve">, dị dạng </w:t>
            </w:r>
            <w:r w:rsidR="00EE4589">
              <w:rPr>
                <w:color w:val="000000"/>
              </w:rPr>
              <w:t>TC, K</w:t>
            </w:r>
            <w:r w:rsidR="00EE4589" w:rsidRPr="005025D6">
              <w:rPr>
                <w:color w:val="000000"/>
              </w:rPr>
              <w:t xml:space="preserve"> </w:t>
            </w:r>
            <w:r w:rsidR="00EE4589" w:rsidRPr="00DC2FF7">
              <w:rPr>
                <w:color w:val="538135" w:themeColor="accent6" w:themeShade="BF"/>
              </w:rPr>
              <w:t>CTC</w:t>
            </w:r>
            <w:r w:rsidR="00EE4589" w:rsidRPr="005025D6">
              <w:rPr>
                <w:color w:val="FF0000"/>
              </w:rPr>
              <w:t>*</w:t>
            </w:r>
          </w:p>
        </w:tc>
      </w:tr>
      <w:tr w:rsidR="00EE4589" w:rsidRPr="005025D6" w:rsidTr="00EE4589">
        <w:trPr>
          <w:jc w:val="center"/>
        </w:trPr>
        <w:tc>
          <w:tcPr>
            <w:tcW w:w="1080" w:type="dxa"/>
            <w:vMerge/>
            <w:shd w:val="clear" w:color="auto" w:fill="FBE4D5" w:themeFill="accent2" w:themeFillTint="33"/>
          </w:tcPr>
          <w:p w:rsidR="00EE4589" w:rsidRPr="005025D6" w:rsidRDefault="00EE4589" w:rsidP="00FE517A"/>
        </w:tc>
        <w:tc>
          <w:tcPr>
            <w:tcW w:w="663" w:type="dxa"/>
          </w:tcPr>
          <w:p w:rsidR="00EE4589" w:rsidRPr="005025D6" w:rsidRDefault="00EE4589" w:rsidP="00FE517A">
            <w:r w:rsidRPr="005025D6">
              <w:t>3</w:t>
            </w:r>
          </w:p>
        </w:tc>
        <w:tc>
          <w:tcPr>
            <w:tcW w:w="4197" w:type="dxa"/>
          </w:tcPr>
          <w:p w:rsidR="00EE4589" w:rsidRPr="005025D6" w:rsidRDefault="00EE4589" w:rsidP="00FE517A">
            <w:pPr>
              <w:pStyle w:val="ListParagraph"/>
              <w:numPr>
                <w:ilvl w:val="0"/>
                <w:numId w:val="30"/>
              </w:numPr>
              <w:ind w:left="125" w:hanging="180"/>
            </w:pPr>
            <w:r w:rsidRPr="005025D6">
              <w:rPr>
                <w:color w:val="000000"/>
              </w:rPr>
              <w:t xml:space="preserve">lao vùng chậu với IUD đã có tại chỗ, </w:t>
            </w:r>
          </w:p>
          <w:p w:rsidR="00EE4589" w:rsidRPr="005025D6" w:rsidRDefault="00EE4589" w:rsidP="00FE517A">
            <w:pPr>
              <w:pStyle w:val="ListParagraph"/>
              <w:numPr>
                <w:ilvl w:val="0"/>
                <w:numId w:val="30"/>
              </w:numPr>
              <w:ind w:left="125" w:hanging="180"/>
            </w:pPr>
            <w:r w:rsidRPr="005025D6">
              <w:rPr>
                <w:color w:val="000000"/>
              </w:rPr>
              <w:t>nguy cơ cao mắc lây truyền qua đường tình dục</w:t>
            </w:r>
            <w:r w:rsidRPr="005025D6">
              <w:rPr>
                <w:color w:val="FF0000"/>
              </w:rPr>
              <w:t>*</w:t>
            </w:r>
            <w:r w:rsidRPr="005025D6">
              <w:rPr>
                <w:color w:val="000000"/>
              </w:rPr>
              <w:t>, HIVở các giai đoạn WHO 3 hay 4</w:t>
            </w:r>
            <w:r w:rsidRPr="005025D6">
              <w:rPr>
                <w:color w:val="FF0000"/>
              </w:rPr>
              <w:t>*</w:t>
            </w:r>
            <w:r w:rsidRPr="005025D6">
              <w:rPr>
                <w:color w:val="000000"/>
              </w:rPr>
              <w:t>, đang điều trị ARV</w:t>
            </w:r>
            <w:r w:rsidRPr="005025D6">
              <w:rPr>
                <w:color w:val="FF0000"/>
              </w:rPr>
              <w:t>*</w:t>
            </w:r>
          </w:p>
        </w:tc>
        <w:tc>
          <w:tcPr>
            <w:tcW w:w="4140" w:type="dxa"/>
          </w:tcPr>
          <w:p w:rsidR="006C5C64" w:rsidRPr="006C5C64" w:rsidRDefault="006C5C64" w:rsidP="00FE517A">
            <w:pPr>
              <w:pStyle w:val="ListParagraph"/>
              <w:numPr>
                <w:ilvl w:val="0"/>
                <w:numId w:val="30"/>
              </w:numPr>
              <w:ind w:left="125" w:hanging="180"/>
            </w:pPr>
            <w:r w:rsidRPr="005025D6">
              <w:rPr>
                <w:color w:val="000000"/>
              </w:rPr>
              <w:t xml:space="preserve">hậu sản từ sau 2 ngày đến hết 4 tuần </w:t>
            </w:r>
          </w:p>
          <w:p w:rsidR="00EE4589" w:rsidRPr="005025D6" w:rsidRDefault="00EE4589" w:rsidP="00FE517A">
            <w:pPr>
              <w:pStyle w:val="ListParagraph"/>
              <w:numPr>
                <w:ilvl w:val="0"/>
                <w:numId w:val="30"/>
              </w:numPr>
              <w:ind w:left="125" w:hanging="180"/>
            </w:pPr>
            <w:r w:rsidRPr="006C5C64">
              <w:rPr>
                <w:color w:val="A6A6A6" w:themeColor="background1" w:themeShade="A6"/>
              </w:rPr>
              <w:t xml:space="preserve">Tình trạng có thể tăng nặng với Cu-IUD hoặc Cu-IUD gây khó khăn cho </w:t>
            </w:r>
            <w:proofErr w:type="gramStart"/>
            <w:r w:rsidRPr="006C5C64">
              <w:rPr>
                <w:color w:val="A6A6A6" w:themeColor="background1" w:themeShade="A6"/>
              </w:rPr>
              <w:t>theo</w:t>
            </w:r>
            <w:proofErr w:type="gramEnd"/>
            <w:r w:rsidRPr="006C5C64">
              <w:rPr>
                <w:color w:val="A6A6A6" w:themeColor="background1" w:themeShade="A6"/>
              </w:rPr>
              <w:t xml:space="preserve"> dõi:</w:t>
            </w:r>
            <w:r w:rsidRPr="006C5C64">
              <w:rPr>
                <w:color w:val="000000"/>
              </w:rPr>
              <w:t xml:space="preserve"> xuất huyết giảm tiểu cầu nặng. sau bệnh nguyên bào nuôi </w:t>
            </w:r>
            <w:r w:rsidRPr="006C5C64">
              <w:rPr>
                <w:color w:val="BF8F00" w:themeColor="accent4" w:themeShade="BF"/>
              </w:rPr>
              <w:t>hCG đã về âm tính</w:t>
            </w:r>
            <w:r w:rsidRPr="006C5C64">
              <w:rPr>
                <w:color w:val="000000"/>
              </w:rPr>
              <w:t xml:space="preserve">, K </w:t>
            </w:r>
            <w:r w:rsidRPr="006C5C64">
              <w:rPr>
                <w:color w:val="538135" w:themeColor="accent6" w:themeShade="BF"/>
              </w:rPr>
              <w:t>buồng trứng*</w:t>
            </w:r>
          </w:p>
        </w:tc>
      </w:tr>
      <w:tr w:rsidR="00EE4589" w:rsidRPr="005025D6" w:rsidTr="00EE4589">
        <w:trPr>
          <w:jc w:val="center"/>
        </w:trPr>
        <w:tc>
          <w:tcPr>
            <w:tcW w:w="1080" w:type="dxa"/>
            <w:vMerge w:val="restart"/>
            <w:shd w:val="clear" w:color="auto" w:fill="FBE4D5" w:themeFill="accent2" w:themeFillTint="33"/>
          </w:tcPr>
          <w:p w:rsidR="00EE4589" w:rsidRPr="005025D6" w:rsidRDefault="00EE4589" w:rsidP="00FE517A">
            <w:r w:rsidRPr="005025D6">
              <w:t>Rào chắn</w:t>
            </w:r>
          </w:p>
        </w:tc>
        <w:tc>
          <w:tcPr>
            <w:tcW w:w="663" w:type="dxa"/>
          </w:tcPr>
          <w:p w:rsidR="00EE4589" w:rsidRPr="005025D6" w:rsidRDefault="00EE4589" w:rsidP="00FE517A">
            <w:r w:rsidRPr="005025D6">
              <w:t>4</w:t>
            </w:r>
          </w:p>
        </w:tc>
        <w:tc>
          <w:tcPr>
            <w:tcW w:w="4197" w:type="dxa"/>
          </w:tcPr>
          <w:p w:rsidR="00EE4589" w:rsidRPr="005025D6" w:rsidRDefault="00EE4589" w:rsidP="00FE517A">
            <w:r w:rsidRPr="005025D6">
              <w:rPr>
                <w:color w:val="000000"/>
              </w:rPr>
              <w:t>Thuốc diệt tinh trùng và mũ chụp cổ tử cung: nguy cơ cao nhiễm HIV</w:t>
            </w:r>
          </w:p>
        </w:tc>
        <w:tc>
          <w:tcPr>
            <w:tcW w:w="4140" w:type="dxa"/>
          </w:tcPr>
          <w:p w:rsidR="00EE4589" w:rsidRPr="005025D6" w:rsidRDefault="00EE4589" w:rsidP="00FE517A"/>
        </w:tc>
      </w:tr>
      <w:tr w:rsidR="00EE4589" w:rsidRPr="005025D6" w:rsidTr="00EE4589">
        <w:trPr>
          <w:jc w:val="center"/>
        </w:trPr>
        <w:tc>
          <w:tcPr>
            <w:tcW w:w="1080" w:type="dxa"/>
            <w:vMerge/>
            <w:shd w:val="clear" w:color="auto" w:fill="FBE4D5" w:themeFill="accent2" w:themeFillTint="33"/>
          </w:tcPr>
          <w:p w:rsidR="00EE4589" w:rsidRPr="005025D6" w:rsidRDefault="00EE4589" w:rsidP="00FE517A"/>
        </w:tc>
        <w:tc>
          <w:tcPr>
            <w:tcW w:w="663" w:type="dxa"/>
          </w:tcPr>
          <w:p w:rsidR="00EE4589" w:rsidRPr="005025D6" w:rsidRDefault="00EE4589" w:rsidP="00FE517A">
            <w:r w:rsidRPr="005025D6">
              <w:t>3</w:t>
            </w:r>
          </w:p>
        </w:tc>
        <w:tc>
          <w:tcPr>
            <w:tcW w:w="4197" w:type="dxa"/>
          </w:tcPr>
          <w:p w:rsidR="00EE4589" w:rsidRPr="005025D6" w:rsidRDefault="00EE4589" w:rsidP="00FE517A">
            <w:r w:rsidRPr="005025D6">
              <w:rPr>
                <w:color w:val="000000"/>
              </w:rPr>
              <w:t xml:space="preserve">Người nhiễm HIV </w:t>
            </w:r>
            <w:r>
              <w:rPr>
                <w:color w:val="000000"/>
              </w:rPr>
              <w:t>ko</w:t>
            </w:r>
            <w:r w:rsidRPr="005025D6">
              <w:rPr>
                <w:color w:val="000000"/>
              </w:rPr>
              <w:t xml:space="preserve"> triệu chứng hay có triệu chứng ở mọi giai đoạn, người đang điều trị ARVs </w:t>
            </w:r>
            <w:r>
              <w:rPr>
                <w:color w:val="000000"/>
              </w:rPr>
              <w:t>ko</w:t>
            </w:r>
            <w:r w:rsidRPr="005025D6">
              <w:rPr>
                <w:color w:val="000000"/>
              </w:rPr>
              <w:t xml:space="preserve"> nên dùng mũ chụp cổ tử cung hay thuốc diệt tinh trùng do có thể gây trầy sướt niêm mạc, làm tăng nguy cơ gây lây nhiễm cho bạn tình HIV(-).</w:t>
            </w:r>
          </w:p>
        </w:tc>
        <w:tc>
          <w:tcPr>
            <w:tcW w:w="4140" w:type="dxa"/>
          </w:tcPr>
          <w:p w:rsidR="00EE4589" w:rsidRPr="005025D6" w:rsidRDefault="00EE4589" w:rsidP="00FE517A">
            <w:r w:rsidRPr="005025D6">
              <w:rPr>
                <w:color w:val="000000"/>
              </w:rPr>
              <w:t>Dị ứng với latex, dị ứng với thuốc diệt tinh trùng.</w:t>
            </w:r>
          </w:p>
        </w:tc>
      </w:tr>
    </w:tbl>
    <w:p w:rsidR="00037F93" w:rsidRPr="005025D6" w:rsidRDefault="00037F93" w:rsidP="00A7496F">
      <w:pPr>
        <w:spacing w:after="0" w:line="240" w:lineRule="auto"/>
        <w:rPr>
          <w:color w:val="000000"/>
          <w:sz w:val="24"/>
          <w:szCs w:val="24"/>
        </w:rPr>
      </w:pPr>
      <w:r w:rsidRPr="005025D6">
        <w:rPr>
          <w:b/>
          <w:i/>
          <w:sz w:val="24"/>
          <w:szCs w:val="24"/>
          <w:u w:val="single"/>
        </w:rPr>
        <w:t>Chú thích:</w:t>
      </w:r>
    </w:p>
    <w:p w:rsidR="00070D77" w:rsidRPr="005025D6" w:rsidRDefault="00037F93" w:rsidP="00A7496F">
      <w:pPr>
        <w:pStyle w:val="ListParagraph"/>
        <w:numPr>
          <w:ilvl w:val="0"/>
          <w:numId w:val="32"/>
        </w:numPr>
        <w:spacing w:after="0" w:line="240" w:lineRule="auto"/>
        <w:rPr>
          <w:color w:val="000000"/>
          <w:sz w:val="24"/>
          <w:szCs w:val="24"/>
        </w:rPr>
      </w:pPr>
      <w:r w:rsidRPr="005025D6">
        <w:rPr>
          <w:color w:val="000000"/>
          <w:sz w:val="24"/>
          <w:szCs w:val="24"/>
        </w:rPr>
        <w:t xml:space="preserve">[1] </w:t>
      </w:r>
      <w:r w:rsidR="00070D77" w:rsidRPr="005025D6">
        <w:rPr>
          <w:color w:val="000000"/>
          <w:sz w:val="24"/>
          <w:szCs w:val="24"/>
        </w:rPr>
        <w:t>Xếp loại 3 nếu loại</w:t>
      </w:r>
      <w:r w:rsidR="00F966C2">
        <w:rPr>
          <w:color w:val="000000"/>
          <w:sz w:val="24"/>
          <w:szCs w:val="24"/>
        </w:rPr>
        <w:t xml:space="preserve"> progestogen dùng là NET hay MP</w:t>
      </w:r>
      <w:r w:rsidR="00070D77" w:rsidRPr="005025D6">
        <w:rPr>
          <w:color w:val="000000"/>
          <w:sz w:val="24"/>
          <w:szCs w:val="24"/>
        </w:rPr>
        <w:t>A, nhưng chỉ là loại 2 nế</w:t>
      </w:r>
      <w:r w:rsidRPr="005025D6">
        <w:rPr>
          <w:color w:val="000000"/>
          <w:sz w:val="24"/>
          <w:szCs w:val="24"/>
        </w:rPr>
        <w:t xml:space="preserve">u progestogen là </w:t>
      </w:r>
      <w:r w:rsidR="00070D77" w:rsidRPr="005025D6">
        <w:rPr>
          <w:color w:val="000000"/>
          <w:sz w:val="24"/>
          <w:szCs w:val="24"/>
        </w:rPr>
        <w:t>LNG hay ET G</w:t>
      </w:r>
    </w:p>
    <w:p w:rsidR="00037F93" w:rsidRPr="005025D6" w:rsidRDefault="00037F93" w:rsidP="00A7496F">
      <w:pPr>
        <w:pStyle w:val="ListParagraph"/>
        <w:numPr>
          <w:ilvl w:val="0"/>
          <w:numId w:val="32"/>
        </w:numPr>
        <w:spacing w:after="0" w:line="240" w:lineRule="auto"/>
        <w:rPr>
          <w:color w:val="000000"/>
          <w:sz w:val="24"/>
          <w:szCs w:val="24"/>
        </w:rPr>
      </w:pPr>
      <w:proofErr w:type="gramStart"/>
      <w:r w:rsidRPr="005025D6">
        <w:rPr>
          <w:color w:val="000000"/>
          <w:sz w:val="24"/>
          <w:szCs w:val="24"/>
        </w:rPr>
        <w:t>dấu</w:t>
      </w:r>
      <w:proofErr w:type="gramEnd"/>
      <w:r w:rsidRPr="005025D6">
        <w:rPr>
          <w:color w:val="000000"/>
          <w:sz w:val="24"/>
          <w:szCs w:val="24"/>
        </w:rPr>
        <w:t xml:space="preserve"> </w:t>
      </w:r>
      <w:r w:rsidRPr="005025D6">
        <w:rPr>
          <w:color w:val="FF0000"/>
          <w:sz w:val="24"/>
          <w:szCs w:val="24"/>
        </w:rPr>
        <w:t xml:space="preserve">* </w:t>
      </w:r>
      <w:r w:rsidRPr="005025D6">
        <w:rPr>
          <w:color w:val="000000"/>
          <w:sz w:val="24"/>
          <w:szCs w:val="24"/>
        </w:rPr>
        <w:t xml:space="preserve">là các tình trạng giới hạn sử dụng mà </w:t>
      </w:r>
      <w:r w:rsidR="0011549B">
        <w:rPr>
          <w:color w:val="000000"/>
          <w:sz w:val="24"/>
          <w:szCs w:val="24"/>
        </w:rPr>
        <w:t>ko</w:t>
      </w:r>
      <w:r w:rsidRPr="005025D6">
        <w:rPr>
          <w:color w:val="000000"/>
          <w:sz w:val="24"/>
          <w:szCs w:val="24"/>
        </w:rPr>
        <w:t xml:space="preserve"> nên thực hiện đặt Cu-IUD nếu hiện tại người phụ nữ đó </w:t>
      </w:r>
      <w:r w:rsidR="0011549B">
        <w:rPr>
          <w:color w:val="000000"/>
          <w:sz w:val="24"/>
          <w:szCs w:val="24"/>
        </w:rPr>
        <w:t>ko</w:t>
      </w:r>
      <w:r w:rsidR="0093491D" w:rsidRPr="005025D6">
        <w:rPr>
          <w:color w:val="000000"/>
          <w:sz w:val="24"/>
          <w:szCs w:val="24"/>
        </w:rPr>
        <w:t xml:space="preserve"> đang mamg Cu-IUD. Trong các </w:t>
      </w:r>
      <w:r w:rsidRPr="005025D6">
        <w:rPr>
          <w:color w:val="000000"/>
          <w:sz w:val="24"/>
          <w:szCs w:val="24"/>
        </w:rPr>
        <w:t xml:space="preserve">tình trạng có dấu </w:t>
      </w:r>
      <w:r w:rsidRPr="005025D6">
        <w:rPr>
          <w:color w:val="FF0000"/>
          <w:sz w:val="24"/>
          <w:szCs w:val="24"/>
        </w:rPr>
        <w:t xml:space="preserve">* </w:t>
      </w:r>
      <w:r w:rsidRPr="005025D6">
        <w:rPr>
          <w:color w:val="000000"/>
          <w:sz w:val="24"/>
          <w:szCs w:val="24"/>
        </w:rPr>
        <w:t>này, nếu người phụ nữ đã có sẵn Cu-IUD được đặt sẵn trước đó khi chưa xảy ra tình trạng hiện tại thì vẫn có thể tiếp tục duy trì Cu-IUD (loại 2)</w:t>
      </w:r>
    </w:p>
    <w:p w:rsidR="0093491D" w:rsidRPr="005025D6" w:rsidRDefault="0093491D" w:rsidP="00A7496F">
      <w:pPr>
        <w:spacing w:after="0" w:line="240" w:lineRule="auto"/>
        <w:rPr>
          <w:b/>
          <w:i/>
          <w:color w:val="000000"/>
          <w:sz w:val="24"/>
          <w:szCs w:val="24"/>
          <w:u w:val="single"/>
        </w:rPr>
      </w:pPr>
      <w:r w:rsidRPr="005025D6">
        <w:rPr>
          <w:b/>
          <w:i/>
          <w:color w:val="000000"/>
          <w:sz w:val="24"/>
          <w:szCs w:val="24"/>
          <w:u w:val="single"/>
        </w:rPr>
        <w:t>Lưu ý:</w:t>
      </w:r>
    </w:p>
    <w:p w:rsidR="0093491D" w:rsidRPr="005025D6" w:rsidRDefault="0093491D" w:rsidP="00A7496F">
      <w:pPr>
        <w:pStyle w:val="ListParagraph"/>
        <w:numPr>
          <w:ilvl w:val="0"/>
          <w:numId w:val="33"/>
        </w:numPr>
        <w:spacing w:after="0" w:line="240" w:lineRule="auto"/>
        <w:rPr>
          <w:color w:val="000000"/>
          <w:sz w:val="24"/>
          <w:szCs w:val="24"/>
        </w:rPr>
      </w:pPr>
      <w:r w:rsidRPr="005025D6">
        <w:rPr>
          <w:color w:val="000000"/>
          <w:sz w:val="24"/>
          <w:szCs w:val="24"/>
        </w:rPr>
        <w:t>ECP được xếp loại 1. Vài tình huống được xếp loại 2</w:t>
      </w:r>
      <w:r w:rsidR="00844F4F">
        <w:rPr>
          <w:color w:val="000000"/>
          <w:sz w:val="24"/>
          <w:szCs w:val="24"/>
        </w:rPr>
        <w:t xml:space="preserve"> (estrogen trong ECP)</w:t>
      </w:r>
      <w:r w:rsidRPr="005025D6">
        <w:rPr>
          <w:color w:val="000000"/>
          <w:sz w:val="24"/>
          <w:szCs w:val="24"/>
        </w:rPr>
        <w:t xml:space="preserve">. ECP </w:t>
      </w:r>
      <w:r w:rsidR="0011549B">
        <w:rPr>
          <w:color w:val="000000"/>
          <w:sz w:val="24"/>
          <w:szCs w:val="24"/>
        </w:rPr>
        <w:t>ko</w:t>
      </w:r>
      <w:r w:rsidRPr="005025D6">
        <w:rPr>
          <w:color w:val="000000"/>
          <w:sz w:val="24"/>
          <w:szCs w:val="24"/>
        </w:rPr>
        <w:t xml:space="preserve"> bị giới hạn chỉ định ở loại 3-4</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Loại 2:</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lastRenderedPageBreak/>
        <w:t xml:space="preserve">Migraine, bệnh lý gan mật đang diễn tiến, tiền sử có bệnh lý </w:t>
      </w:r>
      <w:proofErr w:type="gramStart"/>
      <w:r w:rsidRPr="005025D6">
        <w:rPr>
          <w:color w:val="000000"/>
          <w:sz w:val="24"/>
          <w:szCs w:val="24"/>
        </w:rPr>
        <w:t>tim</w:t>
      </w:r>
      <w:proofErr w:type="gramEnd"/>
      <w:r w:rsidRPr="005025D6">
        <w:rPr>
          <w:color w:val="000000"/>
          <w:sz w:val="24"/>
          <w:szCs w:val="24"/>
        </w:rPr>
        <w:t xml:space="preserve"> mạch.</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Đang thực hiện nuôi con bằng sữa mẹ: nên cân nhắc khi dùng SPRM</w:t>
      </w:r>
    </w:p>
    <w:p w:rsidR="0093491D" w:rsidRPr="005025D6" w:rsidRDefault="0093491D" w:rsidP="00A7496F">
      <w:pPr>
        <w:pStyle w:val="ListParagraph"/>
        <w:numPr>
          <w:ilvl w:val="0"/>
          <w:numId w:val="33"/>
        </w:numPr>
        <w:spacing w:after="0" w:line="240" w:lineRule="auto"/>
        <w:rPr>
          <w:color w:val="000000"/>
          <w:sz w:val="24"/>
          <w:szCs w:val="24"/>
        </w:rPr>
      </w:pPr>
      <w:r w:rsidRPr="005025D6">
        <w:rPr>
          <w:color w:val="000000"/>
          <w:sz w:val="24"/>
          <w:szCs w:val="24"/>
        </w:rPr>
        <w:t xml:space="preserve">Tránh </w:t>
      </w:r>
      <w:proofErr w:type="gramStart"/>
      <w:r w:rsidRPr="005025D6">
        <w:rPr>
          <w:color w:val="000000"/>
          <w:sz w:val="24"/>
          <w:szCs w:val="24"/>
        </w:rPr>
        <w:t>thai</w:t>
      </w:r>
      <w:proofErr w:type="gramEnd"/>
      <w:r w:rsidRPr="005025D6">
        <w:rPr>
          <w:color w:val="000000"/>
          <w:sz w:val="24"/>
          <w:szCs w:val="24"/>
        </w:rPr>
        <w:t xml:space="preserve"> vĩnh viễn là một phương pháp an toàn. Một số trường hợp cần thận trọng hay trì hoãn. Chia ra:</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được chấp nhận (A</w:t>
      </w:r>
      <w:r w:rsidR="00EE4589">
        <w:rPr>
          <w:color w:val="000000"/>
          <w:sz w:val="24"/>
          <w:szCs w:val="24"/>
        </w:rPr>
        <w:t>: approved</w:t>
      </w:r>
      <w:r w:rsidRPr="005025D6">
        <w:rPr>
          <w:color w:val="000000"/>
          <w:sz w:val="24"/>
          <w:szCs w:val="24"/>
        </w:rPr>
        <w:t>)</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có thể thực hiện nhưng phải trì hoãn (D</w:t>
      </w:r>
      <w:r w:rsidR="00EE4589">
        <w:rPr>
          <w:color w:val="000000"/>
          <w:sz w:val="24"/>
          <w:szCs w:val="24"/>
        </w:rPr>
        <w:t>: delayed</w:t>
      </w:r>
      <w:r w:rsidRPr="005025D6">
        <w:rPr>
          <w:color w:val="000000"/>
          <w:sz w:val="24"/>
          <w:szCs w:val="24"/>
        </w:rPr>
        <w:t>)</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Hậu sản 7-42 ngày, hậu sản nhiễm trùng, sau phá thai nhiễm trùng</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sau sang chấn đường sinh dục</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tình trạng thuyên tắc mạch</w:t>
      </w:r>
    </w:p>
    <w:p w:rsidR="0093491D" w:rsidRPr="005025D6" w:rsidRDefault="0093491D" w:rsidP="00A7496F">
      <w:pPr>
        <w:pStyle w:val="ListParagraph"/>
        <w:numPr>
          <w:ilvl w:val="2"/>
          <w:numId w:val="33"/>
        </w:numPr>
        <w:spacing w:after="0" w:line="240" w:lineRule="auto"/>
        <w:rPr>
          <w:color w:val="000000"/>
          <w:sz w:val="24"/>
          <w:szCs w:val="24"/>
        </w:rPr>
      </w:pPr>
      <w:proofErr w:type="gramStart"/>
      <w:r w:rsidRPr="005025D6">
        <w:rPr>
          <w:color w:val="000000"/>
          <w:sz w:val="24"/>
          <w:szCs w:val="24"/>
        </w:rPr>
        <w:t>viêm</w:t>
      </w:r>
      <w:proofErr w:type="gramEnd"/>
      <w:r w:rsidRPr="005025D6">
        <w:rPr>
          <w:color w:val="000000"/>
          <w:sz w:val="24"/>
          <w:szCs w:val="24"/>
        </w:rPr>
        <w:t xml:space="preserve"> vùng chậu cấp. </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Nhiều trường hợp bệnh lý nội khoa cần cân nhắc giữa nguy cơ của gây mê và việc thực hiện ngay phẫu thuật</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có thể thực hiện nhưng phải rất thận trọng (C</w:t>
      </w:r>
      <w:r w:rsidR="00EE4589">
        <w:rPr>
          <w:color w:val="000000"/>
          <w:sz w:val="24"/>
          <w:szCs w:val="24"/>
        </w:rPr>
        <w:t>: cautious</w:t>
      </w:r>
      <w:r w:rsidRPr="005025D6">
        <w:rPr>
          <w:color w:val="000000"/>
          <w:sz w:val="24"/>
          <w:szCs w:val="24"/>
        </w:rPr>
        <w:t>)</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Người trẻ tuổi: nhìu khi còn muốn sinh con</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béo phì, tiền sử viêm vùng chậu, tiền sử nhiều phẫu thuật bụng chậu, hậu sản: khó mổ</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Nhiều bệnh lý nội khoa: cần cân nhắc giữa nguy cơ gây mê và lợi ích</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các tình huống đặc biệt (S)</w:t>
      </w:r>
    </w:p>
    <w:p w:rsidR="00070D77" w:rsidRDefault="00070D77" w:rsidP="00A7496F">
      <w:pPr>
        <w:pStyle w:val="ListParagraph"/>
        <w:numPr>
          <w:ilvl w:val="0"/>
          <w:numId w:val="33"/>
        </w:numPr>
        <w:spacing w:after="0" w:line="240" w:lineRule="auto"/>
        <w:rPr>
          <w:color w:val="000000"/>
          <w:sz w:val="24"/>
          <w:szCs w:val="24"/>
        </w:rPr>
      </w:pPr>
      <w:r w:rsidRPr="005025D6">
        <w:rPr>
          <w:color w:val="000000"/>
          <w:sz w:val="24"/>
          <w:szCs w:val="24"/>
        </w:rPr>
        <w:t>Với Cu-IUD, rất nhiều tình trạng được xếp vào nhóm có giới hạn việc sử dụng ở loạ</w:t>
      </w:r>
      <w:r w:rsidR="0093491D" w:rsidRPr="005025D6">
        <w:rPr>
          <w:color w:val="000000"/>
          <w:sz w:val="24"/>
          <w:szCs w:val="24"/>
        </w:rPr>
        <w:t xml:space="preserve">i 2. </w:t>
      </w:r>
      <w:r w:rsidRPr="005025D6">
        <w:rPr>
          <w:color w:val="000000"/>
          <w:sz w:val="24"/>
          <w:szCs w:val="24"/>
        </w:rPr>
        <w:t xml:space="preserve">Các tình trạng này, chính hiệu quả tránh </w:t>
      </w:r>
      <w:proofErr w:type="gramStart"/>
      <w:r w:rsidRPr="005025D6">
        <w:rPr>
          <w:color w:val="000000"/>
          <w:sz w:val="24"/>
          <w:szCs w:val="24"/>
        </w:rPr>
        <w:t>thai</w:t>
      </w:r>
      <w:proofErr w:type="gramEnd"/>
      <w:r w:rsidRPr="005025D6">
        <w:rPr>
          <w:color w:val="000000"/>
          <w:sz w:val="24"/>
          <w:szCs w:val="24"/>
        </w:rPr>
        <w:t xml:space="preserve"> rất cao của Cu-IUD đã vượt trội hơn tất cả</w:t>
      </w:r>
      <w:r w:rsidR="0093491D" w:rsidRPr="005025D6">
        <w:rPr>
          <w:color w:val="000000"/>
          <w:sz w:val="24"/>
          <w:szCs w:val="24"/>
        </w:rPr>
        <w:t xml:space="preserve"> </w:t>
      </w:r>
      <w:r w:rsidRPr="005025D6">
        <w:rPr>
          <w:color w:val="000000"/>
          <w:sz w:val="24"/>
          <w:szCs w:val="24"/>
        </w:rPr>
        <w:t>những nguy cơ lý thuyết. Tiền sử thai ngoài tử cung là một ví dụ điển hình</w:t>
      </w:r>
    </w:p>
    <w:p w:rsidR="0036324F" w:rsidRDefault="0036324F" w:rsidP="0036324F">
      <w:pPr>
        <w:spacing w:after="0" w:line="240" w:lineRule="auto"/>
        <w:rPr>
          <w:color w:val="000000"/>
          <w:sz w:val="24"/>
          <w:szCs w:val="24"/>
        </w:rPr>
      </w:pPr>
    </w:p>
    <w:p w:rsidR="00AF453C" w:rsidRDefault="00AF453C" w:rsidP="00AF453C">
      <w:pPr>
        <w:spacing w:after="0" w:line="240" w:lineRule="auto"/>
        <w:rPr>
          <w:color w:val="000000"/>
          <w:sz w:val="24"/>
          <w:szCs w:val="24"/>
        </w:rPr>
      </w:pPr>
      <w:r>
        <w:rPr>
          <w:color w:val="000000"/>
          <w:sz w:val="24"/>
          <w:szCs w:val="24"/>
        </w:rPr>
        <w:t xml:space="preserve">Tránh </w:t>
      </w:r>
      <w:proofErr w:type="gramStart"/>
      <w:r>
        <w:rPr>
          <w:color w:val="000000"/>
          <w:sz w:val="24"/>
          <w:szCs w:val="24"/>
        </w:rPr>
        <w:t>thai</w:t>
      </w:r>
      <w:proofErr w:type="gramEnd"/>
      <w:r>
        <w:rPr>
          <w:color w:val="000000"/>
          <w:sz w:val="24"/>
          <w:szCs w:val="24"/>
        </w:rPr>
        <w:t xml:space="preserve"> hậu sản </w:t>
      </w:r>
    </w:p>
    <w:p w:rsidR="00AF453C" w:rsidRDefault="00AF453C" w:rsidP="00AF453C">
      <w:pPr>
        <w:spacing w:after="0" w:line="240" w:lineRule="auto"/>
        <w:rPr>
          <w:color w:val="000000"/>
          <w:sz w:val="24"/>
          <w:szCs w:val="24"/>
        </w:rPr>
      </w:pPr>
      <w:r>
        <w:rPr>
          <w:color w:val="000000"/>
          <w:sz w:val="24"/>
          <w:szCs w:val="24"/>
        </w:rPr>
        <w:t>POP: bắt đầu trước 3w dù cho bú</w:t>
      </w:r>
    </w:p>
    <w:p w:rsidR="00AF453C" w:rsidRDefault="00AF453C" w:rsidP="00AF453C">
      <w:pPr>
        <w:spacing w:after="0" w:line="240" w:lineRule="auto"/>
        <w:rPr>
          <w:color w:val="000000"/>
          <w:sz w:val="24"/>
          <w:szCs w:val="24"/>
        </w:rPr>
      </w:pPr>
      <w:r>
        <w:rPr>
          <w:color w:val="000000"/>
          <w:sz w:val="24"/>
          <w:szCs w:val="24"/>
        </w:rPr>
        <w:t xml:space="preserve">DMPA bắt đầu sau 6w nếu cho bú, sau 3w nếu </w:t>
      </w:r>
      <w:proofErr w:type="gramStart"/>
      <w:r>
        <w:rPr>
          <w:color w:val="000000"/>
          <w:sz w:val="24"/>
          <w:szCs w:val="24"/>
        </w:rPr>
        <w:t>ko</w:t>
      </w:r>
      <w:proofErr w:type="gramEnd"/>
      <w:r>
        <w:rPr>
          <w:color w:val="000000"/>
          <w:sz w:val="24"/>
          <w:szCs w:val="24"/>
        </w:rPr>
        <w:t xml:space="preserve"> cho bú.</w:t>
      </w:r>
    </w:p>
    <w:p w:rsidR="00AF453C" w:rsidRPr="00794976" w:rsidRDefault="00AF453C" w:rsidP="00AF453C">
      <w:pPr>
        <w:spacing w:after="0" w:line="240" w:lineRule="auto"/>
        <w:rPr>
          <w:color w:val="000000"/>
          <w:sz w:val="24"/>
          <w:szCs w:val="24"/>
        </w:rPr>
      </w:pPr>
      <w:r w:rsidRPr="00794976">
        <w:rPr>
          <w:color w:val="000000"/>
          <w:sz w:val="24"/>
          <w:szCs w:val="24"/>
        </w:rPr>
        <w:t xml:space="preserve">COC: bắt đầu sau 6 tháng nếu cho con bú, 6w nếu </w:t>
      </w:r>
      <w:proofErr w:type="gramStart"/>
      <w:r w:rsidRPr="00794976">
        <w:rPr>
          <w:color w:val="000000"/>
          <w:sz w:val="24"/>
          <w:szCs w:val="24"/>
        </w:rPr>
        <w:t>ko</w:t>
      </w:r>
      <w:proofErr w:type="gramEnd"/>
      <w:r w:rsidRPr="00794976">
        <w:rPr>
          <w:color w:val="000000"/>
          <w:sz w:val="24"/>
          <w:szCs w:val="24"/>
        </w:rPr>
        <w:t xml:space="preserve"> cho con bú</w:t>
      </w:r>
    </w:p>
    <w:p w:rsidR="0093491D" w:rsidRPr="00794976" w:rsidRDefault="00AF453C" w:rsidP="00AF453C">
      <w:pPr>
        <w:spacing w:after="0" w:line="240" w:lineRule="auto"/>
        <w:rPr>
          <w:color w:val="000000"/>
          <w:sz w:val="24"/>
          <w:szCs w:val="24"/>
        </w:rPr>
      </w:pPr>
      <w:r w:rsidRPr="00794976">
        <w:rPr>
          <w:sz w:val="24"/>
          <w:szCs w:val="24"/>
        </w:rPr>
        <w:t xml:space="preserve">IUD: </w:t>
      </w:r>
      <w:proofErr w:type="gramStart"/>
      <w:r w:rsidRPr="00794976">
        <w:rPr>
          <w:sz w:val="24"/>
          <w:szCs w:val="24"/>
        </w:rPr>
        <w:t>ko</w:t>
      </w:r>
      <w:proofErr w:type="gramEnd"/>
      <w:r w:rsidRPr="00794976">
        <w:rPr>
          <w:sz w:val="24"/>
          <w:szCs w:val="24"/>
        </w:rPr>
        <w:t xml:space="preserve"> đặt trong vòng 2d-4w. Triệt sản cũng nên làm trước 2d, sau 48h có nguy cơ nhiễm trùng</w:t>
      </w:r>
      <w:r w:rsidR="00794976" w:rsidRPr="00794976">
        <w:rPr>
          <w:sz w:val="24"/>
          <w:szCs w:val="24"/>
        </w:rPr>
        <w:t xml:space="preserve">, </w:t>
      </w:r>
      <w:proofErr w:type="gramStart"/>
      <w:r w:rsidR="00794976" w:rsidRPr="00794976">
        <w:rPr>
          <w:sz w:val="24"/>
          <w:szCs w:val="24"/>
        </w:rPr>
        <w:t>ko</w:t>
      </w:r>
      <w:proofErr w:type="gramEnd"/>
      <w:r w:rsidR="00794976" w:rsidRPr="00794976">
        <w:rPr>
          <w:sz w:val="24"/>
          <w:szCs w:val="24"/>
        </w:rPr>
        <w:t xml:space="preserve"> đặt trong 1-6w</w:t>
      </w:r>
    </w:p>
    <w:sectPr w:rsidR="0093491D" w:rsidRPr="00794976" w:rsidSect="00140858">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09C" w:rsidRDefault="0058009C" w:rsidP="001150B4">
      <w:pPr>
        <w:spacing w:after="0" w:line="240" w:lineRule="auto"/>
      </w:pPr>
      <w:r>
        <w:separator/>
      </w:r>
    </w:p>
  </w:endnote>
  <w:endnote w:type="continuationSeparator" w:id="0">
    <w:p w:rsidR="0058009C" w:rsidRDefault="0058009C" w:rsidP="0011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B4" w:rsidRDefault="001150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B4" w:rsidRDefault="001150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B4" w:rsidRDefault="0011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09C" w:rsidRDefault="0058009C" w:rsidP="001150B4">
      <w:pPr>
        <w:spacing w:after="0" w:line="240" w:lineRule="auto"/>
      </w:pPr>
      <w:r>
        <w:separator/>
      </w:r>
    </w:p>
  </w:footnote>
  <w:footnote w:type="continuationSeparator" w:id="0">
    <w:p w:rsidR="0058009C" w:rsidRDefault="0058009C" w:rsidP="00115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B4" w:rsidRDefault="005800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84047" o:spid="_x0000_s2050" type="#_x0000_t136" style="position:absolute;margin-left:0;margin-top:0;width:658.8pt;height:79.0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B4" w:rsidRDefault="005800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84048" o:spid="_x0000_s2051" type="#_x0000_t136" style="position:absolute;margin-left:0;margin-top:0;width:658.8pt;height:79.0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B4" w:rsidRDefault="005800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84046" o:spid="_x0000_s2049" type="#_x0000_t136" style="position:absolute;margin-left:0;margin-top:0;width:658.8pt;height:79.0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33F6"/>
    <w:multiLevelType w:val="hybridMultilevel"/>
    <w:tmpl w:val="4936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E30FE"/>
    <w:multiLevelType w:val="hybridMultilevel"/>
    <w:tmpl w:val="7C30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7231A7"/>
    <w:multiLevelType w:val="hybridMultilevel"/>
    <w:tmpl w:val="0C48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F6A11"/>
    <w:multiLevelType w:val="hybridMultilevel"/>
    <w:tmpl w:val="B8E8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152C8"/>
    <w:multiLevelType w:val="hybridMultilevel"/>
    <w:tmpl w:val="F52EA4DA"/>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nsid w:val="0C745E25"/>
    <w:multiLevelType w:val="hybridMultilevel"/>
    <w:tmpl w:val="05027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40984"/>
    <w:multiLevelType w:val="hybridMultilevel"/>
    <w:tmpl w:val="8322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34B6B"/>
    <w:multiLevelType w:val="hybridMultilevel"/>
    <w:tmpl w:val="1226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D491A"/>
    <w:multiLevelType w:val="hybridMultilevel"/>
    <w:tmpl w:val="7D2E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FA47E5"/>
    <w:multiLevelType w:val="hybridMultilevel"/>
    <w:tmpl w:val="B084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660D10"/>
    <w:multiLevelType w:val="hybridMultilevel"/>
    <w:tmpl w:val="AE5EFD8C"/>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4F4CCC"/>
    <w:multiLevelType w:val="hybridMultilevel"/>
    <w:tmpl w:val="CC6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F7FC4"/>
    <w:multiLevelType w:val="hybridMultilevel"/>
    <w:tmpl w:val="AFA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617965"/>
    <w:multiLevelType w:val="hybridMultilevel"/>
    <w:tmpl w:val="447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87315B"/>
    <w:multiLevelType w:val="hybridMultilevel"/>
    <w:tmpl w:val="907A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143852"/>
    <w:multiLevelType w:val="hybridMultilevel"/>
    <w:tmpl w:val="A934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0A22D3"/>
    <w:multiLevelType w:val="hybridMultilevel"/>
    <w:tmpl w:val="715E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7613B5"/>
    <w:multiLevelType w:val="hybridMultilevel"/>
    <w:tmpl w:val="648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6C1FC6"/>
    <w:multiLevelType w:val="hybridMultilevel"/>
    <w:tmpl w:val="4584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96411C"/>
    <w:multiLevelType w:val="hybridMultilevel"/>
    <w:tmpl w:val="367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169AB"/>
    <w:multiLevelType w:val="hybridMultilevel"/>
    <w:tmpl w:val="0896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4C3872"/>
    <w:multiLevelType w:val="hybridMultilevel"/>
    <w:tmpl w:val="72B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E46298"/>
    <w:multiLevelType w:val="hybridMultilevel"/>
    <w:tmpl w:val="6AC0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943D0C"/>
    <w:multiLevelType w:val="hybridMultilevel"/>
    <w:tmpl w:val="89D0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A0EB3"/>
    <w:multiLevelType w:val="hybridMultilevel"/>
    <w:tmpl w:val="2604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233DC9"/>
    <w:multiLevelType w:val="hybridMultilevel"/>
    <w:tmpl w:val="26F6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190491"/>
    <w:multiLevelType w:val="hybridMultilevel"/>
    <w:tmpl w:val="E18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39511D"/>
    <w:multiLevelType w:val="hybridMultilevel"/>
    <w:tmpl w:val="0854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D125D"/>
    <w:multiLevelType w:val="hybridMultilevel"/>
    <w:tmpl w:val="6026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1E69F3"/>
    <w:multiLevelType w:val="hybridMultilevel"/>
    <w:tmpl w:val="A606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4476E"/>
    <w:multiLevelType w:val="hybridMultilevel"/>
    <w:tmpl w:val="1FC4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B3321"/>
    <w:multiLevelType w:val="hybridMultilevel"/>
    <w:tmpl w:val="685A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9B1988"/>
    <w:multiLevelType w:val="hybridMultilevel"/>
    <w:tmpl w:val="2610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7249F8"/>
    <w:multiLevelType w:val="hybridMultilevel"/>
    <w:tmpl w:val="03E2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ED4E3A"/>
    <w:multiLevelType w:val="hybridMultilevel"/>
    <w:tmpl w:val="02C2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4906E8"/>
    <w:multiLevelType w:val="hybridMultilevel"/>
    <w:tmpl w:val="25AA75AE"/>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6">
    <w:nsid w:val="7AE90434"/>
    <w:multiLevelType w:val="hybridMultilevel"/>
    <w:tmpl w:val="C526E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EE4072"/>
    <w:multiLevelType w:val="hybridMultilevel"/>
    <w:tmpl w:val="4AF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603596"/>
    <w:multiLevelType w:val="hybridMultilevel"/>
    <w:tmpl w:val="DA4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15"/>
  </w:num>
  <w:num w:numId="4">
    <w:abstractNumId w:val="11"/>
  </w:num>
  <w:num w:numId="5">
    <w:abstractNumId w:val="30"/>
  </w:num>
  <w:num w:numId="6">
    <w:abstractNumId w:val="20"/>
  </w:num>
  <w:num w:numId="7">
    <w:abstractNumId w:val="23"/>
  </w:num>
  <w:num w:numId="8">
    <w:abstractNumId w:val="31"/>
  </w:num>
  <w:num w:numId="9">
    <w:abstractNumId w:val="1"/>
  </w:num>
  <w:num w:numId="10">
    <w:abstractNumId w:val="4"/>
  </w:num>
  <w:num w:numId="11">
    <w:abstractNumId w:val="10"/>
  </w:num>
  <w:num w:numId="12">
    <w:abstractNumId w:val="29"/>
  </w:num>
  <w:num w:numId="13">
    <w:abstractNumId w:val="13"/>
  </w:num>
  <w:num w:numId="14">
    <w:abstractNumId w:val="19"/>
  </w:num>
  <w:num w:numId="15">
    <w:abstractNumId w:val="28"/>
  </w:num>
  <w:num w:numId="16">
    <w:abstractNumId w:val="6"/>
  </w:num>
  <w:num w:numId="17">
    <w:abstractNumId w:val="26"/>
  </w:num>
  <w:num w:numId="18">
    <w:abstractNumId w:val="24"/>
  </w:num>
  <w:num w:numId="19">
    <w:abstractNumId w:val="2"/>
  </w:num>
  <w:num w:numId="20">
    <w:abstractNumId w:val="27"/>
  </w:num>
  <w:num w:numId="21">
    <w:abstractNumId w:val="16"/>
  </w:num>
  <w:num w:numId="22">
    <w:abstractNumId w:val="3"/>
  </w:num>
  <w:num w:numId="23">
    <w:abstractNumId w:val="7"/>
  </w:num>
  <w:num w:numId="24">
    <w:abstractNumId w:val="14"/>
  </w:num>
  <w:num w:numId="25">
    <w:abstractNumId w:val="17"/>
  </w:num>
  <w:num w:numId="26">
    <w:abstractNumId w:val="34"/>
  </w:num>
  <w:num w:numId="27">
    <w:abstractNumId w:val="25"/>
  </w:num>
  <w:num w:numId="28">
    <w:abstractNumId w:val="32"/>
  </w:num>
  <w:num w:numId="29">
    <w:abstractNumId w:val="8"/>
  </w:num>
  <w:num w:numId="30">
    <w:abstractNumId w:val="9"/>
  </w:num>
  <w:num w:numId="31">
    <w:abstractNumId w:val="21"/>
  </w:num>
  <w:num w:numId="32">
    <w:abstractNumId w:val="18"/>
  </w:num>
  <w:num w:numId="33">
    <w:abstractNumId w:val="36"/>
  </w:num>
  <w:num w:numId="34">
    <w:abstractNumId w:val="5"/>
  </w:num>
  <w:num w:numId="35">
    <w:abstractNumId w:val="37"/>
  </w:num>
  <w:num w:numId="36">
    <w:abstractNumId w:val="12"/>
  </w:num>
  <w:num w:numId="37">
    <w:abstractNumId w:val="38"/>
  </w:num>
  <w:num w:numId="38">
    <w:abstractNumId w:val="3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hideSpellingErrors/>
  <w:proofState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420CF"/>
    <w:rsid w:val="00004AED"/>
    <w:rsid w:val="00037F93"/>
    <w:rsid w:val="00070D77"/>
    <w:rsid w:val="000931E2"/>
    <w:rsid w:val="000A3873"/>
    <w:rsid w:val="000D1458"/>
    <w:rsid w:val="001150B4"/>
    <w:rsid w:val="0011549B"/>
    <w:rsid w:val="0011780C"/>
    <w:rsid w:val="00140858"/>
    <w:rsid w:val="001A62D1"/>
    <w:rsid w:val="00296480"/>
    <w:rsid w:val="002F3724"/>
    <w:rsid w:val="0036324F"/>
    <w:rsid w:val="00410060"/>
    <w:rsid w:val="00425BC4"/>
    <w:rsid w:val="00465A25"/>
    <w:rsid w:val="005025D6"/>
    <w:rsid w:val="00577D74"/>
    <w:rsid w:val="0058009C"/>
    <w:rsid w:val="005917FB"/>
    <w:rsid w:val="00597A1C"/>
    <w:rsid w:val="005C57E6"/>
    <w:rsid w:val="00661FD4"/>
    <w:rsid w:val="00696361"/>
    <w:rsid w:val="006B5AFA"/>
    <w:rsid w:val="006B75DB"/>
    <w:rsid w:val="006C5C64"/>
    <w:rsid w:val="00721960"/>
    <w:rsid w:val="007259E2"/>
    <w:rsid w:val="0075686E"/>
    <w:rsid w:val="00794976"/>
    <w:rsid w:val="007D6201"/>
    <w:rsid w:val="00844F4F"/>
    <w:rsid w:val="008A6B8A"/>
    <w:rsid w:val="008D35C9"/>
    <w:rsid w:val="0093491D"/>
    <w:rsid w:val="00967E5A"/>
    <w:rsid w:val="00990B8C"/>
    <w:rsid w:val="009E62BF"/>
    <w:rsid w:val="00A07273"/>
    <w:rsid w:val="00A420CF"/>
    <w:rsid w:val="00A7496F"/>
    <w:rsid w:val="00A9250D"/>
    <w:rsid w:val="00A94488"/>
    <w:rsid w:val="00AD1B42"/>
    <w:rsid w:val="00AE5462"/>
    <w:rsid w:val="00AF453C"/>
    <w:rsid w:val="00AF4A97"/>
    <w:rsid w:val="00B42EB9"/>
    <w:rsid w:val="00B47CA5"/>
    <w:rsid w:val="00C07737"/>
    <w:rsid w:val="00C113EF"/>
    <w:rsid w:val="00C122FC"/>
    <w:rsid w:val="00C5300B"/>
    <w:rsid w:val="00C65CA0"/>
    <w:rsid w:val="00D50EA8"/>
    <w:rsid w:val="00DA4816"/>
    <w:rsid w:val="00DB5B5A"/>
    <w:rsid w:val="00DC2FF7"/>
    <w:rsid w:val="00E07752"/>
    <w:rsid w:val="00EA1887"/>
    <w:rsid w:val="00EE4589"/>
    <w:rsid w:val="00F02158"/>
    <w:rsid w:val="00F21E80"/>
    <w:rsid w:val="00F966C2"/>
    <w:rsid w:val="00FD5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arc"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B9"/>
  </w:style>
  <w:style w:type="paragraph" w:styleId="Heading1">
    <w:name w:val="heading 1"/>
    <w:basedOn w:val="Normal"/>
    <w:next w:val="Normal"/>
    <w:link w:val="Heading1Char"/>
    <w:uiPriority w:val="9"/>
    <w:qFormat/>
    <w:rsid w:val="00DA48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0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20CF"/>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A420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A4816"/>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725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E2"/>
    <w:rPr>
      <w:rFonts w:ascii="Tahoma" w:hAnsi="Tahoma" w:cs="Tahoma"/>
      <w:sz w:val="16"/>
      <w:szCs w:val="16"/>
    </w:rPr>
  </w:style>
  <w:style w:type="paragraph" w:styleId="ListParagraph">
    <w:name w:val="List Paragraph"/>
    <w:basedOn w:val="Normal"/>
    <w:uiPriority w:val="34"/>
    <w:qFormat/>
    <w:rsid w:val="00B47CA5"/>
    <w:pPr>
      <w:ind w:left="720"/>
      <w:contextualSpacing/>
    </w:pPr>
  </w:style>
  <w:style w:type="paragraph" w:styleId="Header">
    <w:name w:val="header"/>
    <w:basedOn w:val="Normal"/>
    <w:link w:val="HeaderChar"/>
    <w:uiPriority w:val="99"/>
    <w:unhideWhenUsed/>
    <w:rsid w:val="00115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B4"/>
  </w:style>
  <w:style w:type="paragraph" w:styleId="Footer">
    <w:name w:val="footer"/>
    <w:basedOn w:val="Normal"/>
    <w:link w:val="FooterChar"/>
    <w:uiPriority w:val="99"/>
    <w:unhideWhenUsed/>
    <w:rsid w:val="00115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7</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TaiAn</cp:lastModifiedBy>
  <cp:revision>17</cp:revision>
  <dcterms:created xsi:type="dcterms:W3CDTF">2017-08-30T17:50:00Z</dcterms:created>
  <dcterms:modified xsi:type="dcterms:W3CDTF">2018-10-09T09:44:00Z</dcterms:modified>
</cp:coreProperties>
</file>