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F38AF" w:rsidR="00F24A02" w:rsidP="738F007A" w:rsidRDefault="00F24A02" w14:paraId="02104BE7" w14:textId="2F1A2428">
      <w:pPr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0DD6FB20">
        <w:rPr>
          <w:rStyle w:val="fontstyle01"/>
          <w:rFonts w:ascii="Times New Roman" w:hAnsi="Times New Roman" w:eastAsia="Times New Roman" w:cs="Times New Roman"/>
          <w:color w:val="000000" w:themeColor="text1" w:themeTint="FF" w:themeShade="FF"/>
        </w:rPr>
        <w:t>Câu</w:t>
      </w:r>
      <w:proofErr w:type="spellEnd"/>
      <w:r w:rsidRPr="738F007A" w:rsidR="0DD6FB20">
        <w:rPr>
          <w:rStyle w:val="fontstyle01"/>
          <w:rFonts w:ascii="Times New Roman" w:hAnsi="Times New Roman" w:eastAsia="Times New Roman" w:cs="Times New Roman"/>
          <w:color w:val="000000" w:themeColor="text1" w:themeTint="FF" w:themeShade="FF"/>
        </w:rPr>
        <w:t xml:space="preserve"> 33: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A., 45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tuổi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đến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vì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chảy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kéo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dài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Gần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đây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chu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kỳ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của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đều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từ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đến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3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tháng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Hai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tuần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nay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ra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huyết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lượng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rỉ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rả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toàn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thân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ghi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nhận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bất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ít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huyết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sậm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láng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sang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thương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lớn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hơn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bình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2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phần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phụ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chạm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Siêu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ngã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trước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nội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mạc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5 mm,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cơ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thành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sau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khối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echo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kém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giới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hạn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rõ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kích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thước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28 mm x 35 mm (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dấu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mũi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tên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màu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trắng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), 2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buồng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trứng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bình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Beta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hCG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AF38AF" w:rsidR="00F24A02" w:rsidP="738F007A" w:rsidRDefault="00F24A02" w14:paraId="18E9E508" w14:textId="530F9BFB">
      <w:pPr>
        <w:jc w:val="center"/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0DD6FB20">
        <w:drawing>
          <wp:inline wp14:editId="45A1ADC2" wp14:anchorId="18DFE07A">
            <wp:extent cx="2362200" cy="173790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1ca2962046b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200" cy="17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38AF" w:rsidR="00F24A02" w:rsidP="738F007A" w:rsidRDefault="00F24A02" w14:paraId="40DE66CA" w14:textId="77777777">
      <w:pPr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Nguyên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nhân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chảy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của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định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hướng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chẩn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đoán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vào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loại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AUB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theo</w:t>
      </w:r>
      <w:proofErr w:type="spellEnd"/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FIGO system 2?</w:t>
      </w:r>
    </w:p>
    <w:p w:rsidRPr="00AF38AF" w:rsidR="00F24A02" w:rsidP="738F007A" w:rsidRDefault="00F24A02" w14:paraId="35D47504" w14:textId="655B528F">
      <w:pPr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Style w:val="fontstyle01"/>
          <w:rFonts w:ascii="Times New Roman" w:hAnsi="Times New Roman" w:eastAsia="Times New Roman" w:cs="Times New Roman"/>
          <w:color w:val="FF0000"/>
        </w:rPr>
        <w:t xml:space="preserve">A. </w:t>
      </w:r>
      <w:r w:rsidRPr="738F007A" w:rsidR="0DD6FB20">
        <w:rPr>
          <w:rStyle w:val="fontstyle21"/>
          <w:rFonts w:ascii="Times New Roman" w:hAnsi="Times New Roman" w:eastAsia="Times New Roman" w:cs="Times New Roman"/>
          <w:color w:val="FF0000"/>
          <w:sz w:val="24"/>
          <w:szCs w:val="24"/>
        </w:rPr>
        <w:t>AUB - O</w:t>
      </w:r>
      <w:r w:rsidRPr="738F007A" w:rsidR="0DD6FB20">
        <w:rPr>
          <w:rStyle w:val="fontstyle21"/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738F007A" w:rsidR="0DD6FB20">
        <w:rPr>
          <w:rStyle w:val="fontstyle01"/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B. </w:t>
      </w:r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AUB - L</w:t>
      </w:r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738F007A" w:rsidR="0DD6FB20">
        <w:rPr>
          <w:rStyle w:val="fontstyle01"/>
          <w:rFonts w:ascii="Times New Roman" w:hAnsi="Times New Roman" w:eastAsia="Times New Roman" w:cs="Times New Roman"/>
          <w:color w:val="000000" w:themeColor="text1" w:themeTint="FF" w:themeShade="FF"/>
        </w:rPr>
        <w:t xml:space="preserve">C. </w:t>
      </w:r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AUB - M </w:t>
      </w:r>
      <w:r>
        <w:tab/>
      </w:r>
      <w:r>
        <w:tab/>
      </w:r>
      <w:r>
        <w:tab/>
      </w:r>
      <w:r w:rsidRPr="738F007A" w:rsidR="0DD6FB20">
        <w:rPr>
          <w:rStyle w:val="fontstyle01"/>
          <w:rFonts w:ascii="Times New Roman" w:hAnsi="Times New Roman" w:eastAsia="Times New Roman" w:cs="Times New Roman"/>
          <w:color w:val="000000" w:themeColor="text1" w:themeTint="FF" w:themeShade="FF"/>
        </w:rPr>
        <w:t xml:space="preserve">D. </w:t>
      </w:r>
      <w:r w:rsidRPr="738F007A" w:rsidR="0DD6FB20">
        <w:rPr>
          <w:rStyle w:val="fontstyle21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AUB – A</w:t>
      </w:r>
    </w:p>
    <w:p w:rsidRPr="00AF38AF" w:rsidR="00F24A02" w:rsidP="738F007A" w:rsidRDefault="00F24A02" w14:paraId="69AAC8E5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34: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B, 41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tuổi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PARA 1001,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đến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vì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chảy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kéo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dài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tuần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nay.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Tiền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căn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đái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đường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đang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trị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Kinh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nguyệt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2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đến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4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hành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một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lần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kéo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dài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7, 8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ngày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Kinh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chót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cách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đây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Lâm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sàng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ghi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nhận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BMI 28 kg/m2,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bụng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mềm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huyết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sậm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chảy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từ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lòng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phần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phụ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kích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thước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Beta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hCG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định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tính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tính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Hct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35%, Hb 11.5 g/dl,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đông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Siêu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dAP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42 mm,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nội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mạc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17 mm,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buồng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trứng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hai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bên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nang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nhỏ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Quản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lý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đây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phù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hợp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nhất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lúc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F24A02" w:rsidP="738F007A" w:rsidRDefault="00F24A02" w14:paraId="448A0212" w14:textId="3DBC2928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Dùng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progestogen</w:t>
      </w: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Dùng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thuốc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tránh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phối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hợp</w:t>
      </w:r>
      <w:proofErr w:type="spellEnd"/>
    </w:p>
    <w:p w:rsidRPr="00AF38AF" w:rsidR="00F24A02" w:rsidP="738F007A" w:rsidRDefault="00F24A02" w14:paraId="3667C0C8" w14:textId="35A0297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Nội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soi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buồng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D. </w:t>
      </w: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Sinh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thiết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nội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mạc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cung</w:t>
      </w:r>
      <w:proofErr w:type="spellEnd"/>
    </w:p>
    <w:p w:rsidRPr="00AF38AF" w:rsidR="00F24A02" w:rsidP="738F007A" w:rsidRDefault="00F24A02" w14:paraId="4CFA1901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37: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Bệnh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nhân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25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tuổi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PARA 0000,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quan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hệ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với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một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bạn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mới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khởi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phát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đau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bụng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vùng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hạ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vị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sạch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kèm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cảm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giác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sốt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ớn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lạnh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Dấu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đây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tiêu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chuẩn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cần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để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nhận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định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viêm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vùng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chậu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F24A02" w:rsidP="738F007A" w:rsidRDefault="00F24A02" w14:paraId="4A9FE6FF" w14:textId="4171EB4B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A.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Đau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khi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khám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và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cạnh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bất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ở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</w:p>
    <w:p w:rsidRPr="00AF38AF" w:rsidR="00F24A02" w:rsidP="738F007A" w:rsidRDefault="00F24A02" w14:paraId="50D356D2" w14:textId="5C629ADB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Huyết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C.trachomatis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dương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tính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Tốc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độ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lắng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hồng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cầu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&gt; 15-20 mm/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giờ</w:t>
      </w:r>
      <w:proofErr w:type="spellEnd"/>
    </w:p>
    <w:p w:rsidRPr="00AF38AF" w:rsidR="00F24A02" w:rsidP="738F007A" w:rsidRDefault="00F24A02" w14:paraId="7B82800C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38: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A, 45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tuổi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PARA 2002,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vì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đang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dụng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dụng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cụ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Tcu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380A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từ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5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năm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nay.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phụ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khoa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ghi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nhận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loãng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sang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dây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vòng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phần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phụ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quả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soi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tươi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ghi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nhận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w:rsidRPr="00AF38AF" w:rsidR="00F24A02" w:rsidP="738F007A" w:rsidRDefault="00F24A02" w14:paraId="4C377E4B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Bạch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cầu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 2-3</w:t>
      </w:r>
    </w:p>
    <w:p w:rsidRPr="00AF38AF" w:rsidR="00F24A02" w:rsidP="738F007A" w:rsidRDefault="00F24A02" w14:paraId="5B39A6F6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Vi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khuẩn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gram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dương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+</w:t>
      </w:r>
    </w:p>
    <w:p w:rsidRPr="00AF38AF" w:rsidR="00F24A02" w:rsidP="738F007A" w:rsidRDefault="00F24A02" w14:paraId="105A0481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Vi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khuẩn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gram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 +++</w:t>
      </w:r>
    </w:p>
    <w:p w:rsidRPr="00AF38AF" w:rsidR="00F24A02" w:rsidP="738F007A" w:rsidRDefault="00F24A02" w14:paraId="777C5337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Clue cells ++</w:t>
      </w:r>
    </w:p>
    <w:p w:rsidRPr="00AF38AF" w:rsidR="00F24A02" w:rsidP="738F007A" w:rsidRDefault="00F24A02" w14:paraId="315AADB7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Chẩn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đoán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phù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hợp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của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A?</w:t>
      </w:r>
    </w:p>
    <w:p w:rsidRPr="00AF38AF" w:rsidR="00F24A02" w:rsidP="738F007A" w:rsidRDefault="00F24A02" w14:paraId="2DE1651E" w14:textId="48A79F33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lý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B.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Loạn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khuẩn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đạo</w:t>
      </w:r>
      <w:proofErr w:type="spellEnd"/>
    </w:p>
    <w:p w:rsidRPr="00AF38AF" w:rsidR="00F24A02" w:rsidP="738F007A" w:rsidRDefault="00F24A02" w14:paraId="7951B3B9" w14:textId="5C01ED1F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Viêm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do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tạp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trùng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Viêm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do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nấm</w:t>
      </w:r>
      <w:proofErr w:type="spellEnd"/>
    </w:p>
    <w:p w:rsidRPr="00AF38AF" w:rsidR="00C16EF1" w:rsidP="738F007A" w:rsidRDefault="00F24A02" w14:paraId="0F16F7CF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39: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Bệnh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nhân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nữ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32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tuổi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độc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thân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quan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hệ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dục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đến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vì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bất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chẩn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đoán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loạn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khuẩn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trị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với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Metronidazole 500 mg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uống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lần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mỗi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ngày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trong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7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ngày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nhưng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lâm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sàng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cải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thiện</w:t>
      </w: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Lí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giải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đây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phù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hợp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trường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hợp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C16EF1" w:rsidP="738F007A" w:rsidRDefault="00F24A02" w14:paraId="03281FA0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A.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trạng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vi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khuẩn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kháng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thuốc</w:t>
      </w:r>
      <w:proofErr w:type="spellEnd"/>
    </w:p>
    <w:p w:rsidRPr="00AF38AF" w:rsidR="00C16EF1" w:rsidP="738F007A" w:rsidRDefault="00F24A02" w14:paraId="423AB448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Thời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gian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trị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chưa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đủ</w:t>
      </w:r>
      <w:proofErr w:type="spellEnd"/>
    </w:p>
    <w:p w:rsidRPr="00AF38AF" w:rsidR="00C16EF1" w:rsidP="738F007A" w:rsidRDefault="00F24A02" w14:paraId="326A70B3" w14:textId="77777777">
      <w:pPr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 xml:space="preserve">C.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>Kháng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>sinh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>được</w:t>
      </w:r>
      <w:proofErr w:type="spellEnd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>lựa</w:t>
      </w:r>
      <w:proofErr w:type="spellEnd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>chọn</w:t>
      </w:r>
      <w:proofErr w:type="spellEnd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>là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>chưa</w:t>
      </w:r>
      <w:proofErr w:type="spellEnd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>phù</w:t>
      </w:r>
      <w:proofErr w:type="spellEnd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FF0000"/>
          <w:sz w:val="24"/>
          <w:szCs w:val="24"/>
        </w:rPr>
        <w:t>hợp</w:t>
      </w:r>
      <w:proofErr w:type="spellEnd"/>
    </w:p>
    <w:p w:rsidRPr="00AF38AF" w:rsidR="00C16EF1" w:rsidP="738F007A" w:rsidRDefault="00F24A02" w14:paraId="4AC23BDC" w14:textId="50F2A55D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Đường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dùng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của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thuốc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đúng</w:t>
      </w:r>
      <w:proofErr w:type="spellEnd"/>
    </w:p>
    <w:p w:rsidRPr="00AF38AF" w:rsidR="00C16EF1" w:rsidP="738F007A" w:rsidRDefault="00F24A02" w14:paraId="327170A6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40: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huống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dùng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AF38AF" w:rsidR="00C16EF1" w:rsidP="738F007A" w:rsidRDefault="00F24A02" w14:paraId="024007BC" w14:textId="4362700D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Một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phụ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nữ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đã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quan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hệ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dục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đến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phụ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khoa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vì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Thăm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ghi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nhận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như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mủ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chảy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ra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từ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lỗ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sung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huyết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dễ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chảy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Xét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nghiệm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chỉ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định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để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định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hướng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trị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ban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đầu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C16EF1" w:rsidP="738F007A" w:rsidRDefault="00F24A02" w14:paraId="376F14C3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A. </w:t>
      </w: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Soi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tươi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nhuộm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gram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</w:p>
    <w:p w:rsidRPr="00AF38AF" w:rsidR="00C16EF1" w:rsidP="738F007A" w:rsidRDefault="00F24A02" w14:paraId="2364BA3A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Cấy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đồ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</w:p>
    <w:p w:rsidRPr="00AF38AF" w:rsidR="00C16EF1" w:rsidP="738F007A" w:rsidRDefault="00F24A02" w14:paraId="4567736E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C. </w:t>
      </w: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NAATs Chlamydia trachomatis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và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Neisseria gonorrhoeae</w:t>
      </w:r>
    </w:p>
    <w:p w:rsidRPr="00AF38AF" w:rsidR="00C16EF1" w:rsidP="738F007A" w:rsidRDefault="00F24A02" w14:paraId="4E3C10CA" w14:textId="07BEB83B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Huyết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chẩn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đoán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Chlamydia</w:t>
      </w:r>
    </w:p>
    <w:p w:rsidRPr="00AF38AF" w:rsidR="00C16EF1" w:rsidP="738F007A" w:rsidRDefault="00F24A02" w14:paraId="4181A66C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41: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huống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dùng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AF38AF" w:rsidR="00C16EF1" w:rsidP="738F007A" w:rsidRDefault="00F24A02" w14:paraId="72FD5ACC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Một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phụ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nữ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đã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quan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hệ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dục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đến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phụ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khoa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vì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Thăm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ghi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nhận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như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mủ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chảy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ra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từ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lỗ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sung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huyết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dễ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chảy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Khi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tư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vấn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cần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đề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cập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đến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nguy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cơ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đây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trong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tương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lai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C16EF1" w:rsidP="738F007A" w:rsidRDefault="00F24A02" w14:paraId="159BF017" w14:textId="3AAE61F0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A. </w:t>
      </w: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Thai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ngoài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cung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Ung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</w:p>
    <w:p w:rsidRPr="00AF38AF" w:rsidR="00C16EF1" w:rsidP="738F007A" w:rsidRDefault="00F24A02" w14:paraId="394C465D" w14:textId="05F3DE21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Sẩy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sớm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Lạc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nội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mạc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</w:p>
    <w:p w:rsidRPr="00AF38AF" w:rsidR="00C16EF1" w:rsidP="738F007A" w:rsidRDefault="00F24A02" w14:paraId="068FEB78" w14:textId="298F7539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0DD6FB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42: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P, 35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tuổi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PARA 1001,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đến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vì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hành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Chu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kì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trước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nay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rất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28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ngày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lượng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vừa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thấy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các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đổi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trong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tính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chất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hành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từ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nay. Kinh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vẫn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rất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đúng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ngày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nhưng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lượng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càng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lúc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càng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hơn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điểm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PBAC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hơn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300),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lẫn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cục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thời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gian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hành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cũng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kéo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dài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hơn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lên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đến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10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ngày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).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chảy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giữa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hai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lần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hành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Bà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chưa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từng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điều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trị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gì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niêm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nhạt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Hb 7 g/dL;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đặt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mỏ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vịt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thấy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sạch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;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kích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thước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tương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đương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với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8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tuần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;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mật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độ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di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động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bình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đau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;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phần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phụ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hai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bên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sờ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chạm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Siêu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thang </w:t>
      </w:r>
      <w:proofErr w:type="spellStart"/>
      <w:r w:rsidRPr="738F007A" w:rsidR="0DD6FB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xám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thấy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một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vùng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phản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kém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nằm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ở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niêm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mạc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giới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hạn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rõ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bóng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lưng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ở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bờ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mạch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ngoại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biên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Sau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đã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các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thông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tin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trên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đã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thực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thêm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một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SIS,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với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kết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quả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như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hình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Phương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án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quản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lí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phù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hợp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tình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trạng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của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P?</w:t>
      </w:r>
    </w:p>
    <w:p w:rsidRPr="00AF38AF" w:rsidR="00DA5E61" w:rsidP="738F007A" w:rsidRDefault="00DA5E61" w14:paraId="7F90E611" w14:textId="202B647E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63BBD33B">
        <w:drawing>
          <wp:inline wp14:editId="7AA187D8" wp14:anchorId="3BBAE85A">
            <wp:extent cx="2842260" cy="2073689"/>
            <wp:effectExtent l="0" t="0" r="0" b="3175"/>
            <wp:docPr id="2" name="Picture 2" descr="A close-up of a fetus&#10;&#10;Description automatically generated with low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f16a9ab844b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2260" cy="20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38AF" w:rsidR="00C16EF1" w:rsidP="738F007A" w:rsidRDefault="00C16EF1" w14:paraId="11B577F3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</w:pP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A.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Nội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soi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buồng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tử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cung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phẫu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thuật</w:t>
      </w:r>
      <w:proofErr w:type="spellEnd"/>
    </w:p>
    <w:p w:rsidRPr="00AF38AF" w:rsidR="00C16EF1" w:rsidP="738F007A" w:rsidRDefault="00C16EF1" w14:paraId="26BE8520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Thuyên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tắc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chọn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lọc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động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mạch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</w:p>
    <w:p w:rsidRPr="00AF38AF" w:rsidR="00C16EF1" w:rsidP="738F007A" w:rsidRDefault="00C16EF1" w14:paraId="07D9AA55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COCs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hay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kèm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acid tranexamic</w:t>
      </w:r>
    </w:p>
    <w:p w:rsidRPr="00AF38AF" w:rsidR="00C16EF1" w:rsidP="738F007A" w:rsidRDefault="00C16EF1" w14:paraId="4C8EC56A" w14:textId="779D3CED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Selected Progesterone Receptor Modulators</w:t>
      </w:r>
    </w:p>
    <w:p w:rsidRPr="00AF38AF" w:rsidR="00C16EF1" w:rsidP="738F007A" w:rsidRDefault="00C16EF1" w14:paraId="2DD4670A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43: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A. 25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tuổi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PARA 0000,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đến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vì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thống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Siêu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tại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ghi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nhận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hình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cầu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dAP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45 mm,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cấu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trúc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cơ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đồng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nhất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Buồng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trứng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phải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một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nang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đơn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thuỳ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echo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kém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dạng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kính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mài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kích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thước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50 x 40 x 52 mm,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chồi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nhú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điểm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màu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Buồng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trứng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trái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bình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Để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nhận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diện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bản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chất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khối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u ở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buồng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trứng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này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cần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thêm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khảo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sát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dưới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đây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C16EF1" w:rsidP="738F007A" w:rsidRDefault="00C16EF1" w14:paraId="7B7FDBC1" w14:textId="2BACB5B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A. 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Định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lượng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CA125 </w:t>
      </w:r>
      <w:r>
        <w:tab/>
      </w:r>
      <w:r>
        <w:tab/>
      </w:r>
      <w:r>
        <w:tab/>
      </w:r>
      <w:r>
        <w:tab/>
      </w:r>
      <w:r>
        <w:tab/>
      </w: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Thực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ROMA test</w:t>
      </w:r>
    </w:p>
    <w:p w:rsidRPr="00AF38AF" w:rsidR="00C16EF1" w:rsidP="738F007A" w:rsidRDefault="00C16EF1" w14:paraId="1EC1F51D" w14:textId="328A6CF5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Siêu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/MRI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với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chuyên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gia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D.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Không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cần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khảo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sát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thêm</w:t>
      </w:r>
      <w:proofErr w:type="spellEnd"/>
    </w:p>
    <w:p w:rsidRPr="00AF38AF" w:rsidR="00C16EF1" w:rsidP="738F007A" w:rsidRDefault="00C16EF1" w14:paraId="77B4BBF3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44: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Một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phụ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nữ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tái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6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tháng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khoét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chóp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vì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CIN 3,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giải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phẫu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bệnh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tổn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thương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nặng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nhất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CIN 3,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bờ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phẫu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thuật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tính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Theo ASCCP (American Society for Colposcopy and Cervical Pathology) 2019,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xét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nghiệm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lựa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chọn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để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dõi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bệnh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nhân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C16EF1" w:rsidP="738F007A" w:rsidRDefault="00C16EF1" w14:paraId="2FCA9BAC" w14:textId="5817F010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A.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Tế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bào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học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r>
        <w:tab/>
      </w:r>
      <w:r>
        <w:tab/>
      </w:r>
      <w:r>
        <w:tab/>
      </w: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 xml:space="preserve">B. 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green"/>
        </w:rPr>
        <w:t>HPV-genotyping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Chấm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dứt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tầm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soát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Soi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</w:p>
    <w:p w:rsidRPr="00AF38AF" w:rsidR="00C16EF1" w:rsidP="738F007A" w:rsidRDefault="00C16EF1" w14:paraId="5E7F2282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45: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H. 25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tuổi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PARA 1001.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đã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tiêm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ngừa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HPV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đủ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cách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đây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năm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Hôm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nay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tầm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soát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lần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đầu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tiên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Theo ASCCP (American Society for Colposcopy and Cervical Pathology) 2019,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phương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tiện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ưu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tiên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thực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H.?</w:t>
      </w:r>
    </w:p>
    <w:p w:rsidRPr="00AF38AF" w:rsidR="00C16EF1" w:rsidP="738F007A" w:rsidRDefault="00C16EF1" w14:paraId="199E4155" w14:textId="3EEB97FF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A. 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PAP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nhúng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HPV testing </w:t>
      </w:r>
      <w:r>
        <w:tab/>
      </w:r>
      <w:r>
        <w:tab/>
      </w: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C. 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HPV-genotyping</w:t>
      </w:r>
      <w:r>
        <w:tab/>
      </w:r>
      <w:r>
        <w:tab/>
      </w: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Chưa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cần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tầm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soát</w:t>
      </w:r>
      <w:proofErr w:type="spellEnd"/>
    </w:p>
    <w:p w:rsidRPr="00AF38AF" w:rsidR="00C16EF1" w:rsidP="738F007A" w:rsidRDefault="00C16EF1" w14:paraId="1E493E76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46: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A. 41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tuổi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PARA 2002,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vì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đau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vú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Sáu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tháng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trước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cấy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que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ngừa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Implanon NXT.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Từ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khoảng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tháng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gần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đây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thấy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đau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căng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tức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ở 2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vú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khoảng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5, 6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ngày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tự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khỏi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triệu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chứng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đã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chụp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nhũ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ảnh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6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tháng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trước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kết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quả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BIRADS 1.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Chẩn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đoán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nguyên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nhân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gây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ra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tình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trạng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đau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vú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của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gì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C16EF1" w:rsidP="738F007A" w:rsidRDefault="00C16EF1" w14:paraId="1FF7CDE5" w14:textId="3AD4E8D6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A. 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Cường Progesterone </w:t>
      </w:r>
      <w:r>
        <w:tab/>
      </w: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B. </w:t>
      </w:r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Cường Estrogen</w:t>
      </w:r>
      <w:r>
        <w:tab/>
      </w:r>
      <w:r>
        <w:tab/>
      </w: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Tình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trạng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viêm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vú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Khối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u ở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vú</w:t>
      </w:r>
      <w:proofErr w:type="spellEnd"/>
    </w:p>
    <w:p w:rsidRPr="00AF38AF" w:rsidR="00C16EF1" w:rsidP="738F007A" w:rsidRDefault="00C16EF1" w14:paraId="777640DE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47: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T. 35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tuổi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PARA 2002,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đang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ngừa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bằng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POP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loại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Embevin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Desogestrel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)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từ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năm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nay.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Cách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nay 2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ngày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ta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chuyến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du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lịch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cùng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gia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đình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quên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thuốc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tránh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thai.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Biết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rằng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viên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thuốc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bị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bỏ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sót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viên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thuốc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thứ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14-15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của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vỉ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thuốc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Sáng nay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mới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quay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trở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về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nhà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cần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thực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tiếp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việc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tránh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như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thế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DA5E61" w:rsidP="738F007A" w:rsidRDefault="00C16EF1" w14:paraId="394CF533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</w:pPr>
      <w:r w:rsidRPr="738F007A" w:rsidR="1C7B82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cyan"/>
        </w:rPr>
        <w:t xml:space="preserve">A.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Uống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bù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ngay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1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viên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tối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nay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uống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1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viên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như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thường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lệ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,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không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cần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tránh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thai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hỗ</w:t>
      </w:r>
      <w:proofErr w:type="spellEnd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1C7B82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trợ</w:t>
      </w:r>
      <w:proofErr w:type="spellEnd"/>
    </w:p>
    <w:p w:rsidRPr="00AF38AF" w:rsidR="00DA5E61" w:rsidP="738F007A" w:rsidRDefault="00DA5E61" w14:paraId="560817C1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Uống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bù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ngay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viên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tối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nay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uống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viên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như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lệ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cần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tránh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hỗ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trợ</w:t>
      </w:r>
      <w:proofErr w:type="spellEnd"/>
    </w:p>
    <w:p w:rsidRPr="00AF38AF" w:rsidR="00DA5E61" w:rsidP="738F007A" w:rsidRDefault="00DA5E61" w14:paraId="4702EFCE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Uống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ngày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2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lần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mỗi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lần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viên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vào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buổi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sáng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giờ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lệ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tránh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hỗ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trợ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7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ngày</w:t>
      </w:r>
      <w:proofErr w:type="spellEnd"/>
    </w:p>
    <w:p w:rsidRPr="004210A1" w:rsidR="00DA5E61" w:rsidP="738F007A" w:rsidRDefault="00DA5E61" w14:paraId="35622062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D.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Uống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mỗi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ngày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1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viên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vào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giờ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uống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thuốc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như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thường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lệ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,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tránh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hỗ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trợ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7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ngày</w:t>
      </w:r>
      <w:proofErr w:type="spellEnd"/>
    </w:p>
    <w:p w:rsidRPr="00AF38AF" w:rsidR="00DA5E61" w:rsidP="738F007A" w:rsidRDefault="00DA5E61" w14:paraId="1BD88CE9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48: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Cơ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chế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tránh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chính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của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dụng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cụ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chứa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đồng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gì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DA5E61" w:rsidP="738F007A" w:rsidRDefault="00DA5E61" w14:paraId="76612BBD" w14:textId="3D296C05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đặc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chất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nhầy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B.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Diệt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tinh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trùng</w:t>
      </w:r>
      <w:proofErr w:type="spellEnd"/>
    </w:p>
    <w:p w:rsidRPr="00AF38AF" w:rsidR="00DA5E61" w:rsidP="738F007A" w:rsidRDefault="00DA5E61" w14:paraId="3D2E46CA" w14:textId="70473DF6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Thay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đổi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động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vòi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trứng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Ngăn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ngừa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quá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trình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tổ</w:t>
      </w:r>
      <w:proofErr w:type="spellEnd"/>
    </w:p>
    <w:p w:rsidRPr="00AF38AF" w:rsidR="00DA5E61" w:rsidP="738F007A" w:rsidRDefault="00DA5E61" w14:paraId="1F41D188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49: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 22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tuổi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PARA 0000,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vừa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mới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trễ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xác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định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bằng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hCG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nước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tiểu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muốn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bỏ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thai.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Siêu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tại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chưa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thấy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trong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Tiền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sử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chưa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ghi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nhận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bất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phụ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khoa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bình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thể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thực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bỏ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ở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thời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điểm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tại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hay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DA5E61" w:rsidP="738F007A" w:rsidRDefault="00DA5E61" w14:paraId="14D2DC96" w14:textId="280198B6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magenta"/>
        </w:rPr>
        <w:t xml:space="preserve">A.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magenta"/>
        </w:rPr>
        <w:t>Có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magenta"/>
        </w:rPr>
        <w:t xml:space="preserve">,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magenta"/>
        </w:rPr>
        <w:t>bằng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magenta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magenta"/>
        </w:rPr>
        <w:t>nội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magenta"/>
        </w:rPr>
        <w:t xml:space="preserve"> khoa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bằng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ngoại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khoa</w:t>
      </w:r>
    </w:p>
    <w:p w:rsidRPr="00AF38AF" w:rsidR="00DA5E61" w:rsidP="738F007A" w:rsidRDefault="00DA5E61" w14:paraId="6AA9E5AF" w14:textId="7C3CA402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green"/>
        </w:rPr>
        <w:t xml:space="preserve">C.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green"/>
        </w:rPr>
        <w:t>Không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green"/>
        </w:rPr>
        <w:t xml:space="preserve">,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green"/>
        </w:rPr>
        <w:t>cần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green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green"/>
        </w:rPr>
        <w:t>chờ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green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green"/>
        </w:rPr>
        <w:t>thêm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cyan"/>
        </w:rPr>
        <w:t xml:space="preserve">D.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Không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,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định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lượng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beta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hCG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máu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cyan"/>
        </w:rPr>
        <w:t>ngay</w:t>
      </w:r>
      <w:proofErr w:type="spellEnd"/>
    </w:p>
    <w:p w:rsidRPr="00AF38AF" w:rsidR="00DA5E61" w:rsidP="738F007A" w:rsidRDefault="00DA5E61" w14:paraId="32A21585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50: </w:t>
      </w:r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Trường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hợp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đây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chỉ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định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khảo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sát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miễn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dịch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cả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IgM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IgG Rubella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trong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tổng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soát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đầu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kỳ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  <w:r>
        <w:br/>
      </w: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Chích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ngừa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02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mũi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MMR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từ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lúc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còn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nhỏ</w:t>
      </w:r>
      <w:proofErr w:type="spellEnd"/>
    </w:p>
    <w:p w:rsidRPr="00AF38AF" w:rsidR="00DA5E61" w:rsidP="738F007A" w:rsidRDefault="00DA5E61" w14:paraId="60FFDF7E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Chích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ngừa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01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mũi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MMR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trước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3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tháng</w:t>
      </w:r>
      <w:proofErr w:type="spellEnd"/>
    </w:p>
    <w:p w:rsidRPr="00AF38AF" w:rsidR="00DA5E61" w:rsidP="738F007A" w:rsidRDefault="00DA5E61" w14:paraId="08D8B534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Tiền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căn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sốt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phát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ban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chẩn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đoán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xác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định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do Rubella</w:t>
      </w:r>
    </w:p>
    <w:p w:rsidRPr="00AF38AF" w:rsidR="00DA5E61" w:rsidP="738F007A" w:rsidRDefault="00DA5E61" w14:paraId="50FBE518" w14:textId="3D6CCF2C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tiếp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xúc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với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người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sốt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siêu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vi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chưa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rõ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tác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nhân</w:t>
      </w:r>
      <w:proofErr w:type="spellEnd"/>
    </w:p>
    <w:p w:rsidRPr="00AF38AF" w:rsidR="00DA5E61" w:rsidP="738F007A" w:rsidRDefault="00DA5E61" w14:paraId="5067B9D1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51: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A., 30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tuổi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Từng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phải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chấm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dứt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kỳ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vì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hội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chứng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Down. Karyotype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bố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mẹ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bình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thường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tại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đang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ở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tuần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12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kỳ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Theo ACOG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cụ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được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khuyến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cáo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lựa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chọn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đầu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tay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để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tầm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soát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lệch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bội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cho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DA5E61" w:rsidP="738F007A" w:rsidRDefault="00DA5E61" w14:paraId="07F633CC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Xét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nghiệm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tiền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sản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xâm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lấn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(NIPT)</w:t>
      </w:r>
    </w:p>
    <w:p w:rsidRPr="00AF38AF" w:rsidR="00DA5E61" w:rsidP="738F007A" w:rsidRDefault="00DA5E61" w14:paraId="33AD74C3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Triple test + soft marker</w:t>
      </w:r>
    </w:p>
    <w:p w:rsidRPr="00AF38AF" w:rsidR="00DA5E61" w:rsidP="738F007A" w:rsidRDefault="00DA5E61" w14:paraId="67AFB4FD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Sinh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thiết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gai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nhau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ở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thời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điểm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tại</w:t>
      </w:r>
      <w:proofErr w:type="spellEnd"/>
    </w:p>
    <w:p w:rsidRPr="00AF38AF" w:rsidR="00DA5E61" w:rsidP="738F007A" w:rsidRDefault="00DA5E61" w14:paraId="112D7DF6" w14:textId="12549AF0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Chọc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ối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đủ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điều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kiện</w:t>
      </w:r>
      <w:proofErr w:type="spellEnd"/>
    </w:p>
    <w:p w:rsidRPr="00AF38AF" w:rsidR="00DA5E61" w:rsidP="738F007A" w:rsidRDefault="00DA5E61" w14:paraId="1902DA4D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52: </w:t>
      </w:r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Hai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vợ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chồng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cùng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đột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biến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dị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hợp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của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cùng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 gene alpha thalassemia.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Hỏi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nguy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cơ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bị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thalassemia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bao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nhiêu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DA5E61" w:rsidP="738F007A" w:rsidRDefault="00DA5E61" w14:paraId="3F596733" w14:textId="144BA90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A. </w:t>
      </w:r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25% </w:t>
      </w:r>
      <w:r>
        <w:tab/>
      </w:r>
      <w:r>
        <w:tab/>
      </w:r>
      <w:r>
        <w:tab/>
      </w: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50% </w:t>
      </w:r>
      <w:r>
        <w:tab/>
      </w:r>
      <w:r>
        <w:tab/>
      </w:r>
      <w:r>
        <w:tab/>
      </w: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75% </w:t>
      </w:r>
      <w:r>
        <w:tab/>
      </w:r>
      <w:r>
        <w:tab/>
      </w:r>
      <w:r>
        <w:tab/>
      </w: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100%</w:t>
      </w:r>
    </w:p>
    <w:p w:rsidRPr="00AF38AF" w:rsidR="00DA5E61" w:rsidP="738F007A" w:rsidRDefault="00DA5E61" w14:paraId="7AEAED3B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53: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Một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phụ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nữ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trễ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3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tuần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hôm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nay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beta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hCG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1478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mIU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/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mL.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Siêu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thang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xám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không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phát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hiện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thai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trong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hay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ngoài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Cần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gì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tiếp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theo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gì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AF38AF" w:rsidR="00DA5E61" w:rsidP="738F007A" w:rsidRDefault="00DA5E61" w14:paraId="70C2315B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highlight w:val="yellow"/>
        </w:rPr>
        <w:t xml:space="preserve">A.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Siêu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âm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thang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xám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và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beta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hCG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48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giờ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sau</w:t>
      </w:r>
      <w:proofErr w:type="spellEnd"/>
    </w:p>
    <w:p w:rsidRPr="00AF38AF" w:rsidR="00DA5E61" w:rsidP="738F007A" w:rsidRDefault="00DA5E61" w14:paraId="5787E335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Siêu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doppler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progesterone 48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giờ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sau</w:t>
      </w:r>
      <w:proofErr w:type="spellEnd"/>
    </w:p>
    <w:p w:rsidRPr="00AF38AF" w:rsidR="00DA5E61" w:rsidP="738F007A" w:rsidRDefault="00DA5E61" w14:paraId="69457B13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Siêu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doppler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beta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hCG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48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giờ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sau</w:t>
      </w:r>
      <w:proofErr w:type="spellEnd"/>
    </w:p>
    <w:p w:rsidR="00DA5E61" w:rsidP="738F007A" w:rsidRDefault="00DA5E61" w14:paraId="51691F44" w14:textId="2D2461B4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63BBD3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D.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Siêu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thang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xám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và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progesterone 48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giờ</w:t>
      </w:r>
      <w:proofErr w:type="spellEnd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63BBD33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sau</w:t>
      </w:r>
      <w:proofErr w:type="spellEnd"/>
    </w:p>
    <w:p w:rsidRPr="00BD14C0" w:rsidR="00BD14C0" w:rsidP="738F007A" w:rsidRDefault="00BD14C0" w14:paraId="6A6F51E9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23AE13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Câu</w:t>
      </w:r>
      <w:proofErr w:type="spellEnd"/>
      <w:r w:rsidRPr="738F007A" w:rsidR="23AE13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54:</w:t>
      </w:r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Cô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đến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vì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trễ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kinh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test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nhanh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hCG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nước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tiểu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dương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ra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huyết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kèm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đau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bụng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dưới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BD14C0" w:rsidR="00BD14C0" w:rsidP="738F007A" w:rsidRDefault="00BD14C0" w14:paraId="4BA637A1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Khám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thấy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cục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đọng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ở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âm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đạo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đang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chảy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ra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từ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cổ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tử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cung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lẫn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trong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máu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có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nhiều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mô</w:t>
      </w:r>
      <w:proofErr w:type="spellEnd"/>
    </w:p>
    <w:p w:rsidRPr="00BD14C0" w:rsidR="00BD14C0" w:rsidP="738F007A" w:rsidRDefault="00BD14C0" w14:paraId="42B0E91D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giống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nhau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thoái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hoá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nước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Hành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động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nào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là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trước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tiên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?</w:t>
      </w:r>
    </w:p>
    <w:p w:rsidRPr="00BD14C0" w:rsidR="00BD14C0" w:rsidP="738F007A" w:rsidRDefault="00BD14C0" w14:paraId="17EBDE45" w14:textId="3EC4EB39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A.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Siêu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âm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 thang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xám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B. Định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lượng</w:t>
      </w:r>
      <w:proofErr w:type="spellEnd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beta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hCG</w:t>
      </w:r>
      <w:proofErr w:type="spellEnd"/>
    </w:p>
    <w:p w:rsidRPr="00AF38AF" w:rsidR="00BD14C0" w:rsidP="738F007A" w:rsidRDefault="00BD14C0" w14:paraId="67C51446" w14:textId="50D8911A">
      <w:p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38F007A" w:rsidR="23AE134C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C.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FF0000"/>
          <w:sz w:val="24"/>
          <w:szCs w:val="24"/>
        </w:rPr>
        <w:t>Hút</w:t>
      </w:r>
      <w:proofErr w:type="spellEnd"/>
      <w:r w:rsidRPr="738F007A" w:rsidR="23AE134C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FF0000"/>
          <w:sz w:val="24"/>
          <w:szCs w:val="24"/>
        </w:rPr>
        <w:t>nạo</w:t>
      </w:r>
      <w:proofErr w:type="spellEnd"/>
      <w:r w:rsidRPr="738F007A" w:rsidR="23AE134C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FF0000"/>
          <w:sz w:val="24"/>
          <w:szCs w:val="24"/>
        </w:rPr>
        <w:t>lòng</w:t>
      </w:r>
      <w:proofErr w:type="spellEnd"/>
      <w:r w:rsidRPr="738F007A" w:rsidR="23AE134C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FF0000"/>
          <w:sz w:val="24"/>
          <w:szCs w:val="24"/>
        </w:rPr>
        <w:t>tử</w:t>
      </w:r>
      <w:proofErr w:type="spellEnd"/>
      <w:r w:rsidRPr="738F007A" w:rsidR="23AE134C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738F007A" w:rsidR="23AE134C">
        <w:rPr>
          <w:rFonts w:ascii="Times New Roman" w:hAnsi="Times New Roman" w:eastAsia="Times New Roman" w:cs="Times New Roman"/>
          <w:color w:val="FF0000"/>
          <w:sz w:val="24"/>
          <w:szCs w:val="24"/>
        </w:rPr>
        <w:t>cung</w:t>
      </w:r>
      <w:proofErr w:type="spellEnd"/>
      <w:r w:rsidRPr="738F007A" w:rsidR="23AE134C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738F007A" w:rsidR="23AE13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D. Oxytocin</w:t>
      </w:r>
    </w:p>
    <w:sectPr w:rsidRPr="00AF38AF" w:rsidR="00BD14C0" w:rsidSect="00F24A02">
      <w:pgSz w:w="12240" w:h="15840" w:orient="portrait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355"/>
    <w:multiLevelType w:val="multilevel"/>
    <w:tmpl w:val="0409001D"/>
    <w:styleLink w:val="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BE18F5"/>
    <w:multiLevelType w:val="multilevel"/>
    <w:tmpl w:val="07A8F56C"/>
    <w:styleLink w:val="thienqc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385717147">
    <w:abstractNumId w:val="1"/>
  </w:num>
  <w:num w:numId="2" w16cid:durableId="167877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02"/>
    <w:rsid w:val="00151B6D"/>
    <w:rsid w:val="00166402"/>
    <w:rsid w:val="001D4CFE"/>
    <w:rsid w:val="0020443D"/>
    <w:rsid w:val="002721F8"/>
    <w:rsid w:val="00297C9F"/>
    <w:rsid w:val="00360714"/>
    <w:rsid w:val="004054C7"/>
    <w:rsid w:val="004210A1"/>
    <w:rsid w:val="004A269A"/>
    <w:rsid w:val="004D55E8"/>
    <w:rsid w:val="004D78F6"/>
    <w:rsid w:val="0059562A"/>
    <w:rsid w:val="005A2DE8"/>
    <w:rsid w:val="005D7524"/>
    <w:rsid w:val="006C0C8C"/>
    <w:rsid w:val="008B45E9"/>
    <w:rsid w:val="00911708"/>
    <w:rsid w:val="00A3744A"/>
    <w:rsid w:val="00AF38AF"/>
    <w:rsid w:val="00B37CA0"/>
    <w:rsid w:val="00B92F49"/>
    <w:rsid w:val="00BD14C0"/>
    <w:rsid w:val="00BD376B"/>
    <w:rsid w:val="00C16EF1"/>
    <w:rsid w:val="00C8661F"/>
    <w:rsid w:val="00DA5E61"/>
    <w:rsid w:val="00E73087"/>
    <w:rsid w:val="00F24A02"/>
    <w:rsid w:val="00F42DD9"/>
    <w:rsid w:val="0DD6FB20"/>
    <w:rsid w:val="0E70903E"/>
    <w:rsid w:val="144B0201"/>
    <w:rsid w:val="1C7B8250"/>
    <w:rsid w:val="1F0E4406"/>
    <w:rsid w:val="234BACDB"/>
    <w:rsid w:val="23AE134C"/>
    <w:rsid w:val="2472F81A"/>
    <w:rsid w:val="29E6BCF1"/>
    <w:rsid w:val="2C8592DE"/>
    <w:rsid w:val="2CF6432C"/>
    <w:rsid w:val="389B8A0D"/>
    <w:rsid w:val="394695BE"/>
    <w:rsid w:val="46C04328"/>
    <w:rsid w:val="490CD7CB"/>
    <w:rsid w:val="4E97671F"/>
    <w:rsid w:val="5BEAABB7"/>
    <w:rsid w:val="5F9A2A9F"/>
    <w:rsid w:val="63BBD33B"/>
    <w:rsid w:val="738F007A"/>
    <w:rsid w:val="760AC846"/>
    <w:rsid w:val="7CFC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6BA5"/>
  <w15:chartTrackingRefBased/>
  <w15:docId w15:val="{13EA6087-B16A-450D-A9A3-3A24C26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#Normal"/>
    <w:qFormat/>
    <w:rsid w:val="00E7308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#Heading 1"/>
    <w:basedOn w:val="Normal"/>
    <w:next w:val="Normal"/>
    <w:link w:val="Heading1Char"/>
    <w:uiPriority w:val="9"/>
    <w:qFormat/>
    <w:rsid w:val="00E7308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thienqc" w:customStyle="1">
    <w:name w:val="thienqc"/>
    <w:uiPriority w:val="99"/>
    <w:rsid w:val="008B45E9"/>
    <w:pPr>
      <w:numPr>
        <w:numId w:val="1"/>
      </w:numPr>
    </w:pPr>
  </w:style>
  <w:style w:type="character" w:styleId="Heading1Char" w:customStyle="1">
    <w:name w:val="Heading 1 Char"/>
    <w:aliases w:val="#Heading 1 Char"/>
    <w:basedOn w:val="DefaultParagraphFont"/>
    <w:link w:val="Heading1"/>
    <w:uiPriority w:val="9"/>
    <w:rsid w:val="00E73087"/>
    <w:rPr>
      <w:rFonts w:ascii="Times New Roman" w:hAnsi="Times New Roman" w:eastAsiaTheme="majorEastAsia" w:cstheme="majorBidi"/>
      <w:b/>
      <w:sz w:val="28"/>
      <w:szCs w:val="32"/>
    </w:rPr>
  </w:style>
  <w:style w:type="numbering" w:styleId="Style" w:customStyle="1">
    <w:name w:val="#Style"/>
    <w:uiPriority w:val="99"/>
    <w:rsid w:val="00E73087"/>
    <w:pPr>
      <w:numPr>
        <w:numId w:val="2"/>
      </w:numPr>
    </w:pPr>
  </w:style>
  <w:style w:type="character" w:styleId="fontstyle01" w:customStyle="1">
    <w:name w:val="fontstyle01"/>
    <w:basedOn w:val="DefaultParagraphFont"/>
    <w:rsid w:val="00F24A02"/>
    <w:rPr>
      <w:rFonts w:hint="default" w:ascii="TimesNewRoman" w:hAnsi="TimesNewRoman"/>
      <w:b/>
      <w:bCs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F24A02"/>
    <w:rPr>
      <w:rFonts w:hint="default" w:ascii="TimesNewRoman" w:hAnsi="TimesNewRoman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1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f1ca2962046b4c23" /><Relationship Type="http://schemas.openxmlformats.org/officeDocument/2006/relationships/image" Target="/media/image4.png" Id="R7f16a9ab844b49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Thien Nguyen - Y17</dc:creator>
  <keywords/>
  <dc:description/>
  <lastModifiedBy>Thien Nguyen - Y17</lastModifiedBy>
  <revision>22</revision>
  <dcterms:created xsi:type="dcterms:W3CDTF">2022-09-28T12:26:00.0000000Z</dcterms:created>
  <dcterms:modified xsi:type="dcterms:W3CDTF">2022-11-03T09:13:53.9938886Z</dcterms:modified>
</coreProperties>
</file>