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3F435" w14:textId="78983D1F" w:rsidR="00DF02DF" w:rsidRDefault="00C94F41" w:rsidP="00DF02DF">
      <w:pPr>
        <w:pStyle w:val="u1"/>
        <w:contextualSpacing/>
        <w:jc w:val="center"/>
      </w:pPr>
      <w:r>
        <w:t>BỆNH ÁN</w:t>
      </w:r>
    </w:p>
    <w:p w14:paraId="036DC613" w14:textId="7341E515" w:rsidR="00DF02DF" w:rsidRDefault="00DF02DF" w:rsidP="000C4B2C">
      <w:pPr>
        <w:pStyle w:val="oancuaDanhsach"/>
        <w:numPr>
          <w:ilvl w:val="0"/>
          <w:numId w:val="15"/>
        </w:numPr>
        <w:jc w:val="both"/>
        <w:rPr>
          <w:b/>
          <w:bCs/>
        </w:rPr>
      </w:pPr>
      <w:r w:rsidRPr="002D7EB0">
        <w:rPr>
          <w:b/>
          <w:bCs/>
        </w:rPr>
        <w:t>Hành chính:</w:t>
      </w:r>
    </w:p>
    <w:p w14:paraId="6CB92365" w14:textId="782AA9FC" w:rsidR="00EA04CC" w:rsidRPr="00EA04CC" w:rsidRDefault="00EA04CC" w:rsidP="000C4B2C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t>Họ và tên:</w:t>
      </w:r>
      <w:r w:rsidR="00DB5190">
        <w:t xml:space="preserve"> </w:t>
      </w:r>
      <w:r w:rsidR="00FC0395">
        <w:t>Lại Thị Thanh T.</w:t>
      </w:r>
    </w:p>
    <w:p w14:paraId="2054F537" w14:textId="43E82DDA" w:rsidR="00EA04CC" w:rsidRPr="00EA04CC" w:rsidRDefault="00EA04CC" w:rsidP="000C4B2C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t>Giới:</w:t>
      </w:r>
      <w:r w:rsidR="00813AD4">
        <w:t xml:space="preserve"> </w:t>
      </w:r>
      <w:r w:rsidR="00DB5190">
        <w:t>Nữ.</w:t>
      </w:r>
    </w:p>
    <w:p w14:paraId="2F85FB51" w14:textId="71608711" w:rsidR="00EA04CC" w:rsidRPr="00EA04CC" w:rsidRDefault="00EA04CC" w:rsidP="000C4B2C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t>Tuổi:</w:t>
      </w:r>
      <w:r w:rsidR="00D52483">
        <w:t xml:space="preserve"> </w:t>
      </w:r>
      <w:r w:rsidR="00FC0395">
        <w:t>36</w:t>
      </w:r>
      <w:r w:rsidR="00212BEB">
        <w:t>.</w:t>
      </w:r>
    </w:p>
    <w:p w14:paraId="417CE515" w14:textId="17CE4BD4" w:rsidR="00EA04CC" w:rsidRPr="00EA04CC" w:rsidRDefault="00EA04CC" w:rsidP="000C4B2C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t>Nghề nghiệp:</w:t>
      </w:r>
      <w:r w:rsidR="00D52483">
        <w:t xml:space="preserve"> </w:t>
      </w:r>
      <w:r w:rsidR="00AC4CC8">
        <w:t>buôn bán</w:t>
      </w:r>
      <w:r w:rsidR="00DB5190">
        <w:t>.</w:t>
      </w:r>
    </w:p>
    <w:p w14:paraId="2B744CE7" w14:textId="66257EC4" w:rsidR="00EA04CC" w:rsidRPr="00EA04CC" w:rsidRDefault="271B6B52" w:rsidP="000C4B2C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t xml:space="preserve">Địa chỉ: </w:t>
      </w:r>
      <w:r w:rsidR="00AC4CC8">
        <w:t>Quận Tân Phú, Thành phố Hồ Chí Minh</w:t>
      </w:r>
      <w:r>
        <w:t>.</w:t>
      </w:r>
    </w:p>
    <w:p w14:paraId="5DDF125F" w14:textId="4E7B8CC1" w:rsidR="271B6B52" w:rsidRDefault="00903829" w:rsidP="271B6B52">
      <w:pPr>
        <w:pStyle w:val="oancuaDanhsach"/>
        <w:numPr>
          <w:ilvl w:val="3"/>
          <w:numId w:val="15"/>
        </w:numPr>
        <w:jc w:val="both"/>
      </w:pPr>
      <w:r>
        <w:t xml:space="preserve">PARA: </w:t>
      </w:r>
      <w:r w:rsidR="00FC0395">
        <w:t>2</w:t>
      </w:r>
      <w:r w:rsidR="00AC4CC8">
        <w:t>00</w:t>
      </w:r>
      <w:r w:rsidR="00FC0395">
        <w:t>2</w:t>
      </w:r>
      <w:r>
        <w:t>.</w:t>
      </w:r>
    </w:p>
    <w:p w14:paraId="77C72C56" w14:textId="55236FAE" w:rsidR="00EA04CC" w:rsidRPr="00FC0395" w:rsidRDefault="00EA04CC" w:rsidP="000C4B2C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t xml:space="preserve">Ngày </w:t>
      </w:r>
      <w:r w:rsidR="00AC4CC8">
        <w:t>nhập viện</w:t>
      </w:r>
      <w:r>
        <w:t>:</w:t>
      </w:r>
      <w:r w:rsidR="008478C5">
        <w:t xml:space="preserve"> 14 giờ, ngày</w:t>
      </w:r>
      <w:r w:rsidR="00D52483">
        <w:t xml:space="preserve"> </w:t>
      </w:r>
      <w:r w:rsidR="00AC4CC8">
        <w:t>2</w:t>
      </w:r>
      <w:r w:rsidR="00FC0395">
        <w:t>6</w:t>
      </w:r>
      <w:r w:rsidR="008478C5">
        <w:t xml:space="preserve"> tháng </w:t>
      </w:r>
      <w:r w:rsidR="00DB5190">
        <w:t>09</w:t>
      </w:r>
      <w:r w:rsidR="008478C5">
        <w:t xml:space="preserve"> năm </w:t>
      </w:r>
      <w:r w:rsidR="00DB5190">
        <w:t>2022.</w:t>
      </w:r>
    </w:p>
    <w:p w14:paraId="6EF196B1" w14:textId="00DA1CB4" w:rsidR="00FC0395" w:rsidRPr="00EA04CC" w:rsidRDefault="00FC0395" w:rsidP="000C4B2C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t>Khoa phòng: giường 5 – Khoa cấp cứu – Bệnh viện Hùng Vương.</w:t>
      </w:r>
    </w:p>
    <w:p w14:paraId="6F70AC53" w14:textId="176E4D58" w:rsidR="00FC0395" w:rsidRDefault="00FC0395" w:rsidP="000C4B2C">
      <w:pPr>
        <w:pStyle w:val="oancuaDanhsach"/>
        <w:numPr>
          <w:ilvl w:val="0"/>
          <w:numId w:val="15"/>
        </w:numPr>
        <w:jc w:val="both"/>
        <w:rPr>
          <w:b/>
          <w:bCs/>
        </w:rPr>
      </w:pPr>
      <w:r>
        <w:rPr>
          <w:b/>
          <w:bCs/>
        </w:rPr>
        <w:t>Lý do đến khám:</w:t>
      </w:r>
      <w:r>
        <w:t xml:space="preserve"> xuất huyết âm đạo</w:t>
      </w:r>
      <w:r w:rsidR="00B5088A">
        <w:t>, chóng mặt</w:t>
      </w:r>
      <w:r>
        <w:t>.</w:t>
      </w:r>
    </w:p>
    <w:p w14:paraId="3314676F" w14:textId="22145EC0" w:rsidR="00DF02DF" w:rsidRPr="002D7EB0" w:rsidRDefault="00DF02DF" w:rsidP="000C4B2C">
      <w:pPr>
        <w:pStyle w:val="oancuaDanhsach"/>
        <w:numPr>
          <w:ilvl w:val="0"/>
          <w:numId w:val="15"/>
        </w:numPr>
        <w:jc w:val="both"/>
        <w:rPr>
          <w:b/>
          <w:bCs/>
        </w:rPr>
      </w:pPr>
      <w:r w:rsidRPr="002D7EB0">
        <w:rPr>
          <w:b/>
          <w:bCs/>
        </w:rPr>
        <w:t>Lý do nhập viện:</w:t>
      </w:r>
      <w:r w:rsidR="00D52483">
        <w:t xml:space="preserve"> </w:t>
      </w:r>
      <w:r w:rsidR="00AC4CC8">
        <w:t xml:space="preserve">u xơ tử cung gây </w:t>
      </w:r>
      <w:r w:rsidR="00FC0395">
        <w:t>xuất huyết âm đạo bất thường</w:t>
      </w:r>
      <w:r w:rsidR="00AC4CC8">
        <w:t>, biến chứng thiếu máu nặng</w:t>
      </w:r>
      <w:r w:rsidR="00BC011B">
        <w:t>.</w:t>
      </w:r>
    </w:p>
    <w:p w14:paraId="182BCBAC" w14:textId="7E371DE4" w:rsidR="00DF02DF" w:rsidRDefault="00DF02DF" w:rsidP="000C4B2C">
      <w:pPr>
        <w:pStyle w:val="oancuaDanhsach"/>
        <w:numPr>
          <w:ilvl w:val="0"/>
          <w:numId w:val="15"/>
        </w:numPr>
        <w:jc w:val="both"/>
        <w:rPr>
          <w:b/>
          <w:bCs/>
        </w:rPr>
      </w:pPr>
      <w:r w:rsidRPr="002D7EB0">
        <w:rPr>
          <w:b/>
          <w:bCs/>
        </w:rPr>
        <w:t>Tiền căn:</w:t>
      </w:r>
    </w:p>
    <w:p w14:paraId="35C49AC4" w14:textId="668A7387" w:rsidR="00B138D2" w:rsidRDefault="00B138D2" w:rsidP="000C4B2C">
      <w:pPr>
        <w:pStyle w:val="oancuaDanhsach"/>
        <w:numPr>
          <w:ilvl w:val="1"/>
          <w:numId w:val="15"/>
        </w:numPr>
        <w:jc w:val="both"/>
        <w:rPr>
          <w:b/>
          <w:bCs/>
        </w:rPr>
      </w:pPr>
      <w:r>
        <w:rPr>
          <w:b/>
          <w:bCs/>
        </w:rPr>
        <w:t xml:space="preserve">Gia đình: </w:t>
      </w:r>
      <w:r w:rsidR="00FC0395">
        <w:t>chưa</w:t>
      </w:r>
      <w:r w:rsidR="00AC4CC8">
        <w:t xml:space="preserve"> ghi nhận</w:t>
      </w:r>
      <w:r w:rsidR="00FC0395">
        <w:t xml:space="preserve"> bệnh lý phụ khoa, bệnh lý huyết học, bệnh lý ác tính.</w:t>
      </w:r>
    </w:p>
    <w:p w14:paraId="2382AEDD" w14:textId="1F0977BD" w:rsidR="002D7EB0" w:rsidRDefault="002D7EB0" w:rsidP="000C4B2C">
      <w:pPr>
        <w:pStyle w:val="oancuaDanhsach"/>
        <w:numPr>
          <w:ilvl w:val="1"/>
          <w:numId w:val="15"/>
        </w:numPr>
        <w:jc w:val="both"/>
        <w:rPr>
          <w:b/>
          <w:bCs/>
        </w:rPr>
      </w:pPr>
      <w:r>
        <w:rPr>
          <w:b/>
          <w:bCs/>
        </w:rPr>
        <w:t>Bản thân:</w:t>
      </w:r>
    </w:p>
    <w:p w14:paraId="56D203F3" w14:textId="5B97DAC2" w:rsidR="00382F22" w:rsidRPr="00212BEB" w:rsidRDefault="00382F22" w:rsidP="000C4B2C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t>Nội khoa</w:t>
      </w:r>
      <w:r w:rsidR="00212BEB">
        <w:t>:</w:t>
      </w:r>
      <w:r w:rsidR="00FC0395">
        <w:t xml:space="preserve"> chưa ghi nhận bênh lý huyết học.</w:t>
      </w:r>
    </w:p>
    <w:p w14:paraId="4A2FCFE7" w14:textId="74487D66" w:rsidR="00382F22" w:rsidRPr="00B138D2" w:rsidRDefault="00382F22" w:rsidP="000C4B2C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t>Ngoại khoa:</w:t>
      </w:r>
      <w:r w:rsidR="00C07397">
        <w:t xml:space="preserve"> </w:t>
      </w:r>
      <w:r w:rsidR="00FC0395">
        <w:t>từng mổ lấy thai do ngôi mông, cách đây 7 năm</w:t>
      </w:r>
      <w:r w:rsidR="00C07397">
        <w:t>.</w:t>
      </w:r>
    </w:p>
    <w:p w14:paraId="635160A1" w14:textId="77777777" w:rsidR="00C07397" w:rsidRPr="00C07397" w:rsidRDefault="00B138D2" w:rsidP="000C4B2C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t>Phụ khoa:</w:t>
      </w:r>
    </w:p>
    <w:p w14:paraId="76F5026E" w14:textId="0FF0EBCA" w:rsidR="00C07397" w:rsidRPr="00C07397" w:rsidRDefault="00C07397" w:rsidP="00C07397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t>Chưa ghi nhận viêm nhiễm.</w:t>
      </w:r>
    </w:p>
    <w:p w14:paraId="4C2AE23C" w14:textId="5477666D" w:rsidR="00B138D2" w:rsidRPr="00B138D2" w:rsidRDefault="00C07397" w:rsidP="00C07397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t xml:space="preserve">U xơ tử cung, phát hiện </w:t>
      </w:r>
      <w:r w:rsidR="00AC4CC8">
        <w:t>được 2 năm, không điều trị.</w:t>
      </w:r>
    </w:p>
    <w:p w14:paraId="7F5EE7E3" w14:textId="0DC0E4D4" w:rsidR="00B138D2" w:rsidRPr="00B138D2" w:rsidRDefault="00B138D2" w:rsidP="000C4B2C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t>Sản khoa:</w:t>
      </w:r>
    </w:p>
    <w:p w14:paraId="61415655" w14:textId="26EBDF20" w:rsidR="00B138D2" w:rsidRPr="00B138D2" w:rsidRDefault="00B138D2" w:rsidP="000C4B2C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t>Có kinh từ năm 1</w:t>
      </w:r>
      <w:r w:rsidR="00FC0395">
        <w:t>3</w:t>
      </w:r>
      <w:r>
        <w:t xml:space="preserve"> tuổi.</w:t>
      </w:r>
    </w:p>
    <w:p w14:paraId="3C1758DB" w14:textId="0BDC9B1E" w:rsidR="00B138D2" w:rsidRPr="00AC4CC8" w:rsidRDefault="00B138D2" w:rsidP="00AC4CC8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t>Chu kỳ kinh</w:t>
      </w:r>
      <w:r w:rsidR="00AC4CC8">
        <w:t xml:space="preserve"> trước khi phát hiện u xơ thì đều, chu kỳ 30</w:t>
      </w:r>
      <w:r w:rsidR="00FC0395">
        <w:t xml:space="preserve"> – 32</w:t>
      </w:r>
      <w:r>
        <w:t xml:space="preserve"> ngày, hành kinh </w:t>
      </w:r>
      <w:r w:rsidR="00FC0395">
        <w:t>5</w:t>
      </w:r>
      <w:r>
        <w:t xml:space="preserve"> ngày, lượng </w:t>
      </w:r>
      <w:r w:rsidR="00C07397">
        <w:t>vừa</w:t>
      </w:r>
      <w:r w:rsidR="00E6743A">
        <w:t>, m</w:t>
      </w:r>
      <w:r w:rsidR="00046470">
        <w:t>ỗi</w:t>
      </w:r>
      <w:r w:rsidR="00E6743A">
        <w:t xml:space="preserve"> ngày</w:t>
      </w:r>
      <w:r w:rsidR="00046470">
        <w:t xml:space="preserve"> dùng</w:t>
      </w:r>
      <w:r w:rsidR="00E6743A">
        <w:t xml:space="preserve"> khoảng 3 băng vệ sinh</w:t>
      </w:r>
      <w:r w:rsidR="00C07397">
        <w:t>, máu đỏ</w:t>
      </w:r>
      <w:r w:rsidR="00BD5B08">
        <w:t xml:space="preserve"> tươi </w:t>
      </w:r>
      <w:r w:rsidR="000462A3">
        <w:t>lẫn</w:t>
      </w:r>
      <w:r w:rsidR="00BD5B08">
        <w:t xml:space="preserve"> máu cục</w:t>
      </w:r>
      <w:r>
        <w:t>, không đau bụng</w:t>
      </w:r>
      <w:r w:rsidR="00AC4CC8">
        <w:t>,</w:t>
      </w:r>
      <w:r w:rsidR="009D3265">
        <w:t xml:space="preserve"> từ</w:t>
      </w:r>
      <w:r w:rsidR="00AC4CC8">
        <w:t xml:space="preserve"> sau khi phát hiện u xơ thì kỳ kinh có thay đổi, hành kinh</w:t>
      </w:r>
      <w:r w:rsidR="00FC0395">
        <w:t xml:space="preserve"> đôi khi kéo dài</w:t>
      </w:r>
      <w:r w:rsidR="00AC4CC8">
        <w:t xml:space="preserve"> </w:t>
      </w:r>
      <w:r w:rsidR="00FC0395">
        <w:t>nhiều hơn 1 – 2</w:t>
      </w:r>
      <w:r w:rsidR="00AC4CC8">
        <w:t xml:space="preserve"> ngày</w:t>
      </w:r>
      <w:r w:rsidR="00E6743A">
        <w:t xml:space="preserve"> và</w:t>
      </w:r>
      <w:r w:rsidR="00AC4CC8">
        <w:t xml:space="preserve"> đau râm ran bụng</w:t>
      </w:r>
      <w:r w:rsidR="00FC0395">
        <w:t>, mỗi lần hành kinh thấy mệt mỏi, chóng mặt nhẹ.</w:t>
      </w:r>
    </w:p>
    <w:p w14:paraId="19360CD2" w14:textId="385A63CE" w:rsidR="0062121B" w:rsidRPr="0062121B" w:rsidRDefault="0062121B" w:rsidP="000C4B2C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t>Lập gia đình năm 2010.</w:t>
      </w:r>
    </w:p>
    <w:p w14:paraId="4F38BE58" w14:textId="6EADB643" w:rsidR="00B138D2" w:rsidRPr="00FC0395" w:rsidRDefault="00B138D2" w:rsidP="000C4B2C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t>PARA:</w:t>
      </w:r>
      <w:r w:rsidR="003E64BB">
        <w:t xml:space="preserve"> </w:t>
      </w:r>
      <w:r w:rsidR="00E6743A">
        <w:t>2002</w:t>
      </w:r>
    </w:p>
    <w:p w14:paraId="1FAFD57B" w14:textId="3F903BB8" w:rsidR="00FC0395" w:rsidRPr="0062121B" w:rsidRDefault="00FC0395" w:rsidP="00FC0395">
      <w:pPr>
        <w:pStyle w:val="oancuaDanhsach"/>
        <w:numPr>
          <w:ilvl w:val="5"/>
          <w:numId w:val="15"/>
        </w:numPr>
        <w:jc w:val="both"/>
        <w:rPr>
          <w:b/>
          <w:bCs/>
        </w:rPr>
      </w:pPr>
      <w:r>
        <w:lastRenderedPageBreak/>
        <w:t>Năm 2011, đơn thai, sinh thường, đủ tháng, cân nặng lúc sinh 2,6 kg, hậu sản ổn, bé phát triển bình thường.</w:t>
      </w:r>
    </w:p>
    <w:p w14:paraId="1B4FD05F" w14:textId="34BCE04B" w:rsidR="0062121B" w:rsidRPr="003E64BB" w:rsidRDefault="0062121B" w:rsidP="00FC0395">
      <w:pPr>
        <w:pStyle w:val="oancuaDanhsach"/>
        <w:numPr>
          <w:ilvl w:val="5"/>
          <w:numId w:val="15"/>
        </w:numPr>
        <w:jc w:val="both"/>
        <w:rPr>
          <w:b/>
          <w:bCs/>
        </w:rPr>
      </w:pPr>
      <w:r>
        <w:t>Năm 2015, đơn thai, sinh mổ do ngôi mông, đủ tháng, cân nặng lúc sinh 2,7 kg, hậu sản ổn, bé phát triển bình thường.</w:t>
      </w:r>
    </w:p>
    <w:p w14:paraId="7D1D78BC" w14:textId="6B7D5C90" w:rsidR="0062121B" w:rsidRPr="00046470" w:rsidRDefault="00046470" w:rsidP="00ED4DE4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t>Biện pháp tránh thai: đặt vòng Tcu từ năm 2015 đến ngày 25/09/2022 thì rơi ra.</w:t>
      </w:r>
    </w:p>
    <w:p w14:paraId="6CC33BEC" w14:textId="696BF44F" w:rsidR="00382F22" w:rsidRPr="00382F22" w:rsidRDefault="00382F22" w:rsidP="000C4B2C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t>Dị ứng:</w:t>
      </w:r>
      <w:r w:rsidR="00B138D2">
        <w:t xml:space="preserve"> không.</w:t>
      </w:r>
    </w:p>
    <w:p w14:paraId="272A6CED" w14:textId="0D22155C" w:rsidR="00382F22" w:rsidRPr="00382F22" w:rsidRDefault="00382F22" w:rsidP="000C4B2C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t>Rượu bia:</w:t>
      </w:r>
      <w:r w:rsidR="00B138D2">
        <w:t xml:space="preserve"> không.</w:t>
      </w:r>
    </w:p>
    <w:p w14:paraId="0C3046D4" w14:textId="4E2BE285" w:rsidR="00382F22" w:rsidRDefault="00382F22" w:rsidP="000C4B2C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t>Thuốc lá:</w:t>
      </w:r>
      <w:r w:rsidR="00B138D2">
        <w:t xml:space="preserve"> không.</w:t>
      </w:r>
    </w:p>
    <w:p w14:paraId="14FE3922" w14:textId="77777777" w:rsidR="00DB5190" w:rsidRDefault="00DB5190" w:rsidP="000C4B2C">
      <w:pPr>
        <w:pStyle w:val="oancuaDanhsach"/>
        <w:numPr>
          <w:ilvl w:val="0"/>
          <w:numId w:val="15"/>
        </w:numPr>
        <w:jc w:val="both"/>
        <w:rPr>
          <w:b/>
          <w:bCs/>
        </w:rPr>
      </w:pPr>
      <w:r w:rsidRPr="002D7EB0">
        <w:rPr>
          <w:b/>
          <w:bCs/>
        </w:rPr>
        <w:t>Bệnh sử:</w:t>
      </w:r>
    </w:p>
    <w:p w14:paraId="77E28E03" w14:textId="5475A7D0" w:rsidR="004C05B0" w:rsidRDefault="4ECD1D04" w:rsidP="004C05B0">
      <w:pPr>
        <w:pStyle w:val="oancuaDanhsach"/>
        <w:numPr>
          <w:ilvl w:val="3"/>
          <w:numId w:val="15"/>
        </w:numPr>
        <w:jc w:val="both"/>
      </w:pPr>
      <w:r>
        <w:t xml:space="preserve">Kinh chót: </w:t>
      </w:r>
      <w:r w:rsidR="00046470">
        <w:t>07</w:t>
      </w:r>
      <w:r>
        <w:t>/0</w:t>
      </w:r>
      <w:r w:rsidR="00046470">
        <w:t>9</w:t>
      </w:r>
      <w:r>
        <w:t xml:space="preserve">/2022, </w:t>
      </w:r>
      <w:r w:rsidR="00046470">
        <w:t>hành kinh 5 ngày, lượng vừa, mỗi ngày dùng khoảng 3 băng vệ sinh, máu đỏ tươi</w:t>
      </w:r>
      <w:r w:rsidR="000462A3">
        <w:t xml:space="preserve"> lẫn máu cục</w:t>
      </w:r>
      <w:r w:rsidR="00C57729">
        <w:t>, đau</w:t>
      </w:r>
      <w:r w:rsidR="001927C5">
        <w:t xml:space="preserve"> nhẹ</w:t>
      </w:r>
      <w:r w:rsidR="00C57729">
        <w:t xml:space="preserve"> bụng dưới.</w:t>
      </w:r>
    </w:p>
    <w:p w14:paraId="28040FDC" w14:textId="3EAFC6C6" w:rsidR="00C57729" w:rsidRDefault="00C57729" w:rsidP="004C05B0">
      <w:pPr>
        <w:pStyle w:val="oancuaDanhsach"/>
        <w:numPr>
          <w:ilvl w:val="3"/>
          <w:numId w:val="15"/>
        </w:numPr>
        <w:jc w:val="both"/>
      </w:pPr>
      <w:r>
        <w:t>Kinh áp chót: 07/08/2022, hành kinh 10 ngày, lượng vừa, mỗi ngày dùng khoảng 3 băng vệ sinh</w:t>
      </w:r>
      <w:r w:rsidR="001927C5">
        <w:t>, máu đỏ tươi lẫn máu cục, đau nhẹ bụng dưới.</w:t>
      </w:r>
    </w:p>
    <w:p w14:paraId="71F75B8F" w14:textId="391F27D3" w:rsidR="009C2F08" w:rsidRPr="009C2F08" w:rsidRDefault="009C2F08" w:rsidP="000C4B2C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t>Cách nhập viện 5 ngày (21/09/2022), bệnh nhân xuất huyết âm đạo lượng nhiều, dùng 5 băng mỗi ngày, máu đỏ tươi lẫn máu cục, kéo dài 5 ngày liên tục đến ngày nhập viện (26/09/2022) thì chóng mặt nhiều nên đưa đến khoa Cấp cứu bệnh viện Hùng Vương.</w:t>
      </w:r>
    </w:p>
    <w:p w14:paraId="7B479ADF" w14:textId="0D944FF6" w:rsidR="009C2F08" w:rsidRPr="009C2F08" w:rsidRDefault="009C2F08" w:rsidP="000C4B2C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t>Trong qua trình bệnh, bệnh nhân tiêu tiểu bình thường</w:t>
      </w:r>
      <w:r w:rsidR="00B5088A">
        <w:t>, ăn uống kém.</w:t>
      </w:r>
    </w:p>
    <w:p w14:paraId="496EFFED" w14:textId="12A22879" w:rsidR="00DB5190" w:rsidRPr="00745DBA" w:rsidRDefault="00DB5190" w:rsidP="000C4B2C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t>Tình trạng lúc nhập viện:</w:t>
      </w:r>
    </w:p>
    <w:p w14:paraId="659444E6" w14:textId="63748F73" w:rsidR="00777938" w:rsidRPr="002D7EB0" w:rsidRDefault="00777938" w:rsidP="00777938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t>Tỉnh, da niêm hồng nhạt.</w:t>
      </w:r>
    </w:p>
    <w:p w14:paraId="425D043C" w14:textId="5224AA33" w:rsidR="00DB5190" w:rsidRPr="00745DBA" w:rsidRDefault="00DB5190" w:rsidP="000C4B2C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t>Sinh hiệu:</w:t>
      </w:r>
    </w:p>
    <w:p w14:paraId="0578432C" w14:textId="1B4609EC" w:rsidR="00DB5190" w:rsidRPr="006F576D" w:rsidRDefault="00DB5190" w:rsidP="000C4B2C">
      <w:pPr>
        <w:pStyle w:val="oancuaDanhsach"/>
        <w:numPr>
          <w:ilvl w:val="5"/>
          <w:numId w:val="15"/>
        </w:numPr>
        <w:jc w:val="both"/>
        <w:rPr>
          <w:b/>
          <w:bCs/>
        </w:rPr>
      </w:pPr>
      <w:r>
        <w:t xml:space="preserve">Mạch: </w:t>
      </w:r>
      <w:r w:rsidR="009C2F08">
        <w:t>91</w:t>
      </w:r>
      <w:r>
        <w:t xml:space="preserve"> lần/phút.</w:t>
      </w:r>
    </w:p>
    <w:p w14:paraId="71B5AC7F" w14:textId="18DD2F59" w:rsidR="00DB5190" w:rsidRPr="006F576D" w:rsidRDefault="00DB5190" w:rsidP="000C4B2C">
      <w:pPr>
        <w:pStyle w:val="oancuaDanhsach"/>
        <w:numPr>
          <w:ilvl w:val="5"/>
          <w:numId w:val="15"/>
        </w:numPr>
        <w:jc w:val="both"/>
        <w:rPr>
          <w:b/>
          <w:bCs/>
        </w:rPr>
      </w:pPr>
      <w:r>
        <w:t xml:space="preserve">Huyết áp: </w:t>
      </w:r>
      <w:r w:rsidR="00C12A24">
        <w:t>1</w:t>
      </w:r>
      <w:r w:rsidR="009C2F08">
        <w:t>00</w:t>
      </w:r>
      <w:r w:rsidR="00C12A24">
        <w:t>/</w:t>
      </w:r>
      <w:r w:rsidR="009C2F08">
        <w:t>61</w:t>
      </w:r>
      <w:r>
        <w:t xml:space="preserve"> mmHg.</w:t>
      </w:r>
    </w:p>
    <w:p w14:paraId="61A78935" w14:textId="096E37F8" w:rsidR="00DB5190" w:rsidRPr="006F576D" w:rsidRDefault="00DB5190" w:rsidP="000C4B2C">
      <w:pPr>
        <w:pStyle w:val="oancuaDanhsach"/>
        <w:numPr>
          <w:ilvl w:val="5"/>
          <w:numId w:val="15"/>
        </w:numPr>
        <w:jc w:val="both"/>
        <w:rPr>
          <w:b/>
          <w:bCs/>
        </w:rPr>
      </w:pPr>
      <w:r>
        <w:t xml:space="preserve">Nhịp thở: </w:t>
      </w:r>
      <w:r w:rsidR="00C12A24">
        <w:t>20</w:t>
      </w:r>
      <w:r>
        <w:t xml:space="preserve"> lần/phút.</w:t>
      </w:r>
    </w:p>
    <w:p w14:paraId="7347A6DE" w14:textId="46292D45" w:rsidR="00DB5190" w:rsidRPr="006F576D" w:rsidRDefault="00DB5190" w:rsidP="000C4B2C">
      <w:pPr>
        <w:pStyle w:val="oancuaDanhsach"/>
        <w:numPr>
          <w:ilvl w:val="5"/>
          <w:numId w:val="15"/>
        </w:numPr>
        <w:jc w:val="both"/>
        <w:rPr>
          <w:b/>
          <w:bCs/>
        </w:rPr>
      </w:pPr>
      <w:r>
        <w:t xml:space="preserve">Nhiệt độ: </w:t>
      </w:r>
      <w:r w:rsidR="000C4B2C">
        <w:t>37</w:t>
      </w:r>
      <w:r>
        <w:rPr>
          <w:vertAlign w:val="superscript"/>
        </w:rPr>
        <w:t>o</w:t>
      </w:r>
      <w:r>
        <w:t>C.</w:t>
      </w:r>
    </w:p>
    <w:p w14:paraId="1ED99314" w14:textId="3C9F0CD3" w:rsidR="00DB5190" w:rsidRPr="000C4B2C" w:rsidRDefault="000C4B2C" w:rsidP="000C4B2C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t xml:space="preserve">Cân nặng: </w:t>
      </w:r>
      <w:r w:rsidR="009C2F08">
        <w:t>47</w:t>
      </w:r>
      <w:r>
        <w:t xml:space="preserve"> kg.</w:t>
      </w:r>
    </w:p>
    <w:p w14:paraId="739C4840" w14:textId="1E2E6044" w:rsidR="000C4B2C" w:rsidRPr="000C4B2C" w:rsidRDefault="000C4B2C" w:rsidP="000C4B2C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t>Chiều cao: 1</w:t>
      </w:r>
      <w:r w:rsidR="009C2F08">
        <w:t>58</w:t>
      </w:r>
      <w:r>
        <w:t xml:space="preserve"> cm.</w:t>
      </w:r>
    </w:p>
    <w:p w14:paraId="04435766" w14:textId="63D8C111" w:rsidR="000C4B2C" w:rsidRPr="009C2F08" w:rsidRDefault="000C4B2C" w:rsidP="000C4B2C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t xml:space="preserve">BMI: </w:t>
      </w:r>
      <w:r w:rsidR="009C2F08">
        <w:t>19,2</w:t>
      </w:r>
      <w:r w:rsidR="004C05B0">
        <w:t xml:space="preserve"> </w:t>
      </w:r>
      <w:r>
        <w:t>kg/m</w:t>
      </w:r>
      <w:r>
        <w:rPr>
          <w:vertAlign w:val="superscript"/>
        </w:rPr>
        <w:t>2</w:t>
      </w:r>
      <w:r>
        <w:t>.</w:t>
      </w:r>
    </w:p>
    <w:p w14:paraId="377C7E31" w14:textId="64710425" w:rsidR="009C2F08" w:rsidRPr="002D0E74" w:rsidRDefault="009C2F08" w:rsidP="002D0E74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t xml:space="preserve">Thân </w:t>
      </w:r>
      <w:r w:rsidR="002D0E74">
        <w:t>tử cung to, chắc.</w:t>
      </w:r>
    </w:p>
    <w:p w14:paraId="25FEFE10" w14:textId="5EC7585E" w:rsidR="002D0E74" w:rsidRPr="002D0E74" w:rsidRDefault="002D0E74" w:rsidP="002D0E74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t>Túi cùng mềm, hai phần phụ không chạm.</w:t>
      </w:r>
    </w:p>
    <w:p w14:paraId="2095EF2F" w14:textId="11B49939" w:rsidR="002D0E74" w:rsidRPr="002D0E74" w:rsidRDefault="002D0E74" w:rsidP="002D0E74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t>Âm đạo ứ huyết.</w:t>
      </w:r>
    </w:p>
    <w:p w14:paraId="5866E191" w14:textId="47ED44F3" w:rsidR="002D0E74" w:rsidRPr="002D0E74" w:rsidRDefault="002D0E74" w:rsidP="002D0E74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lastRenderedPageBreak/>
        <w:t>Cổ tử cung đóng, láng.</w:t>
      </w:r>
    </w:p>
    <w:p w14:paraId="2AA1191A" w14:textId="11AB384E" w:rsidR="00777938" w:rsidRPr="00777938" w:rsidRDefault="00777938" w:rsidP="000C4B2C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t>Cận lâm sàng:</w:t>
      </w:r>
    </w:p>
    <w:p w14:paraId="709BB524" w14:textId="2C4E2B6B" w:rsidR="00777938" w:rsidRPr="00777938" w:rsidRDefault="00777938" w:rsidP="00777938">
      <w:pPr>
        <w:pStyle w:val="oancuaDanhsach"/>
        <w:numPr>
          <w:ilvl w:val="5"/>
          <w:numId w:val="15"/>
        </w:numPr>
        <w:jc w:val="both"/>
        <w:rPr>
          <w:b/>
          <w:bCs/>
        </w:rPr>
      </w:pPr>
      <w:r>
        <w:t>HCT: 2</w:t>
      </w:r>
      <w:r w:rsidR="002D0E74">
        <w:t>0</w:t>
      </w:r>
      <w:r>
        <w:t>,1%</w:t>
      </w:r>
    </w:p>
    <w:p w14:paraId="6AA4AFA6" w14:textId="1FC3824C" w:rsidR="00777938" w:rsidRPr="00777938" w:rsidRDefault="00777938" w:rsidP="00777938">
      <w:pPr>
        <w:pStyle w:val="oancuaDanhsach"/>
        <w:numPr>
          <w:ilvl w:val="5"/>
          <w:numId w:val="15"/>
        </w:numPr>
        <w:jc w:val="both"/>
        <w:rPr>
          <w:b/>
          <w:bCs/>
        </w:rPr>
      </w:pPr>
      <w:r>
        <w:t xml:space="preserve">Hb: </w:t>
      </w:r>
      <w:r w:rsidR="002D0E74">
        <w:t>5,1 g/dL.</w:t>
      </w:r>
    </w:p>
    <w:p w14:paraId="57DBFA8C" w14:textId="63D7A582" w:rsidR="00777938" w:rsidRPr="002D0E74" w:rsidRDefault="00777938" w:rsidP="00777938">
      <w:pPr>
        <w:pStyle w:val="oancuaDanhsach"/>
        <w:numPr>
          <w:ilvl w:val="5"/>
          <w:numId w:val="15"/>
        </w:numPr>
        <w:jc w:val="both"/>
        <w:rPr>
          <w:b/>
          <w:bCs/>
        </w:rPr>
      </w:pPr>
      <w:r>
        <w:t>Siêu âm</w:t>
      </w:r>
      <w:r w:rsidR="002D0E74">
        <w:t>:</w:t>
      </w:r>
    </w:p>
    <w:p w14:paraId="62F553ED" w14:textId="7ED35BD4" w:rsidR="002D0E74" w:rsidRPr="002D0E74" w:rsidRDefault="002D0E74" w:rsidP="002D0E74">
      <w:pPr>
        <w:pStyle w:val="oancuaDanhsach"/>
        <w:numPr>
          <w:ilvl w:val="6"/>
          <w:numId w:val="15"/>
        </w:numPr>
        <w:jc w:val="both"/>
        <w:rPr>
          <w:b/>
          <w:bCs/>
        </w:rPr>
      </w:pPr>
      <w:r>
        <w:t>Tử cung: 84 mm.</w:t>
      </w:r>
    </w:p>
    <w:p w14:paraId="0D76DDD1" w14:textId="722A332B" w:rsidR="002D0E74" w:rsidRPr="002D0E74" w:rsidRDefault="002D0E74" w:rsidP="002D0E74">
      <w:pPr>
        <w:pStyle w:val="oancuaDanhsach"/>
        <w:numPr>
          <w:ilvl w:val="6"/>
          <w:numId w:val="15"/>
        </w:numPr>
        <w:jc w:val="both"/>
        <w:rPr>
          <w:b/>
          <w:bCs/>
        </w:rPr>
      </w:pPr>
      <w:r>
        <w:t>Nội mạc tử cung: 6 mm.</w:t>
      </w:r>
    </w:p>
    <w:p w14:paraId="57F9FC0B" w14:textId="4F87CA17" w:rsidR="002D0E74" w:rsidRPr="00AB6001" w:rsidRDefault="002D0E74" w:rsidP="002D0E74">
      <w:pPr>
        <w:pStyle w:val="oancuaDanhsach"/>
        <w:numPr>
          <w:ilvl w:val="6"/>
          <w:numId w:val="15"/>
        </w:numPr>
        <w:jc w:val="both"/>
        <w:rPr>
          <w:b/>
          <w:bCs/>
        </w:rPr>
      </w:pPr>
      <w:r>
        <w:t>Lòng tử cung có khối echo kém, giới hạn rõ d (mm) = 65 x 57 x 61, có ít mạch máu nuôi.</w:t>
      </w:r>
    </w:p>
    <w:p w14:paraId="2760B038" w14:textId="2CC3525A" w:rsidR="00AB6001" w:rsidRPr="00777938" w:rsidRDefault="00AB6001" w:rsidP="002D0E74">
      <w:pPr>
        <w:pStyle w:val="oancuaDanhsach"/>
        <w:numPr>
          <w:ilvl w:val="6"/>
          <w:numId w:val="15"/>
        </w:numPr>
        <w:jc w:val="both"/>
        <w:rPr>
          <w:b/>
          <w:bCs/>
        </w:rPr>
      </w:pPr>
      <w:r>
        <w:t>Kết luận: nhân sơ tử cung dưới niêm.</w:t>
      </w:r>
    </w:p>
    <w:p w14:paraId="2C804BDD" w14:textId="77777777" w:rsidR="0042782B" w:rsidRPr="0042782B" w:rsidRDefault="00777938" w:rsidP="00777938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t>Xử trí</w:t>
      </w:r>
      <w:r w:rsidR="0042782B">
        <w:t>:</w:t>
      </w:r>
    </w:p>
    <w:p w14:paraId="130599DE" w14:textId="13547CAF" w:rsidR="00777938" w:rsidRPr="0042782B" w:rsidRDefault="0042782B" w:rsidP="0042782B">
      <w:pPr>
        <w:pStyle w:val="oancuaDanhsach"/>
        <w:numPr>
          <w:ilvl w:val="5"/>
          <w:numId w:val="15"/>
        </w:numPr>
        <w:jc w:val="both"/>
        <w:rPr>
          <w:b/>
          <w:bCs/>
        </w:rPr>
      </w:pPr>
      <w:r>
        <w:t>T</w:t>
      </w:r>
      <w:r w:rsidR="00777938">
        <w:t xml:space="preserve">ruyền </w:t>
      </w:r>
      <w:r>
        <w:t>2</w:t>
      </w:r>
      <w:r w:rsidR="00777938">
        <w:t xml:space="preserve"> đơn vị hồng cầu lắng (350 ml).</w:t>
      </w:r>
    </w:p>
    <w:p w14:paraId="2B400AF6" w14:textId="7CA14330" w:rsidR="0042782B" w:rsidRPr="0042782B" w:rsidRDefault="0042782B" w:rsidP="0042782B">
      <w:pPr>
        <w:pStyle w:val="oancuaDanhsach"/>
        <w:numPr>
          <w:ilvl w:val="5"/>
          <w:numId w:val="15"/>
        </w:numPr>
        <w:jc w:val="both"/>
        <w:rPr>
          <w:b/>
          <w:bCs/>
        </w:rPr>
      </w:pPr>
      <w:r>
        <w:t>NaCl 0,9% 100 ml x 1 chai (TTM).</w:t>
      </w:r>
    </w:p>
    <w:p w14:paraId="05FF0A1C" w14:textId="151CF7A0" w:rsidR="0042782B" w:rsidRPr="00777938" w:rsidRDefault="0042782B" w:rsidP="0042782B">
      <w:pPr>
        <w:pStyle w:val="oancuaDanhsach"/>
        <w:numPr>
          <w:ilvl w:val="5"/>
          <w:numId w:val="15"/>
        </w:numPr>
        <w:jc w:val="both"/>
        <w:rPr>
          <w:b/>
          <w:bCs/>
        </w:rPr>
      </w:pPr>
      <w:r>
        <w:t>Acid trãnemic 500 mg x 2 (TTM).</w:t>
      </w:r>
    </w:p>
    <w:p w14:paraId="4B0C1558" w14:textId="77777777" w:rsidR="00B3531A" w:rsidRPr="00B3531A" w:rsidRDefault="00777938" w:rsidP="00B3531A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t>Diễn tiến sau nhập viện:</w:t>
      </w:r>
      <w:r w:rsidR="00B3531A">
        <w:t xml:space="preserve"> (</w:t>
      </w:r>
      <w:r w:rsidR="0042782B">
        <w:t>27/09/2022</w:t>
      </w:r>
      <w:r w:rsidR="00B3531A">
        <w:t>)</w:t>
      </w:r>
    </w:p>
    <w:p w14:paraId="35142EF5" w14:textId="53FA589D" w:rsidR="00777938" w:rsidRPr="00B3531A" w:rsidRDefault="00B3531A" w:rsidP="00B3531A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t>B</w:t>
      </w:r>
      <w:r w:rsidR="0042782B">
        <w:t>ệnh nhân tỉnh, hết chóng mặt, còn ra huyết ít.</w:t>
      </w:r>
    </w:p>
    <w:p w14:paraId="69AD006E" w14:textId="57AC13E4" w:rsidR="0042782B" w:rsidRPr="0042782B" w:rsidRDefault="0042782B" w:rsidP="00777938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t>Cận lâm sàng:</w:t>
      </w:r>
    </w:p>
    <w:p w14:paraId="7F83EF1D" w14:textId="785B11B7" w:rsidR="0042782B" w:rsidRPr="0042782B" w:rsidRDefault="0042782B" w:rsidP="0042782B">
      <w:pPr>
        <w:pStyle w:val="oancuaDanhsach"/>
        <w:numPr>
          <w:ilvl w:val="5"/>
          <w:numId w:val="15"/>
        </w:numPr>
        <w:jc w:val="both"/>
        <w:rPr>
          <w:b/>
          <w:bCs/>
        </w:rPr>
      </w:pPr>
      <w:r>
        <w:t>Hb: 7,6 g/dL.</w:t>
      </w:r>
    </w:p>
    <w:p w14:paraId="58C38A3F" w14:textId="64ACBD3E" w:rsidR="0042782B" w:rsidRPr="00B3531A" w:rsidRDefault="0042782B" w:rsidP="0042782B">
      <w:pPr>
        <w:pStyle w:val="oancuaDanhsach"/>
        <w:numPr>
          <w:ilvl w:val="5"/>
          <w:numId w:val="15"/>
        </w:numPr>
        <w:jc w:val="both"/>
        <w:rPr>
          <w:b/>
          <w:bCs/>
        </w:rPr>
      </w:pPr>
      <w:r>
        <w:t>Hct: 22,2 %.</w:t>
      </w:r>
    </w:p>
    <w:p w14:paraId="51E4E63D" w14:textId="06887B80" w:rsidR="00B3531A" w:rsidRPr="0042782B" w:rsidRDefault="00B3531A" w:rsidP="00B3531A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t>Chuyển khoa Nội tiết.</w:t>
      </w:r>
    </w:p>
    <w:p w14:paraId="36DC7255" w14:textId="6CCCDC1D" w:rsidR="002D7EB0" w:rsidRDefault="002D7EB0" w:rsidP="000C4B2C">
      <w:pPr>
        <w:pStyle w:val="oancuaDanhsach"/>
        <w:numPr>
          <w:ilvl w:val="0"/>
          <w:numId w:val="15"/>
        </w:numPr>
        <w:jc w:val="both"/>
        <w:rPr>
          <w:b/>
          <w:bCs/>
        </w:rPr>
      </w:pPr>
      <w:r>
        <w:rPr>
          <w:b/>
          <w:bCs/>
        </w:rPr>
        <w:t>Khám</w:t>
      </w:r>
      <w:r w:rsidR="00F819E6">
        <w:rPr>
          <w:b/>
          <w:bCs/>
        </w:rPr>
        <w:t>:</w:t>
      </w:r>
      <w:r w:rsidR="00F819E6">
        <w:t xml:space="preserve"> ngày </w:t>
      </w:r>
      <w:r w:rsidR="00AC76B9">
        <w:t>27/09/2022.</w:t>
      </w:r>
    </w:p>
    <w:p w14:paraId="6AEC110E" w14:textId="434EBF00" w:rsidR="002D7EB0" w:rsidRDefault="002D7EB0" w:rsidP="000C4B2C">
      <w:pPr>
        <w:pStyle w:val="oancuaDanhsach"/>
        <w:numPr>
          <w:ilvl w:val="1"/>
          <w:numId w:val="15"/>
        </w:numPr>
        <w:jc w:val="both"/>
        <w:rPr>
          <w:b/>
          <w:bCs/>
        </w:rPr>
      </w:pPr>
      <w:r>
        <w:rPr>
          <w:b/>
          <w:bCs/>
        </w:rPr>
        <w:t xml:space="preserve">Tổng </w:t>
      </w:r>
      <w:r w:rsidR="002968C5">
        <w:rPr>
          <w:b/>
          <w:bCs/>
        </w:rPr>
        <w:t>quát</w:t>
      </w:r>
      <w:r>
        <w:rPr>
          <w:b/>
          <w:bCs/>
        </w:rPr>
        <w:t>:</w:t>
      </w:r>
    </w:p>
    <w:p w14:paraId="1DA1FEDC" w14:textId="645C655C" w:rsidR="002D7EB0" w:rsidRPr="006F576D" w:rsidRDefault="006F576D" w:rsidP="000C4B2C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t>Tỉnh, tiếp xúc tốt.</w:t>
      </w:r>
    </w:p>
    <w:p w14:paraId="10DF1642" w14:textId="77777777" w:rsidR="00150C26" w:rsidRPr="00745DBA" w:rsidRDefault="00150C26" w:rsidP="00150C26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t>Sinh hiệu:</w:t>
      </w:r>
    </w:p>
    <w:p w14:paraId="5965A530" w14:textId="77777777" w:rsidR="00150C26" w:rsidRPr="006F576D" w:rsidRDefault="00150C26" w:rsidP="00150C26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t>Mạch: 87 lần/phút.</w:t>
      </w:r>
    </w:p>
    <w:p w14:paraId="2B7EF9A8" w14:textId="144F73DC" w:rsidR="00150C26" w:rsidRPr="006F576D" w:rsidRDefault="00150C26" w:rsidP="00150C26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t>Huyết áp: 1</w:t>
      </w:r>
      <w:r w:rsidR="00C544D5">
        <w:t>10</w:t>
      </w:r>
      <w:r>
        <w:t>/6</w:t>
      </w:r>
      <w:r w:rsidR="00C544D5">
        <w:t>0</w:t>
      </w:r>
      <w:r>
        <w:t xml:space="preserve"> mmHg.</w:t>
      </w:r>
    </w:p>
    <w:p w14:paraId="413C65FE" w14:textId="77777777" w:rsidR="00150C26" w:rsidRPr="006F576D" w:rsidRDefault="00150C26" w:rsidP="00150C26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t>Nhịp thở: 20 lần/phút.</w:t>
      </w:r>
    </w:p>
    <w:p w14:paraId="45219172" w14:textId="77777777" w:rsidR="00150C26" w:rsidRPr="006F576D" w:rsidRDefault="00150C26" w:rsidP="00150C26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t>Nhiệt độ: 37</w:t>
      </w:r>
      <w:r>
        <w:rPr>
          <w:vertAlign w:val="superscript"/>
        </w:rPr>
        <w:t>o</w:t>
      </w:r>
      <w:r>
        <w:t>C.</w:t>
      </w:r>
    </w:p>
    <w:p w14:paraId="33D5A9E4" w14:textId="7F34BF17" w:rsidR="00150C26" w:rsidRPr="000C4B2C" w:rsidRDefault="00150C26" w:rsidP="00150C26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t xml:space="preserve">Cân nặng: </w:t>
      </w:r>
      <w:r w:rsidR="00C544D5">
        <w:t>47</w:t>
      </w:r>
      <w:r>
        <w:t xml:space="preserve"> kg.</w:t>
      </w:r>
    </w:p>
    <w:p w14:paraId="26E363C0" w14:textId="4A69C205" w:rsidR="00150C26" w:rsidRPr="000C4B2C" w:rsidRDefault="00150C26" w:rsidP="00150C26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t>Chiều cao: 1</w:t>
      </w:r>
      <w:r w:rsidR="00C544D5">
        <w:t>58</w:t>
      </w:r>
      <w:r>
        <w:t xml:space="preserve"> cm.</w:t>
      </w:r>
    </w:p>
    <w:p w14:paraId="7C768102" w14:textId="661ECB83" w:rsidR="00150C26" w:rsidRPr="00777938" w:rsidRDefault="00150C26" w:rsidP="00150C26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t xml:space="preserve">BMI: </w:t>
      </w:r>
      <w:r w:rsidR="00C544D5">
        <w:t>19,2</w:t>
      </w:r>
      <w:r>
        <w:t xml:space="preserve"> kg/m</w:t>
      </w:r>
      <w:r>
        <w:rPr>
          <w:vertAlign w:val="superscript"/>
        </w:rPr>
        <w:t>2</w:t>
      </w:r>
      <w:r>
        <w:t>.</w:t>
      </w:r>
    </w:p>
    <w:p w14:paraId="19CD97B5" w14:textId="5B2E406F" w:rsidR="006F576D" w:rsidRPr="00982DE6" w:rsidRDefault="00B308C8" w:rsidP="000C4B2C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lastRenderedPageBreak/>
        <w:t>Da, niêm</w:t>
      </w:r>
      <w:r w:rsidR="00F52FE6">
        <w:t xml:space="preserve"> hồng</w:t>
      </w:r>
      <w:r w:rsidR="00150C26">
        <w:t xml:space="preserve"> nhạt</w:t>
      </w:r>
      <w:r w:rsidR="00F52FE6">
        <w:t>.</w:t>
      </w:r>
    </w:p>
    <w:p w14:paraId="186AC5AF" w14:textId="2C54592E" w:rsidR="00982DE6" w:rsidRPr="00982DE6" w:rsidRDefault="00982DE6" w:rsidP="000C4B2C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t>Không dấu xuất huyết.</w:t>
      </w:r>
    </w:p>
    <w:p w14:paraId="531BA4DA" w14:textId="3AEE0D8E" w:rsidR="002D7EB0" w:rsidRDefault="00461178" w:rsidP="000C4B2C">
      <w:pPr>
        <w:pStyle w:val="oancuaDanhsach"/>
        <w:numPr>
          <w:ilvl w:val="1"/>
          <w:numId w:val="15"/>
        </w:numPr>
        <w:jc w:val="both"/>
        <w:rPr>
          <w:b/>
          <w:bCs/>
        </w:rPr>
      </w:pPr>
      <w:r>
        <w:rPr>
          <w:b/>
          <w:bCs/>
        </w:rPr>
        <w:t>Phụ</w:t>
      </w:r>
      <w:r w:rsidR="00E848C2">
        <w:rPr>
          <w:b/>
          <w:bCs/>
        </w:rPr>
        <w:t xml:space="preserve"> khoa</w:t>
      </w:r>
      <w:r w:rsidR="002D7EB0">
        <w:rPr>
          <w:b/>
          <w:bCs/>
        </w:rPr>
        <w:t>:</w:t>
      </w:r>
    </w:p>
    <w:p w14:paraId="59CA921D" w14:textId="79FDF511" w:rsidR="008756CD" w:rsidRDefault="008756CD" w:rsidP="000C4B2C">
      <w:pPr>
        <w:pStyle w:val="oancuaDanhsach"/>
        <w:numPr>
          <w:ilvl w:val="3"/>
          <w:numId w:val="15"/>
        </w:numPr>
        <w:jc w:val="both"/>
      </w:pPr>
      <w:r>
        <w:t>Khám bằng tay:</w:t>
      </w:r>
    </w:p>
    <w:p w14:paraId="589733D3" w14:textId="1EAF89EF" w:rsidR="008756CD" w:rsidRDefault="008756CD" w:rsidP="008756CD">
      <w:pPr>
        <w:pStyle w:val="oancuaDanhsach"/>
        <w:numPr>
          <w:ilvl w:val="4"/>
          <w:numId w:val="15"/>
        </w:numPr>
        <w:jc w:val="both"/>
      </w:pPr>
      <w:r>
        <w:t>Thân tử cung lớn, chắc.</w:t>
      </w:r>
    </w:p>
    <w:p w14:paraId="4F4B59EF" w14:textId="3C4F51BC" w:rsidR="008756CD" w:rsidRDefault="008756CD" w:rsidP="008756CD">
      <w:pPr>
        <w:pStyle w:val="oancuaDanhsach"/>
        <w:numPr>
          <w:ilvl w:val="4"/>
          <w:numId w:val="15"/>
        </w:numPr>
        <w:jc w:val="both"/>
      </w:pPr>
      <w:r>
        <w:t>Túi cùng mềm.</w:t>
      </w:r>
    </w:p>
    <w:p w14:paraId="49FF74B6" w14:textId="67ED3780" w:rsidR="008756CD" w:rsidRDefault="008756CD" w:rsidP="008756CD">
      <w:pPr>
        <w:pStyle w:val="oancuaDanhsach"/>
        <w:numPr>
          <w:ilvl w:val="4"/>
          <w:numId w:val="15"/>
        </w:numPr>
        <w:jc w:val="both"/>
      </w:pPr>
      <w:r>
        <w:t>Hai phần phụ không chạm.</w:t>
      </w:r>
    </w:p>
    <w:p w14:paraId="7D33EDF2" w14:textId="77777777" w:rsidR="00635F8A" w:rsidRDefault="00635F8A" w:rsidP="000C4B2C">
      <w:pPr>
        <w:pStyle w:val="oancuaDanhsach"/>
        <w:numPr>
          <w:ilvl w:val="3"/>
          <w:numId w:val="15"/>
        </w:numPr>
        <w:jc w:val="both"/>
      </w:pPr>
      <w:r>
        <w:t>Khám mỏ vịt:</w:t>
      </w:r>
    </w:p>
    <w:p w14:paraId="77C155D3" w14:textId="5834DBBA" w:rsidR="0009381A" w:rsidRDefault="00635F8A" w:rsidP="00635F8A">
      <w:pPr>
        <w:pStyle w:val="oancuaDanhsach"/>
        <w:numPr>
          <w:ilvl w:val="4"/>
          <w:numId w:val="15"/>
        </w:numPr>
        <w:jc w:val="both"/>
      </w:pPr>
      <w:r>
        <w:t>Â</w:t>
      </w:r>
      <w:r w:rsidR="4ECD1D04">
        <w:t>m đạo</w:t>
      </w:r>
      <w:r>
        <w:t>:</w:t>
      </w:r>
      <w:r w:rsidR="4ECD1D04">
        <w:t xml:space="preserve"> huyết sậm </w:t>
      </w:r>
      <w:r>
        <w:t>(++).</w:t>
      </w:r>
    </w:p>
    <w:p w14:paraId="7EDE4BED" w14:textId="047F3233" w:rsidR="00635F8A" w:rsidRDefault="00635F8A" w:rsidP="00635F8A">
      <w:pPr>
        <w:pStyle w:val="oancuaDanhsach"/>
        <w:numPr>
          <w:ilvl w:val="4"/>
          <w:numId w:val="15"/>
        </w:numPr>
        <w:jc w:val="both"/>
      </w:pPr>
      <w:r>
        <w:t>Cổ tử cung đóng, láng.</w:t>
      </w:r>
    </w:p>
    <w:p w14:paraId="7A3E017F" w14:textId="1C610D06" w:rsidR="002D7EB0" w:rsidRDefault="002D7EB0" w:rsidP="000C4B2C">
      <w:pPr>
        <w:pStyle w:val="oancuaDanhsach"/>
        <w:numPr>
          <w:ilvl w:val="0"/>
          <w:numId w:val="15"/>
        </w:numPr>
        <w:jc w:val="both"/>
        <w:rPr>
          <w:b/>
          <w:bCs/>
        </w:rPr>
      </w:pPr>
      <w:r>
        <w:rPr>
          <w:b/>
          <w:bCs/>
        </w:rPr>
        <w:t>Tóm tắt:</w:t>
      </w:r>
    </w:p>
    <w:p w14:paraId="523D58F3" w14:textId="4F9EFFEB" w:rsidR="000C6D28" w:rsidRPr="00365882" w:rsidRDefault="000C6D28" w:rsidP="000C4B2C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t>Bệnh nhâ</w:t>
      </w:r>
      <w:r w:rsidR="00365882">
        <w:t xml:space="preserve">n nữ, </w:t>
      </w:r>
      <w:r w:rsidR="00635F8A">
        <w:t>36</w:t>
      </w:r>
      <w:r w:rsidR="00365882">
        <w:t xml:space="preserve"> tuổi,</w:t>
      </w:r>
      <w:r w:rsidR="002F2155">
        <w:t xml:space="preserve"> PARA 20</w:t>
      </w:r>
      <w:r w:rsidR="00635F8A">
        <w:t>0</w:t>
      </w:r>
      <w:r w:rsidR="002F2155">
        <w:t>2,</w:t>
      </w:r>
      <w:r w:rsidR="00365882">
        <w:t xml:space="preserve"> </w:t>
      </w:r>
      <w:r w:rsidR="00635F8A">
        <w:t>đến khám vì xuất huyết âm đạo</w:t>
      </w:r>
      <w:r w:rsidR="00365882">
        <w:t>, hỏi bệnh và thăm khám ghi nhận</w:t>
      </w:r>
      <w:r w:rsidR="00635F8A">
        <w:t xml:space="preserve"> các vấn đề</w:t>
      </w:r>
      <w:r w:rsidR="00365882">
        <w:t>:</w:t>
      </w:r>
    </w:p>
    <w:p w14:paraId="483DE9DB" w14:textId="3252013F" w:rsidR="00635F8A" w:rsidRPr="00635F8A" w:rsidRDefault="00635F8A" w:rsidP="00A44BE8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t>Xuất huyết âm đạo lượng nhiều, kéo dài 5 ngày.</w:t>
      </w:r>
    </w:p>
    <w:p w14:paraId="6959FB90" w14:textId="6D579F63" w:rsidR="0097006F" w:rsidRPr="00777938" w:rsidRDefault="0097006F" w:rsidP="0097006F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t>Thiếu máu mức độ nặng, Hb: 5,1 g/dL, Hct: 20,1 %.</w:t>
      </w:r>
    </w:p>
    <w:p w14:paraId="5DB796DB" w14:textId="23EB9E88" w:rsidR="00B4623B" w:rsidRPr="00D80F18" w:rsidRDefault="00D80F18" w:rsidP="00D80F18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t>U xơ tử cung phát hiện cách đây 2 năm</w:t>
      </w:r>
      <w:r w:rsidR="0097006F">
        <w:t>, siêu âm (26/09) có khối nhân xơ dưới niêm, kích thước 65 x 57 x 61.</w:t>
      </w:r>
    </w:p>
    <w:p w14:paraId="0AC40AC6" w14:textId="367062A0" w:rsidR="00B208A9" w:rsidRDefault="00B208A9" w:rsidP="00111D28">
      <w:pPr>
        <w:pStyle w:val="oancuaDanhsach"/>
        <w:numPr>
          <w:ilvl w:val="0"/>
          <w:numId w:val="15"/>
        </w:numPr>
        <w:jc w:val="both"/>
        <w:rPr>
          <w:b/>
          <w:bCs/>
        </w:rPr>
      </w:pPr>
      <w:r>
        <w:rPr>
          <w:b/>
          <w:bCs/>
        </w:rPr>
        <w:t>Chẩn đoán:</w:t>
      </w:r>
    </w:p>
    <w:p w14:paraId="39F2EFF5" w14:textId="1289347B" w:rsidR="002D7EB0" w:rsidRPr="00321314" w:rsidRDefault="002D7EB0" w:rsidP="00B208A9">
      <w:pPr>
        <w:pStyle w:val="oancuaDanhsach"/>
        <w:numPr>
          <w:ilvl w:val="1"/>
          <w:numId w:val="15"/>
        </w:numPr>
        <w:jc w:val="both"/>
        <w:rPr>
          <w:b/>
          <w:bCs/>
        </w:rPr>
      </w:pPr>
      <w:r w:rsidRPr="00111D28">
        <w:rPr>
          <w:b/>
          <w:bCs/>
        </w:rPr>
        <w:t>Chẩn đoán sơ bộ:</w:t>
      </w:r>
      <w:r w:rsidR="00CB597D">
        <w:t xml:space="preserve"> </w:t>
      </w:r>
      <w:r w:rsidR="00717B76">
        <w:t>U xơ cơ tử cung</w:t>
      </w:r>
      <w:r w:rsidR="005C541D">
        <w:t xml:space="preserve"> gây xuất huyết âm đạo</w:t>
      </w:r>
      <w:r w:rsidR="0094680A">
        <w:t xml:space="preserve">, biến chứng </w:t>
      </w:r>
      <w:r w:rsidR="000A6A26">
        <w:t>thiếu máu</w:t>
      </w:r>
      <w:r w:rsidR="004811A3">
        <w:t xml:space="preserve"> nặng</w:t>
      </w:r>
      <w:r w:rsidR="005237AD">
        <w:t>.</w:t>
      </w:r>
    </w:p>
    <w:p w14:paraId="34AF1260" w14:textId="775E79D2" w:rsidR="00321314" w:rsidRPr="00B208A9" w:rsidRDefault="00321314" w:rsidP="00B208A9">
      <w:pPr>
        <w:pStyle w:val="oancuaDanhsach"/>
        <w:numPr>
          <w:ilvl w:val="1"/>
          <w:numId w:val="15"/>
        </w:numPr>
        <w:jc w:val="both"/>
        <w:rPr>
          <w:b/>
          <w:bCs/>
        </w:rPr>
      </w:pPr>
      <w:r>
        <w:rPr>
          <w:b/>
          <w:bCs/>
        </w:rPr>
        <w:t>Chẩn đoán phân biệt:</w:t>
      </w:r>
    </w:p>
    <w:p w14:paraId="03F2627B" w14:textId="4B0A2CD9" w:rsidR="00195CB4" w:rsidRDefault="00195CB4" w:rsidP="00111D28">
      <w:pPr>
        <w:pStyle w:val="oancuaDanhsach"/>
        <w:numPr>
          <w:ilvl w:val="0"/>
          <w:numId w:val="15"/>
        </w:numPr>
        <w:jc w:val="both"/>
        <w:rPr>
          <w:b/>
          <w:bCs/>
        </w:rPr>
      </w:pPr>
      <w:r>
        <w:rPr>
          <w:b/>
          <w:bCs/>
        </w:rPr>
        <w:t>Biện luận</w:t>
      </w:r>
      <w:r w:rsidR="00B80357">
        <w:rPr>
          <w:b/>
          <w:bCs/>
        </w:rPr>
        <w:t>:</w:t>
      </w:r>
    </w:p>
    <w:p w14:paraId="4EB064CA" w14:textId="5C74AB31" w:rsidR="00B208A9" w:rsidRPr="000E4CA3" w:rsidRDefault="271B6B52" w:rsidP="000E4CA3">
      <w:pPr>
        <w:pStyle w:val="oancuaDanhsach"/>
        <w:numPr>
          <w:ilvl w:val="3"/>
          <w:numId w:val="15"/>
        </w:numPr>
        <w:jc w:val="both"/>
      </w:pPr>
      <w:r>
        <w:t>Bệnh nhân có tình trạng xuất huyết tử cung bất thường</w:t>
      </w:r>
      <w:r w:rsidR="00941BE9">
        <w:t>, lượng nhiều</w:t>
      </w:r>
      <w:r w:rsidR="006744C8">
        <w:t>, kéo dài 5 ngày</w:t>
      </w:r>
      <w:r w:rsidR="002B513D">
        <w:t>.</w:t>
      </w:r>
    </w:p>
    <w:p w14:paraId="5106A07E" w14:textId="1DE7A626" w:rsidR="00C70D71" w:rsidRPr="000E4CA3" w:rsidRDefault="271B6B52" w:rsidP="000E4CA3">
      <w:pPr>
        <w:pStyle w:val="oancuaDanhsach"/>
        <w:numPr>
          <w:ilvl w:val="3"/>
          <w:numId w:val="15"/>
        </w:numPr>
        <w:jc w:val="both"/>
      </w:pPr>
      <w:r>
        <w:t>Các nguyên nhân có thể nghĩ đến:</w:t>
      </w:r>
    </w:p>
    <w:p w14:paraId="0648F222" w14:textId="4E4E815C" w:rsidR="00C70D71" w:rsidRPr="000E4CA3" w:rsidRDefault="271B6B52" w:rsidP="000E4CA3">
      <w:pPr>
        <w:pStyle w:val="oancuaDanhsach"/>
        <w:numPr>
          <w:ilvl w:val="4"/>
          <w:numId w:val="15"/>
        </w:numPr>
        <w:jc w:val="both"/>
      </w:pPr>
      <w:r>
        <w:t>Cấu trúc:</w:t>
      </w:r>
    </w:p>
    <w:p w14:paraId="480DB797" w14:textId="3864C062" w:rsidR="00C70D71" w:rsidRDefault="4ECD1D04" w:rsidP="000E4CA3">
      <w:pPr>
        <w:pStyle w:val="oancuaDanhsach"/>
        <w:numPr>
          <w:ilvl w:val="5"/>
          <w:numId w:val="15"/>
        </w:numPr>
        <w:jc w:val="both"/>
      </w:pPr>
      <w:r>
        <w:t xml:space="preserve">U xơ – cơ tử cung: bệnh nhân cường kinh, khám có khối nhân xơ kích thước 6 x 5 cm, cuống to khoảng 2 cm, không sờ chậm chân cuống, bệnh nhân có tiền căn chẩn đoán u xơ tử cung, tiền căn gia đình có 2 em gái mắc u xơ tử cung + kết quả siêu âm ngả âm đạo </w:t>
      </w:r>
      <w:r w:rsidRPr="4ECD1D04">
        <w:rPr>
          <w:rFonts w:ascii="Wingdings" w:eastAsia="Wingdings" w:hAnsi="Wingdings" w:cs="Wingdings"/>
        </w:rPr>
        <w:t>à</w:t>
      </w:r>
      <w:r>
        <w:t xml:space="preserve"> nghĩ nhiều</w:t>
      </w:r>
    </w:p>
    <w:p w14:paraId="34C57566" w14:textId="38E6CBF9" w:rsidR="00C70D71" w:rsidRPr="000E4CA3" w:rsidRDefault="4ECD1D04" w:rsidP="000E4CA3">
      <w:pPr>
        <w:pStyle w:val="oancuaDanhsach"/>
        <w:numPr>
          <w:ilvl w:val="5"/>
          <w:numId w:val="15"/>
        </w:numPr>
        <w:jc w:val="both"/>
      </w:pPr>
      <w:r>
        <w:t xml:space="preserve">Bệnh tuyến – cơ tử cung: </w:t>
      </w:r>
    </w:p>
    <w:p w14:paraId="092BEE18" w14:textId="0F71B0E6" w:rsidR="00C70D71" w:rsidRPr="000E4CA3" w:rsidRDefault="00903829" w:rsidP="000E4CA3">
      <w:pPr>
        <w:pStyle w:val="oancuaDanhsach"/>
        <w:numPr>
          <w:ilvl w:val="5"/>
          <w:numId w:val="15"/>
        </w:numPr>
        <w:jc w:val="both"/>
      </w:pPr>
      <w:r>
        <w:t>Polyps long tử cung:</w:t>
      </w:r>
    </w:p>
    <w:p w14:paraId="179C1DF5" w14:textId="3077E8D7" w:rsidR="00C70D71" w:rsidRPr="000E4CA3" w:rsidRDefault="00903829" w:rsidP="000E4CA3">
      <w:pPr>
        <w:pStyle w:val="oancuaDanhsach"/>
        <w:numPr>
          <w:ilvl w:val="5"/>
          <w:numId w:val="15"/>
        </w:numPr>
        <w:jc w:val="both"/>
      </w:pPr>
      <w:r>
        <w:lastRenderedPageBreak/>
        <w:t>Ung thư nội mạc tử cung</w:t>
      </w:r>
    </w:p>
    <w:p w14:paraId="14E8F52A" w14:textId="2EC1712E" w:rsidR="00C70D71" w:rsidRPr="000E4CA3" w:rsidRDefault="4ECD1D04" w:rsidP="000E4CA3">
      <w:pPr>
        <w:pStyle w:val="oancuaDanhsach"/>
        <w:numPr>
          <w:ilvl w:val="4"/>
          <w:numId w:val="15"/>
        </w:numPr>
        <w:jc w:val="both"/>
      </w:pPr>
      <w:r>
        <w:t>Chức năng:</w:t>
      </w:r>
    </w:p>
    <w:p w14:paraId="2A054AF4" w14:textId="77777777" w:rsidR="00C70D71" w:rsidRPr="000E4CA3" w:rsidRDefault="4ECD1D04" w:rsidP="000E4CA3">
      <w:pPr>
        <w:pStyle w:val="oancuaDanhsach"/>
        <w:numPr>
          <w:ilvl w:val="5"/>
          <w:numId w:val="15"/>
        </w:numPr>
        <w:jc w:val="both"/>
      </w:pPr>
      <w:r>
        <w:t>Rối loạn đông máu: tiền sử bệnh nhân và gia đình không có rối loạn đông máu, bệnh nhân không điều trị kháng đông, khám không thấy bầm máu, xuất huyết dưới da.</w:t>
      </w:r>
    </w:p>
    <w:p w14:paraId="6AC036BD" w14:textId="731B20FC" w:rsidR="00C70D71" w:rsidRPr="000E4CA3" w:rsidRDefault="4ECD1D04" w:rsidP="000E4CA3">
      <w:pPr>
        <w:pStyle w:val="oancuaDanhsach"/>
        <w:numPr>
          <w:ilvl w:val="5"/>
          <w:numId w:val="15"/>
        </w:numPr>
        <w:jc w:val="both"/>
      </w:pPr>
      <w:r>
        <w:t>Rối loạn phóng noãn:</w:t>
      </w:r>
    </w:p>
    <w:p w14:paraId="50D5C871" w14:textId="60AEDEEC" w:rsidR="00C70D71" w:rsidRPr="000E4CA3" w:rsidRDefault="4ECD1D04" w:rsidP="000E4CA3">
      <w:pPr>
        <w:pStyle w:val="oancuaDanhsach"/>
        <w:numPr>
          <w:ilvl w:val="5"/>
          <w:numId w:val="15"/>
        </w:numPr>
        <w:jc w:val="both"/>
      </w:pPr>
      <w:r>
        <w:t>Rối loạn cơ chế cầm máu tại nội mạc tử cung:</w:t>
      </w:r>
    </w:p>
    <w:p w14:paraId="0E88FC46" w14:textId="77777777" w:rsidR="00C70D71" w:rsidRPr="000E4CA3" w:rsidRDefault="4ECD1D04" w:rsidP="000E4CA3">
      <w:pPr>
        <w:pStyle w:val="oancuaDanhsach"/>
        <w:numPr>
          <w:ilvl w:val="5"/>
          <w:numId w:val="15"/>
        </w:numPr>
        <w:jc w:val="both"/>
      </w:pPr>
      <w:r>
        <w:t xml:space="preserve">Thuốc: </w:t>
      </w:r>
    </w:p>
    <w:p w14:paraId="4E1FC03C" w14:textId="44CAA8F7" w:rsidR="00C70D71" w:rsidRDefault="4ECD1D04" w:rsidP="271B6B52">
      <w:pPr>
        <w:pStyle w:val="oancuaDanhsach"/>
        <w:numPr>
          <w:ilvl w:val="4"/>
          <w:numId w:val="15"/>
        </w:numPr>
        <w:jc w:val="both"/>
      </w:pPr>
      <w:r>
        <w:t xml:space="preserve">Các nguyên nhân khác: cần loại trừ các nguyên nhân trên trước khi chẩn đoán. </w:t>
      </w:r>
    </w:p>
    <w:p w14:paraId="59EA36F8" w14:textId="1BE33166" w:rsidR="00D47A08" w:rsidRPr="000E4CA3" w:rsidRDefault="4ECD1D04" w:rsidP="000E4CA3">
      <w:pPr>
        <w:pStyle w:val="oancuaDanhsach"/>
        <w:numPr>
          <w:ilvl w:val="3"/>
          <w:numId w:val="15"/>
        </w:numPr>
        <w:jc w:val="both"/>
      </w:pPr>
      <w:r>
        <w:t>Thiếu máu:</w:t>
      </w:r>
    </w:p>
    <w:p w14:paraId="44D8D8DF" w14:textId="4543F2C4" w:rsidR="00D47A08" w:rsidRPr="000E4CA3" w:rsidRDefault="4ECD1D04" w:rsidP="000E4CA3">
      <w:pPr>
        <w:pStyle w:val="oancuaDanhsach"/>
        <w:numPr>
          <w:ilvl w:val="4"/>
          <w:numId w:val="15"/>
        </w:numPr>
        <w:jc w:val="both"/>
      </w:pPr>
      <w:r>
        <w:t>Bệnh nhân chóng mặt</w:t>
      </w:r>
      <w:r w:rsidR="00425F18">
        <w:t>, mệt nhiều,</w:t>
      </w:r>
      <w:r>
        <w:t xml:space="preserve"> da niêm nhạt, CTM Hb </w:t>
      </w:r>
      <w:r w:rsidR="00425F18">
        <w:t>5,1%</w:t>
      </w:r>
      <w:r>
        <w:t xml:space="preserve"> </w:t>
      </w:r>
      <w:r w:rsidRPr="4ECD1D04">
        <w:rPr>
          <w:rFonts w:ascii="Wingdings" w:eastAsia="Wingdings" w:hAnsi="Wingdings" w:cs="Wingdings"/>
        </w:rPr>
        <w:t>à</w:t>
      </w:r>
      <w:r>
        <w:t xml:space="preserve"> thiếu máu cấp</w:t>
      </w:r>
      <w:r w:rsidR="00425F18">
        <w:t xml:space="preserve"> mức độ nặng.</w:t>
      </w:r>
    </w:p>
    <w:p w14:paraId="75EAD045" w14:textId="0CE42653" w:rsidR="00D47A08" w:rsidRPr="000E4CA3" w:rsidRDefault="4ECD1D04" w:rsidP="000E4CA3">
      <w:pPr>
        <w:pStyle w:val="oancuaDanhsach"/>
        <w:numPr>
          <w:ilvl w:val="4"/>
          <w:numId w:val="15"/>
        </w:numPr>
        <w:jc w:val="both"/>
      </w:pPr>
      <w:r>
        <w:t>Bệnh nhân xuất huyết âm đạo lượng nhiều gây thiếu máu. Nguyên nhân đã biện luận ở trên</w:t>
      </w:r>
    </w:p>
    <w:p w14:paraId="53A17D1C" w14:textId="1A55B098" w:rsidR="002D7EB0" w:rsidRDefault="002D7EB0" w:rsidP="000C4B2C">
      <w:pPr>
        <w:pStyle w:val="oancuaDanhsach"/>
        <w:numPr>
          <w:ilvl w:val="0"/>
          <w:numId w:val="15"/>
        </w:numPr>
        <w:jc w:val="both"/>
        <w:rPr>
          <w:b/>
          <w:bCs/>
        </w:rPr>
      </w:pPr>
      <w:r>
        <w:rPr>
          <w:b/>
          <w:bCs/>
        </w:rPr>
        <w:t>Cận lâm sàng:</w:t>
      </w:r>
    </w:p>
    <w:p w14:paraId="64646D17" w14:textId="650E9605" w:rsidR="00915C00" w:rsidRPr="00E7722D" w:rsidRDefault="00915C00" w:rsidP="00915C00">
      <w:pPr>
        <w:pStyle w:val="oancuaDanhsach"/>
        <w:numPr>
          <w:ilvl w:val="1"/>
          <w:numId w:val="15"/>
        </w:numPr>
        <w:jc w:val="both"/>
        <w:rPr>
          <w:b/>
          <w:bCs/>
        </w:rPr>
      </w:pPr>
      <w:r>
        <w:rPr>
          <w:b/>
          <w:bCs/>
        </w:rPr>
        <w:t>Công thức máu</w:t>
      </w:r>
      <w:r w:rsidR="00E7722D">
        <w:rPr>
          <w:b/>
          <w:bCs/>
        </w:rPr>
        <w:t xml:space="preserve"> </w:t>
      </w:r>
      <w:r w:rsidR="00E7722D" w:rsidRPr="00E7722D">
        <w:t>(16/09)</w:t>
      </w:r>
      <w:r w:rsidR="00E7722D">
        <w:rPr>
          <w:b/>
          <w:bCs/>
        </w:rPr>
        <w:t>:</w:t>
      </w:r>
    </w:p>
    <w:p w14:paraId="5F87BE5F" w14:textId="33FD6619" w:rsidR="00E7722D" w:rsidRPr="00E7722D" w:rsidRDefault="00E7722D" w:rsidP="00E7722D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t>Trước truyền máu:</w:t>
      </w:r>
    </w:p>
    <w:p w14:paraId="3F767922" w14:textId="0BF7A961" w:rsidR="00E7722D" w:rsidRPr="00E7722D" w:rsidRDefault="00E7722D" w:rsidP="00E7722D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t>RBC: 3,13.</w:t>
      </w:r>
    </w:p>
    <w:p w14:paraId="3729AF5A" w14:textId="311D8115" w:rsidR="00E7722D" w:rsidRPr="00E7722D" w:rsidRDefault="00E7722D" w:rsidP="00E7722D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t>Hb: 68</w:t>
      </w:r>
    </w:p>
    <w:p w14:paraId="53EDDF3D" w14:textId="29A2EA6A" w:rsidR="00E7722D" w:rsidRPr="00A46FF7" w:rsidRDefault="00E7722D" w:rsidP="00E7722D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t>Hct: 22,1</w:t>
      </w:r>
    </w:p>
    <w:p w14:paraId="62E8ACFF" w14:textId="51D7A859" w:rsidR="00E7722D" w:rsidRPr="00E7722D" w:rsidRDefault="00E7722D" w:rsidP="00E7722D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t>Sau truyền máu:</w:t>
      </w:r>
    </w:p>
    <w:p w14:paraId="5D11A086" w14:textId="41D80BC2" w:rsidR="00E7722D" w:rsidRPr="00E7722D" w:rsidRDefault="00E7722D" w:rsidP="00E7722D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t>RBC: 3,12</w:t>
      </w:r>
    </w:p>
    <w:p w14:paraId="1847EA7E" w14:textId="0B765484" w:rsidR="00E7722D" w:rsidRPr="00E7722D" w:rsidRDefault="00E7722D" w:rsidP="00E7722D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t>Hct: 22,6</w:t>
      </w:r>
    </w:p>
    <w:p w14:paraId="0AE85C04" w14:textId="370FD2E5" w:rsidR="00A44001" w:rsidRPr="00DA7630" w:rsidRDefault="00A44001" w:rsidP="00A44001">
      <w:pPr>
        <w:pStyle w:val="oancuaDanhsach"/>
        <w:numPr>
          <w:ilvl w:val="1"/>
          <w:numId w:val="15"/>
        </w:numPr>
        <w:jc w:val="both"/>
        <w:rPr>
          <w:b/>
          <w:bCs/>
        </w:rPr>
      </w:pPr>
      <w:r w:rsidRPr="00DA7630">
        <w:rPr>
          <w:b/>
          <w:bCs/>
        </w:rPr>
        <w:t>Siêu âm doppler buồng tử cung qua ngã âm đạo/trực tràng:</w:t>
      </w:r>
    </w:p>
    <w:p w14:paraId="1DBDDB76" w14:textId="10B5182E" w:rsidR="00A46FF7" w:rsidRPr="00A46FF7" w:rsidRDefault="00A46FF7" w:rsidP="00A44001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t>Siêu âm ngày 16/09:</w:t>
      </w:r>
    </w:p>
    <w:p w14:paraId="000B64D7" w14:textId="19BDB462" w:rsidR="00A44001" w:rsidRPr="00A44001" w:rsidRDefault="00A44001" w:rsidP="00A46FF7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t>Tử cung:</w:t>
      </w:r>
    </w:p>
    <w:p w14:paraId="064AD96D" w14:textId="68D7FB5A" w:rsidR="00A44001" w:rsidRPr="00A44001" w:rsidRDefault="00A44001" w:rsidP="00A46FF7">
      <w:pPr>
        <w:pStyle w:val="oancuaDanhsach"/>
        <w:numPr>
          <w:ilvl w:val="5"/>
          <w:numId w:val="15"/>
        </w:numPr>
        <w:jc w:val="both"/>
        <w:rPr>
          <w:b/>
          <w:bCs/>
        </w:rPr>
      </w:pPr>
      <w:r>
        <w:t xml:space="preserve">Kích thước: </w:t>
      </w:r>
      <w:r w:rsidR="007C2A19">
        <w:t>57</w:t>
      </w:r>
      <w:r>
        <w:t xml:space="preserve"> mm.</w:t>
      </w:r>
    </w:p>
    <w:p w14:paraId="655EA07F" w14:textId="5A0CA29D" w:rsidR="00A44001" w:rsidRPr="00A44001" w:rsidRDefault="00A44001" w:rsidP="00A46FF7">
      <w:pPr>
        <w:pStyle w:val="oancuaDanhsach"/>
        <w:numPr>
          <w:ilvl w:val="5"/>
          <w:numId w:val="15"/>
        </w:numPr>
        <w:jc w:val="both"/>
        <w:rPr>
          <w:b/>
          <w:bCs/>
        </w:rPr>
      </w:pPr>
      <w:r>
        <w:t xml:space="preserve">Nội mạc: </w:t>
      </w:r>
      <w:r w:rsidR="007C2A19">
        <w:t>07</w:t>
      </w:r>
      <w:r>
        <w:t xml:space="preserve"> mm.</w:t>
      </w:r>
    </w:p>
    <w:p w14:paraId="2D3115B9" w14:textId="3F7795DF" w:rsidR="00A44001" w:rsidRPr="00A44001" w:rsidRDefault="007C2A19" w:rsidP="00A46FF7">
      <w:pPr>
        <w:pStyle w:val="oancuaDanhsach"/>
        <w:numPr>
          <w:ilvl w:val="5"/>
          <w:numId w:val="15"/>
        </w:numPr>
        <w:jc w:val="both"/>
        <w:rPr>
          <w:b/>
          <w:bCs/>
        </w:rPr>
      </w:pPr>
      <w:r>
        <w:t>Lòng tử cung: đoạn kênh CTC thò ra âm đọa có khối echo kém, giới hạn rõ, có ít mạch máu nuôi, d = 58 x 41 x 66 mm, có cuống xuất phát từ đoạn kênh.</w:t>
      </w:r>
    </w:p>
    <w:p w14:paraId="5A9BB2C8" w14:textId="61CD6040" w:rsidR="00A44001" w:rsidRPr="00A44001" w:rsidRDefault="00A44001" w:rsidP="00A46FF7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t>Ph</w:t>
      </w:r>
      <w:r w:rsidR="007C2A19">
        <w:t>ần ph</w:t>
      </w:r>
      <w:r>
        <w:t>ụ phải</w:t>
      </w:r>
      <w:r w:rsidR="007C2A19">
        <w:t xml:space="preserve">: </w:t>
      </w:r>
      <w:r w:rsidR="00F97AF5">
        <w:t>khó quan sát.</w:t>
      </w:r>
    </w:p>
    <w:p w14:paraId="16FFC156" w14:textId="46BE3E83" w:rsidR="00A44001" w:rsidRPr="00A44001" w:rsidRDefault="00A44001" w:rsidP="00A46FF7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lastRenderedPageBreak/>
        <w:t>Ph</w:t>
      </w:r>
      <w:r w:rsidR="00F97AF5">
        <w:t>ần ph</w:t>
      </w:r>
      <w:r>
        <w:t>ụ trái:</w:t>
      </w:r>
      <w:r w:rsidR="00F97AF5">
        <w:t xml:space="preserve"> không </w:t>
      </w:r>
      <w:r w:rsidR="00A46FF7">
        <w:t>thấy</w:t>
      </w:r>
      <w:r w:rsidR="00F97AF5">
        <w:t xml:space="preserve"> u.</w:t>
      </w:r>
    </w:p>
    <w:p w14:paraId="7B6DD6E5" w14:textId="1B659C55" w:rsidR="00717C21" w:rsidRPr="00A46FF7" w:rsidRDefault="00717C21" w:rsidP="00A46FF7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t>Kết luận:</w:t>
      </w:r>
      <w:r w:rsidR="00A46FF7">
        <w:t xml:space="preserve"> nhân xơ lòng tử cung.</w:t>
      </w:r>
    </w:p>
    <w:p w14:paraId="2C3F4503" w14:textId="3ECCD32A" w:rsidR="00A46FF7" w:rsidRPr="00A46FF7" w:rsidRDefault="00A46FF7" w:rsidP="00A46FF7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t>Siêu âm ngày 19/09:</w:t>
      </w:r>
    </w:p>
    <w:p w14:paraId="12475D7B" w14:textId="77777777" w:rsidR="00A46FF7" w:rsidRPr="00A44001" w:rsidRDefault="00A46FF7" w:rsidP="00A46FF7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t>Tử cung:</w:t>
      </w:r>
    </w:p>
    <w:p w14:paraId="56DA05E8" w14:textId="3A164409" w:rsidR="00A46FF7" w:rsidRPr="00A44001" w:rsidRDefault="00A46FF7" w:rsidP="00A46FF7">
      <w:pPr>
        <w:pStyle w:val="oancuaDanhsach"/>
        <w:numPr>
          <w:ilvl w:val="5"/>
          <w:numId w:val="15"/>
        </w:numPr>
        <w:jc w:val="both"/>
        <w:rPr>
          <w:b/>
          <w:bCs/>
        </w:rPr>
      </w:pPr>
      <w:r>
        <w:t>Kích thước: 59 mm.</w:t>
      </w:r>
    </w:p>
    <w:p w14:paraId="72542007" w14:textId="17572D35" w:rsidR="00A46FF7" w:rsidRPr="00A44001" w:rsidRDefault="00A46FF7" w:rsidP="00A46FF7">
      <w:pPr>
        <w:pStyle w:val="oancuaDanhsach"/>
        <w:numPr>
          <w:ilvl w:val="5"/>
          <w:numId w:val="15"/>
        </w:numPr>
        <w:jc w:val="both"/>
        <w:rPr>
          <w:b/>
          <w:bCs/>
        </w:rPr>
      </w:pPr>
      <w:r>
        <w:t>Lòng tử cung: ứ máu lòng tử cung d = 25 mm.</w:t>
      </w:r>
    </w:p>
    <w:p w14:paraId="205DB3CA" w14:textId="4FF01068" w:rsidR="00A46FF7" w:rsidRPr="00A44001" w:rsidRDefault="00A46FF7" w:rsidP="00A46FF7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t>Phần phụ phải: không thấy u.</w:t>
      </w:r>
    </w:p>
    <w:p w14:paraId="63196E69" w14:textId="77777777" w:rsidR="00A46FF7" w:rsidRPr="00A44001" w:rsidRDefault="00A46FF7" w:rsidP="00A46FF7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t>Phần phụ trái: không thấy u.</w:t>
      </w:r>
    </w:p>
    <w:p w14:paraId="74278C53" w14:textId="71D205B6" w:rsidR="00A46FF7" w:rsidRPr="00A44001" w:rsidRDefault="00A46FF7" w:rsidP="00A46FF7">
      <w:pPr>
        <w:pStyle w:val="oancuaDanhsach"/>
        <w:numPr>
          <w:ilvl w:val="4"/>
          <w:numId w:val="15"/>
        </w:numPr>
        <w:jc w:val="both"/>
        <w:rPr>
          <w:b/>
          <w:bCs/>
        </w:rPr>
      </w:pPr>
      <w:r>
        <w:t>Kết luận: nhân xơ lòng tử cung.</w:t>
      </w:r>
    </w:p>
    <w:p w14:paraId="60C72DC2" w14:textId="220492E7" w:rsidR="002D7EB0" w:rsidRPr="00717C21" w:rsidRDefault="002D7EB0" w:rsidP="000C4B2C">
      <w:pPr>
        <w:pStyle w:val="oancuaDanhsach"/>
        <w:numPr>
          <w:ilvl w:val="0"/>
          <w:numId w:val="15"/>
        </w:numPr>
        <w:jc w:val="both"/>
        <w:rPr>
          <w:b/>
          <w:bCs/>
        </w:rPr>
      </w:pPr>
      <w:r>
        <w:rPr>
          <w:b/>
          <w:bCs/>
        </w:rPr>
        <w:t>Chẩn đoán xác định:</w:t>
      </w:r>
      <w:r w:rsidR="00F00693">
        <w:t xml:space="preserve"> </w:t>
      </w:r>
    </w:p>
    <w:p w14:paraId="4951ED72" w14:textId="3FBEC0DA" w:rsidR="00717C21" w:rsidRDefault="00717C21" w:rsidP="000C4B2C">
      <w:pPr>
        <w:pStyle w:val="oancuaDanhsach"/>
        <w:numPr>
          <w:ilvl w:val="0"/>
          <w:numId w:val="15"/>
        </w:numPr>
        <w:jc w:val="both"/>
        <w:rPr>
          <w:b/>
          <w:bCs/>
        </w:rPr>
      </w:pPr>
      <w:r>
        <w:rPr>
          <w:b/>
          <w:bCs/>
        </w:rPr>
        <w:t>Điều trị:</w:t>
      </w:r>
    </w:p>
    <w:p w14:paraId="210D7C39" w14:textId="01E752E9" w:rsidR="009A5930" w:rsidRPr="009A5930" w:rsidRDefault="009A5930" w:rsidP="009A5930">
      <w:pPr>
        <w:pStyle w:val="oancuaDanhsach"/>
        <w:numPr>
          <w:ilvl w:val="3"/>
          <w:numId w:val="15"/>
        </w:numPr>
        <w:jc w:val="both"/>
        <w:rPr>
          <w:b/>
          <w:bCs/>
        </w:rPr>
      </w:pPr>
      <w:r>
        <w:t>Phẫu thuật cắt u xơ.</w:t>
      </w:r>
    </w:p>
    <w:sectPr w:rsidR="009A5930" w:rsidRPr="009A5930" w:rsidSect="00EF6085">
      <w:pgSz w:w="11907" w:h="16840" w:code="9"/>
      <w:pgMar w:top="851" w:right="851" w:bottom="851" w:left="851" w:header="720" w:footer="720" w:gutter="567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071B0" w14:textId="77777777" w:rsidR="002218F4" w:rsidRDefault="002218F4" w:rsidP="00B47083">
      <w:pPr>
        <w:spacing w:after="0" w:line="240" w:lineRule="auto"/>
      </w:pPr>
      <w:r>
        <w:separator/>
      </w:r>
    </w:p>
  </w:endnote>
  <w:endnote w:type="continuationSeparator" w:id="0">
    <w:p w14:paraId="4EA87FDC" w14:textId="77777777" w:rsidR="002218F4" w:rsidRDefault="002218F4" w:rsidP="00B47083">
      <w:pPr>
        <w:spacing w:after="0" w:line="240" w:lineRule="auto"/>
      </w:pPr>
      <w:r>
        <w:continuationSeparator/>
      </w:r>
    </w:p>
  </w:endnote>
  <w:endnote w:type="continuationNotice" w:id="1">
    <w:p w14:paraId="3098F1E0" w14:textId="77777777" w:rsidR="002218F4" w:rsidRDefault="002218F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F3B54" w14:textId="77777777" w:rsidR="002218F4" w:rsidRDefault="002218F4" w:rsidP="00B47083">
      <w:pPr>
        <w:spacing w:after="0" w:line="240" w:lineRule="auto"/>
      </w:pPr>
      <w:r>
        <w:separator/>
      </w:r>
    </w:p>
  </w:footnote>
  <w:footnote w:type="continuationSeparator" w:id="0">
    <w:p w14:paraId="5CACCD00" w14:textId="77777777" w:rsidR="002218F4" w:rsidRDefault="002218F4" w:rsidP="00B47083">
      <w:pPr>
        <w:spacing w:after="0" w:line="240" w:lineRule="auto"/>
      </w:pPr>
      <w:r>
        <w:continuationSeparator/>
      </w:r>
    </w:p>
  </w:footnote>
  <w:footnote w:type="continuationNotice" w:id="1">
    <w:p w14:paraId="21F6E990" w14:textId="77777777" w:rsidR="002218F4" w:rsidRDefault="002218F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17BF"/>
    <w:multiLevelType w:val="multilevel"/>
    <w:tmpl w:val="13E6AEA2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ind w:left="851" w:hanging="567"/>
      </w:pPr>
      <w:rPr>
        <w:rFonts w:hint="default"/>
        <w:b/>
        <w:i w:val="0"/>
      </w:rPr>
    </w:lvl>
    <w:lvl w:ilvl="2">
      <w:start w:val="1"/>
      <w:numFmt w:val="lowerLetter"/>
      <w:lvlText w:val="%3."/>
      <w:lvlJc w:val="left"/>
      <w:pPr>
        <w:ind w:left="1135" w:hanging="567"/>
      </w:pPr>
      <w:rPr>
        <w:rFonts w:hint="default"/>
        <w:b/>
        <w:i w:val="0"/>
      </w:rPr>
    </w:lvl>
    <w:lvl w:ilvl="3">
      <w:start w:val="1"/>
      <w:numFmt w:val="bullet"/>
      <w:lvlText w:val="―"/>
      <w:lvlJc w:val="left"/>
      <w:pPr>
        <w:ind w:left="567" w:hanging="567"/>
      </w:pPr>
      <w:rPr>
        <w:rFonts w:ascii="Calibri" w:hAnsi="Calibri" w:hint="default"/>
      </w:rPr>
    </w:lvl>
    <w:lvl w:ilvl="4">
      <w:start w:val="1"/>
      <w:numFmt w:val="bullet"/>
      <w:lvlText w:val="o"/>
      <w:lvlJc w:val="left"/>
      <w:pPr>
        <w:ind w:left="851" w:hanging="567"/>
      </w:pPr>
      <w:rPr>
        <w:rFonts w:ascii="Courier New" w:hAnsi="Courier New" w:hint="default"/>
      </w:rPr>
    </w:lvl>
    <w:lvl w:ilvl="5">
      <w:start w:val="1"/>
      <w:numFmt w:val="bullet"/>
      <w:lvlText w:val=""/>
      <w:lvlJc w:val="left"/>
      <w:pPr>
        <w:ind w:left="1134" w:hanging="56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271" w:hanging="5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555" w:hanging="5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839" w:hanging="567"/>
      </w:pPr>
      <w:rPr>
        <w:rFonts w:ascii="Wingdings" w:hAnsi="Wingdings" w:hint="default"/>
      </w:rPr>
    </w:lvl>
  </w:abstractNum>
  <w:abstractNum w:abstractNumId="1" w15:restartNumberingAfterBreak="0">
    <w:nsid w:val="0DC57E6D"/>
    <w:multiLevelType w:val="multilevel"/>
    <w:tmpl w:val="78C805A6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bullet"/>
      <w:lvlText w:val="o"/>
      <w:lvlJc w:val="left"/>
      <w:pPr>
        <w:ind w:left="85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5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19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3" w:hanging="56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987" w:hanging="5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271" w:hanging="5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555" w:hanging="5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839" w:hanging="567"/>
      </w:pPr>
      <w:rPr>
        <w:rFonts w:ascii="Wingdings" w:hAnsi="Wingdings" w:hint="default"/>
      </w:rPr>
    </w:lvl>
  </w:abstractNum>
  <w:abstractNum w:abstractNumId="2" w15:restartNumberingAfterBreak="0">
    <w:nsid w:val="0FA147C1"/>
    <w:multiLevelType w:val="multilevel"/>
    <w:tmpl w:val="82F21294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/>
        <w:i w:val="0"/>
        <w:sz w:val="24"/>
      </w:rPr>
    </w:lvl>
    <w:lvl w:ilvl="1">
      <w:start w:val="1"/>
      <w:numFmt w:val="decimal"/>
      <w:lvlText w:val="%2."/>
      <w:lvlJc w:val="left"/>
      <w:pPr>
        <w:ind w:left="113" w:firstLine="0"/>
      </w:pPr>
      <w:rPr>
        <w:rFonts w:hint="default"/>
        <w:b/>
        <w:i w:val="0"/>
        <w:sz w:val="28"/>
      </w:rPr>
    </w:lvl>
    <w:lvl w:ilvl="2">
      <w:start w:val="1"/>
      <w:numFmt w:val="lowerLetter"/>
      <w:lvlText w:val="%3."/>
      <w:lvlJc w:val="left"/>
      <w:pPr>
        <w:ind w:left="226" w:firstLine="0"/>
      </w:pPr>
      <w:rPr>
        <w:rFonts w:hint="default"/>
        <w:b/>
        <w:i w:val="0"/>
        <w:sz w:val="28"/>
      </w:rPr>
    </w:lvl>
    <w:lvl w:ilvl="3">
      <w:start w:val="1"/>
      <w:numFmt w:val="bullet"/>
      <w:lvlText w:val=""/>
      <w:lvlJc w:val="left"/>
      <w:pPr>
        <w:ind w:left="339" w:firstLine="0"/>
      </w:pPr>
      <w:rPr>
        <w:rFonts w:ascii="Times New Roman" w:hAnsi="Times New Roman" w:cs="Times New Roman" w:hint="default"/>
        <w:sz w:val="28"/>
      </w:rPr>
    </w:lvl>
    <w:lvl w:ilvl="4">
      <w:start w:val="1"/>
      <w:numFmt w:val="bullet"/>
      <w:lvlText w:val=""/>
      <w:lvlJc w:val="left"/>
      <w:pPr>
        <w:ind w:left="452" w:firstLine="0"/>
      </w:pPr>
      <w:rPr>
        <w:rFonts w:ascii="Times New Roman" w:hAnsi="Times New Roman" w:cs="Times New Roman" w:hint="default"/>
        <w:sz w:val="24"/>
      </w:rPr>
    </w:lvl>
    <w:lvl w:ilvl="5">
      <w:start w:val="1"/>
      <w:numFmt w:val="bullet"/>
      <w:lvlText w:val=""/>
      <w:lvlJc w:val="left"/>
      <w:pPr>
        <w:ind w:left="565" w:firstLine="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678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91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04" w:firstLine="0"/>
      </w:pPr>
      <w:rPr>
        <w:rFonts w:hint="default"/>
      </w:rPr>
    </w:lvl>
  </w:abstractNum>
  <w:abstractNum w:abstractNumId="3" w15:restartNumberingAfterBreak="0">
    <w:nsid w:val="116B6B58"/>
    <w:multiLevelType w:val="hybridMultilevel"/>
    <w:tmpl w:val="69DA666E"/>
    <w:lvl w:ilvl="0" w:tplc="37ECB5DC">
      <w:start w:val="1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877C6"/>
    <w:multiLevelType w:val="hybridMultilevel"/>
    <w:tmpl w:val="1384ED94"/>
    <w:lvl w:ilvl="0" w:tplc="90EE8DFA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01C9A"/>
    <w:multiLevelType w:val="multilevel"/>
    <w:tmpl w:val="82F21294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/>
        <w:i w:val="0"/>
        <w:sz w:val="24"/>
      </w:rPr>
    </w:lvl>
    <w:lvl w:ilvl="1">
      <w:start w:val="1"/>
      <w:numFmt w:val="decimal"/>
      <w:lvlText w:val="%2."/>
      <w:lvlJc w:val="left"/>
      <w:pPr>
        <w:ind w:left="113" w:firstLine="0"/>
      </w:pPr>
      <w:rPr>
        <w:rFonts w:hint="default"/>
        <w:b/>
        <w:i w:val="0"/>
        <w:sz w:val="28"/>
      </w:rPr>
    </w:lvl>
    <w:lvl w:ilvl="2">
      <w:start w:val="1"/>
      <w:numFmt w:val="lowerLetter"/>
      <w:lvlText w:val="%3."/>
      <w:lvlJc w:val="left"/>
      <w:pPr>
        <w:ind w:left="226" w:firstLine="0"/>
      </w:pPr>
      <w:rPr>
        <w:rFonts w:hint="default"/>
        <w:b/>
        <w:i w:val="0"/>
        <w:sz w:val="28"/>
      </w:rPr>
    </w:lvl>
    <w:lvl w:ilvl="3">
      <w:start w:val="1"/>
      <w:numFmt w:val="bullet"/>
      <w:lvlText w:val=""/>
      <w:lvlJc w:val="left"/>
      <w:pPr>
        <w:ind w:left="339" w:firstLine="0"/>
      </w:pPr>
      <w:rPr>
        <w:rFonts w:ascii="Times New Roman" w:hAnsi="Times New Roman" w:cs="Times New Roman" w:hint="default"/>
        <w:sz w:val="28"/>
      </w:rPr>
    </w:lvl>
    <w:lvl w:ilvl="4">
      <w:start w:val="1"/>
      <w:numFmt w:val="bullet"/>
      <w:lvlText w:val=""/>
      <w:lvlJc w:val="left"/>
      <w:pPr>
        <w:ind w:left="452" w:firstLine="0"/>
      </w:pPr>
      <w:rPr>
        <w:rFonts w:ascii="Times New Roman" w:hAnsi="Times New Roman" w:cs="Times New Roman" w:hint="default"/>
        <w:sz w:val="24"/>
      </w:rPr>
    </w:lvl>
    <w:lvl w:ilvl="5">
      <w:start w:val="1"/>
      <w:numFmt w:val="bullet"/>
      <w:lvlText w:val=""/>
      <w:lvlJc w:val="left"/>
      <w:pPr>
        <w:ind w:left="565" w:firstLine="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678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91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04" w:firstLine="0"/>
      </w:pPr>
      <w:rPr>
        <w:rFonts w:hint="default"/>
      </w:rPr>
    </w:lvl>
  </w:abstractNum>
  <w:abstractNum w:abstractNumId="6" w15:restartNumberingAfterBreak="0">
    <w:nsid w:val="2CBD1BA8"/>
    <w:multiLevelType w:val="multilevel"/>
    <w:tmpl w:val="F63E3118"/>
    <w:lvl w:ilvl="0">
      <w:start w:val="11"/>
      <w:numFmt w:val="bullet"/>
      <w:lvlText w:val="-"/>
      <w:lvlJc w:val="left"/>
      <w:pPr>
        <w:ind w:left="851" w:hanging="851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+"/>
      <w:lvlJc w:val="left"/>
      <w:pPr>
        <w:ind w:left="284" w:firstLine="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568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852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136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42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0"/>
      </w:pPr>
      <w:rPr>
        <w:rFonts w:ascii="Wingdings" w:hAnsi="Wingdings" w:hint="default"/>
      </w:rPr>
    </w:lvl>
  </w:abstractNum>
  <w:abstractNum w:abstractNumId="7" w15:restartNumberingAfterBreak="0">
    <w:nsid w:val="37CA0C39"/>
    <w:multiLevelType w:val="hybridMultilevel"/>
    <w:tmpl w:val="24763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47DBC"/>
    <w:multiLevelType w:val="multilevel"/>
    <w:tmpl w:val="82F21294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/>
        <w:i w:val="0"/>
        <w:sz w:val="24"/>
      </w:rPr>
    </w:lvl>
    <w:lvl w:ilvl="1">
      <w:start w:val="1"/>
      <w:numFmt w:val="decimal"/>
      <w:lvlText w:val="%2."/>
      <w:lvlJc w:val="left"/>
      <w:pPr>
        <w:ind w:left="113" w:firstLine="0"/>
      </w:pPr>
      <w:rPr>
        <w:rFonts w:hint="default"/>
        <w:b/>
        <w:i w:val="0"/>
        <w:sz w:val="28"/>
      </w:rPr>
    </w:lvl>
    <w:lvl w:ilvl="2">
      <w:start w:val="1"/>
      <w:numFmt w:val="lowerLetter"/>
      <w:lvlText w:val="%3."/>
      <w:lvlJc w:val="left"/>
      <w:pPr>
        <w:ind w:left="226" w:firstLine="0"/>
      </w:pPr>
      <w:rPr>
        <w:rFonts w:hint="default"/>
        <w:b/>
        <w:i w:val="0"/>
        <w:sz w:val="28"/>
      </w:rPr>
    </w:lvl>
    <w:lvl w:ilvl="3">
      <w:start w:val="1"/>
      <w:numFmt w:val="bullet"/>
      <w:lvlText w:val=""/>
      <w:lvlJc w:val="left"/>
      <w:pPr>
        <w:ind w:left="339" w:firstLine="0"/>
      </w:pPr>
      <w:rPr>
        <w:rFonts w:ascii="Times New Roman" w:hAnsi="Times New Roman" w:cs="Times New Roman" w:hint="default"/>
        <w:sz w:val="28"/>
      </w:rPr>
    </w:lvl>
    <w:lvl w:ilvl="4">
      <w:start w:val="1"/>
      <w:numFmt w:val="bullet"/>
      <w:lvlText w:val=""/>
      <w:lvlJc w:val="left"/>
      <w:pPr>
        <w:ind w:left="452" w:firstLine="0"/>
      </w:pPr>
      <w:rPr>
        <w:rFonts w:ascii="Times New Roman" w:hAnsi="Times New Roman" w:cs="Times New Roman" w:hint="default"/>
        <w:sz w:val="24"/>
      </w:rPr>
    </w:lvl>
    <w:lvl w:ilvl="5">
      <w:start w:val="1"/>
      <w:numFmt w:val="bullet"/>
      <w:lvlText w:val=""/>
      <w:lvlJc w:val="left"/>
      <w:pPr>
        <w:ind w:left="565" w:firstLine="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678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91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04" w:firstLine="0"/>
      </w:pPr>
      <w:rPr>
        <w:rFonts w:hint="default"/>
      </w:rPr>
    </w:lvl>
  </w:abstractNum>
  <w:abstractNum w:abstractNumId="9" w15:restartNumberingAfterBreak="0">
    <w:nsid w:val="401C364C"/>
    <w:multiLevelType w:val="hybridMultilevel"/>
    <w:tmpl w:val="32020186"/>
    <w:lvl w:ilvl="0" w:tplc="E2E4EE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B4235"/>
    <w:multiLevelType w:val="multilevel"/>
    <w:tmpl w:val="F154B1EE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ind w:left="851" w:hanging="567"/>
      </w:pPr>
      <w:rPr>
        <w:rFonts w:hint="default"/>
        <w:b/>
        <w:i w:val="0"/>
      </w:rPr>
    </w:lvl>
    <w:lvl w:ilvl="2">
      <w:start w:val="1"/>
      <w:numFmt w:val="lowerLetter"/>
      <w:lvlText w:val="%3."/>
      <w:lvlJc w:val="left"/>
      <w:pPr>
        <w:ind w:left="1135" w:hanging="567"/>
      </w:pPr>
      <w:rPr>
        <w:rFonts w:hint="default"/>
        <w:b/>
        <w:i w:val="0"/>
      </w:rPr>
    </w:lvl>
    <w:lvl w:ilvl="3">
      <w:start w:val="1"/>
      <w:numFmt w:val="bullet"/>
      <w:lvlText w:val="―"/>
      <w:lvlJc w:val="left"/>
      <w:pPr>
        <w:ind w:left="1419" w:hanging="567"/>
      </w:pPr>
      <w:rPr>
        <w:rFonts w:ascii="Calibri" w:hAnsi="Calibri" w:hint="default"/>
      </w:rPr>
    </w:lvl>
    <w:lvl w:ilvl="4">
      <w:start w:val="1"/>
      <w:numFmt w:val="bullet"/>
      <w:lvlText w:val="o"/>
      <w:lvlJc w:val="left"/>
      <w:pPr>
        <w:ind w:left="1703" w:hanging="567"/>
      </w:pPr>
      <w:rPr>
        <w:rFonts w:ascii="Courier New" w:hAnsi="Courier New" w:hint="default"/>
      </w:rPr>
    </w:lvl>
    <w:lvl w:ilvl="5">
      <w:start w:val="1"/>
      <w:numFmt w:val="bullet"/>
      <w:lvlText w:val=""/>
      <w:lvlJc w:val="left"/>
      <w:pPr>
        <w:ind w:left="1987" w:hanging="56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271" w:hanging="5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555" w:hanging="5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839" w:hanging="567"/>
      </w:pPr>
      <w:rPr>
        <w:rFonts w:ascii="Wingdings" w:hAnsi="Wingdings" w:hint="default"/>
      </w:rPr>
    </w:lvl>
  </w:abstractNum>
  <w:abstractNum w:abstractNumId="11" w15:restartNumberingAfterBreak="0">
    <w:nsid w:val="49AE4EA9"/>
    <w:multiLevelType w:val="multilevel"/>
    <w:tmpl w:val="4502D310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suff w:val="space"/>
      <w:lvlText w:val="%2."/>
      <w:lvlJc w:val="left"/>
      <w:pPr>
        <w:ind w:left="284" w:firstLine="0"/>
      </w:pPr>
      <w:rPr>
        <w:rFonts w:hint="default"/>
        <w:b/>
        <w:i w:val="0"/>
      </w:rPr>
    </w:lvl>
    <w:lvl w:ilvl="2">
      <w:start w:val="1"/>
      <w:numFmt w:val="lowerLetter"/>
      <w:suff w:val="space"/>
      <w:lvlText w:val="%3."/>
      <w:lvlJc w:val="left"/>
      <w:pPr>
        <w:ind w:left="567" w:firstLine="1"/>
      </w:pPr>
      <w:rPr>
        <w:rFonts w:hint="default"/>
        <w:b/>
        <w:i w:val="0"/>
      </w:rPr>
    </w:lvl>
    <w:lvl w:ilvl="3">
      <w:start w:val="1"/>
      <w:numFmt w:val="bullet"/>
      <w:suff w:val="space"/>
      <w:lvlText w:val="―"/>
      <w:lvlJc w:val="left"/>
      <w:pPr>
        <w:ind w:left="0" w:firstLine="0"/>
      </w:pPr>
      <w:rPr>
        <w:rFonts w:ascii="Calibri" w:hAnsi="Calibri" w:hint="default"/>
      </w:rPr>
    </w:lvl>
    <w:lvl w:ilvl="4">
      <w:start w:val="1"/>
      <w:numFmt w:val="bullet"/>
      <w:suff w:val="space"/>
      <w:lvlText w:val="o"/>
      <w:lvlJc w:val="left"/>
      <w:pPr>
        <w:ind w:left="284" w:firstLine="0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"/>
      <w:lvlJc w:val="left"/>
      <w:pPr>
        <w:ind w:left="567" w:firstLine="0"/>
      </w:pPr>
      <w:rPr>
        <w:rFonts w:ascii="Symbol" w:hAnsi="Symbol" w:hint="default"/>
      </w:rPr>
    </w:lvl>
    <w:lvl w:ilvl="6">
      <w:start w:val="1"/>
      <w:numFmt w:val="bullet"/>
      <w:suff w:val="space"/>
      <w:lvlText w:val="o"/>
      <w:lvlJc w:val="left"/>
      <w:pPr>
        <w:ind w:left="851" w:firstLine="0"/>
      </w:pPr>
      <w:rPr>
        <w:rFonts w:ascii="Courier New" w:hAnsi="Courier New" w:hint="default"/>
      </w:rPr>
    </w:lvl>
    <w:lvl w:ilvl="7">
      <w:start w:val="1"/>
      <w:numFmt w:val="bullet"/>
      <w:lvlText w:val="o"/>
      <w:lvlJc w:val="left"/>
      <w:pPr>
        <w:ind w:left="2555" w:hanging="56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2839" w:hanging="567"/>
      </w:pPr>
      <w:rPr>
        <w:rFonts w:ascii="Wingdings" w:hAnsi="Wingdings" w:hint="default"/>
      </w:rPr>
    </w:lvl>
  </w:abstractNum>
  <w:abstractNum w:abstractNumId="12" w15:restartNumberingAfterBreak="0">
    <w:nsid w:val="506E52CE"/>
    <w:multiLevelType w:val="hybridMultilevel"/>
    <w:tmpl w:val="22FEBF10"/>
    <w:lvl w:ilvl="0" w:tplc="D9B2068A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7B0C4B"/>
    <w:multiLevelType w:val="hybridMultilevel"/>
    <w:tmpl w:val="543853D6"/>
    <w:lvl w:ilvl="0" w:tplc="EC82BA4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FF355A"/>
    <w:multiLevelType w:val="hybridMultilevel"/>
    <w:tmpl w:val="A4F85910"/>
    <w:lvl w:ilvl="0" w:tplc="1706BA40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11C7D"/>
    <w:multiLevelType w:val="multilevel"/>
    <w:tmpl w:val="B49E93D0"/>
    <w:lvl w:ilvl="0">
      <w:start w:val="1"/>
      <w:numFmt w:val="upperRoman"/>
      <w:suff w:val="space"/>
      <w:lvlText w:val="%1."/>
      <w:lvlJc w:val="left"/>
      <w:pPr>
        <w:ind w:left="567" w:hanging="567"/>
      </w:pPr>
      <w:rPr>
        <w:rFonts w:hint="default"/>
        <w:b/>
        <w:i w:val="0"/>
      </w:rPr>
    </w:lvl>
    <w:lvl w:ilvl="1">
      <w:start w:val="1"/>
      <w:numFmt w:val="decimal"/>
      <w:suff w:val="space"/>
      <w:lvlText w:val="%2."/>
      <w:lvlJc w:val="left"/>
      <w:pPr>
        <w:ind w:left="851" w:hanging="567"/>
      </w:pPr>
      <w:rPr>
        <w:rFonts w:hint="default"/>
        <w:b/>
        <w:i w:val="0"/>
      </w:rPr>
    </w:lvl>
    <w:lvl w:ilvl="2">
      <w:start w:val="1"/>
      <w:numFmt w:val="lowerLetter"/>
      <w:suff w:val="space"/>
      <w:lvlText w:val="%3."/>
      <w:lvlJc w:val="left"/>
      <w:pPr>
        <w:ind w:left="1135" w:hanging="567"/>
      </w:pPr>
      <w:rPr>
        <w:rFonts w:hint="default"/>
        <w:b/>
        <w:i w:val="0"/>
      </w:rPr>
    </w:lvl>
    <w:lvl w:ilvl="3">
      <w:start w:val="1"/>
      <w:numFmt w:val="bullet"/>
      <w:suff w:val="space"/>
      <w:lvlText w:val="―"/>
      <w:lvlJc w:val="left"/>
      <w:pPr>
        <w:ind w:left="737" w:hanging="453"/>
      </w:pPr>
      <w:rPr>
        <w:rFonts w:ascii="Calibri" w:hAnsi="Calibri" w:hint="default"/>
      </w:rPr>
    </w:lvl>
    <w:lvl w:ilvl="4">
      <w:start w:val="1"/>
      <w:numFmt w:val="bullet"/>
      <w:suff w:val="space"/>
      <w:lvlText w:val="o"/>
      <w:lvlJc w:val="left"/>
      <w:pPr>
        <w:ind w:left="907" w:hanging="340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"/>
      <w:lvlJc w:val="left"/>
      <w:pPr>
        <w:ind w:left="1247" w:hanging="396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271" w:hanging="5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555" w:hanging="5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839" w:hanging="567"/>
      </w:pPr>
      <w:rPr>
        <w:rFonts w:ascii="Wingdings" w:hAnsi="Wingdings" w:hint="default"/>
      </w:rPr>
    </w:lvl>
  </w:abstractNum>
  <w:abstractNum w:abstractNumId="16" w15:restartNumberingAfterBreak="0">
    <w:nsid w:val="6E4775FC"/>
    <w:multiLevelType w:val="multilevel"/>
    <w:tmpl w:val="F63E3118"/>
    <w:lvl w:ilvl="0">
      <w:start w:val="11"/>
      <w:numFmt w:val="bullet"/>
      <w:lvlText w:val="-"/>
      <w:lvlJc w:val="left"/>
      <w:pPr>
        <w:ind w:left="851" w:hanging="851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+"/>
      <w:lvlJc w:val="left"/>
      <w:pPr>
        <w:ind w:left="284" w:firstLine="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568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852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136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42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0"/>
      </w:pPr>
      <w:rPr>
        <w:rFonts w:ascii="Wingdings" w:hAnsi="Wingdings" w:hint="default"/>
      </w:rPr>
    </w:lvl>
  </w:abstractNum>
  <w:num w:numId="1" w16cid:durableId="717097167">
    <w:abstractNumId w:val="2"/>
  </w:num>
  <w:num w:numId="2" w16cid:durableId="378359769">
    <w:abstractNumId w:val="4"/>
  </w:num>
  <w:num w:numId="3" w16cid:durableId="2057272515">
    <w:abstractNumId w:val="3"/>
  </w:num>
  <w:num w:numId="4" w16cid:durableId="933049330">
    <w:abstractNumId w:val="12"/>
  </w:num>
  <w:num w:numId="5" w16cid:durableId="1211763367">
    <w:abstractNumId w:val="14"/>
  </w:num>
  <w:num w:numId="6" w16cid:durableId="1551263305">
    <w:abstractNumId w:val="6"/>
  </w:num>
  <w:num w:numId="7" w16cid:durableId="541989578">
    <w:abstractNumId w:val="8"/>
  </w:num>
  <w:num w:numId="8" w16cid:durableId="1792088301">
    <w:abstractNumId w:val="16"/>
  </w:num>
  <w:num w:numId="9" w16cid:durableId="1221289287">
    <w:abstractNumId w:val="5"/>
  </w:num>
  <w:num w:numId="10" w16cid:durableId="1689326905">
    <w:abstractNumId w:val="13"/>
  </w:num>
  <w:num w:numId="11" w16cid:durableId="551112291">
    <w:abstractNumId w:val="7"/>
  </w:num>
  <w:num w:numId="12" w16cid:durableId="903301085">
    <w:abstractNumId w:val="1"/>
  </w:num>
  <w:num w:numId="13" w16cid:durableId="1205144095">
    <w:abstractNumId w:val="10"/>
  </w:num>
  <w:num w:numId="14" w16cid:durableId="2082019175">
    <w:abstractNumId w:val="0"/>
  </w:num>
  <w:num w:numId="15" w16cid:durableId="2073505944">
    <w:abstractNumId w:val="11"/>
  </w:num>
  <w:num w:numId="16" w16cid:durableId="1459496314">
    <w:abstractNumId w:val="15"/>
  </w:num>
  <w:num w:numId="17" w16cid:durableId="10615168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BE4"/>
    <w:rsid w:val="000025F2"/>
    <w:rsid w:val="00003291"/>
    <w:rsid w:val="00022F4D"/>
    <w:rsid w:val="00024264"/>
    <w:rsid w:val="00030562"/>
    <w:rsid w:val="000462A3"/>
    <w:rsid w:val="00046470"/>
    <w:rsid w:val="00091169"/>
    <w:rsid w:val="0009381A"/>
    <w:rsid w:val="000A6A26"/>
    <w:rsid w:val="000B2A6A"/>
    <w:rsid w:val="000C4B2C"/>
    <w:rsid w:val="000C6D28"/>
    <w:rsid w:val="000E240C"/>
    <w:rsid w:val="000E4CA3"/>
    <w:rsid w:val="00111D28"/>
    <w:rsid w:val="00150C26"/>
    <w:rsid w:val="001927C5"/>
    <w:rsid w:val="00195CB4"/>
    <w:rsid w:val="001C43E9"/>
    <w:rsid w:val="001F3551"/>
    <w:rsid w:val="00212BEB"/>
    <w:rsid w:val="00221044"/>
    <w:rsid w:val="002218F4"/>
    <w:rsid w:val="00227F79"/>
    <w:rsid w:val="00230354"/>
    <w:rsid w:val="00244426"/>
    <w:rsid w:val="002807CE"/>
    <w:rsid w:val="00280FA1"/>
    <w:rsid w:val="00285DA1"/>
    <w:rsid w:val="00294427"/>
    <w:rsid w:val="002968C5"/>
    <w:rsid w:val="002B1F5F"/>
    <w:rsid w:val="002B513D"/>
    <w:rsid w:val="002D0E74"/>
    <w:rsid w:val="002D7EB0"/>
    <w:rsid w:val="002E0E9A"/>
    <w:rsid w:val="002E1844"/>
    <w:rsid w:val="002E567E"/>
    <w:rsid w:val="002F2155"/>
    <w:rsid w:val="00321314"/>
    <w:rsid w:val="003216E3"/>
    <w:rsid w:val="003372BC"/>
    <w:rsid w:val="00365882"/>
    <w:rsid w:val="0036657B"/>
    <w:rsid w:val="00371DE3"/>
    <w:rsid w:val="00382F22"/>
    <w:rsid w:val="003A615C"/>
    <w:rsid w:val="003D1772"/>
    <w:rsid w:val="003D371E"/>
    <w:rsid w:val="003D7BE4"/>
    <w:rsid w:val="003E64BB"/>
    <w:rsid w:val="003F2E0E"/>
    <w:rsid w:val="003F4B34"/>
    <w:rsid w:val="00402B35"/>
    <w:rsid w:val="00425F18"/>
    <w:rsid w:val="0042782B"/>
    <w:rsid w:val="00437F16"/>
    <w:rsid w:val="00440582"/>
    <w:rsid w:val="00457F35"/>
    <w:rsid w:val="00461178"/>
    <w:rsid w:val="004811A3"/>
    <w:rsid w:val="00486EF9"/>
    <w:rsid w:val="004943B7"/>
    <w:rsid w:val="004A3417"/>
    <w:rsid w:val="004C05B0"/>
    <w:rsid w:val="004E09A0"/>
    <w:rsid w:val="004E2B8C"/>
    <w:rsid w:val="004F4BE3"/>
    <w:rsid w:val="00501F1F"/>
    <w:rsid w:val="005030E2"/>
    <w:rsid w:val="005237AD"/>
    <w:rsid w:val="0057180C"/>
    <w:rsid w:val="005825E4"/>
    <w:rsid w:val="005A4A3F"/>
    <w:rsid w:val="005B155A"/>
    <w:rsid w:val="005C541D"/>
    <w:rsid w:val="005D1BEF"/>
    <w:rsid w:val="00614E8D"/>
    <w:rsid w:val="0062121B"/>
    <w:rsid w:val="006336A4"/>
    <w:rsid w:val="00635F8A"/>
    <w:rsid w:val="00653E20"/>
    <w:rsid w:val="00655E38"/>
    <w:rsid w:val="006648E1"/>
    <w:rsid w:val="00671C68"/>
    <w:rsid w:val="006744C8"/>
    <w:rsid w:val="006769D2"/>
    <w:rsid w:val="006C3012"/>
    <w:rsid w:val="006D2401"/>
    <w:rsid w:val="006D716A"/>
    <w:rsid w:val="006E1345"/>
    <w:rsid w:val="006F576D"/>
    <w:rsid w:val="00717B76"/>
    <w:rsid w:val="00717C21"/>
    <w:rsid w:val="00745DBA"/>
    <w:rsid w:val="00777938"/>
    <w:rsid w:val="00794F4B"/>
    <w:rsid w:val="007A2395"/>
    <w:rsid w:val="007B43C1"/>
    <w:rsid w:val="007C2A19"/>
    <w:rsid w:val="007E0DC9"/>
    <w:rsid w:val="007F2564"/>
    <w:rsid w:val="00803C10"/>
    <w:rsid w:val="008108BA"/>
    <w:rsid w:val="00813AD4"/>
    <w:rsid w:val="00825A48"/>
    <w:rsid w:val="008478C5"/>
    <w:rsid w:val="008563A8"/>
    <w:rsid w:val="008756CD"/>
    <w:rsid w:val="008A101B"/>
    <w:rsid w:val="00903829"/>
    <w:rsid w:val="00915C00"/>
    <w:rsid w:val="00916F40"/>
    <w:rsid w:val="00941BE9"/>
    <w:rsid w:val="00943F71"/>
    <w:rsid w:val="0094680A"/>
    <w:rsid w:val="00957B62"/>
    <w:rsid w:val="0097006F"/>
    <w:rsid w:val="00982DE6"/>
    <w:rsid w:val="00985F2A"/>
    <w:rsid w:val="0099476A"/>
    <w:rsid w:val="009A5930"/>
    <w:rsid w:val="009C2F08"/>
    <w:rsid w:val="009D3265"/>
    <w:rsid w:val="00A318A9"/>
    <w:rsid w:val="00A44001"/>
    <w:rsid w:val="00A44B1F"/>
    <w:rsid w:val="00A44BE8"/>
    <w:rsid w:val="00A46FF7"/>
    <w:rsid w:val="00A54F4A"/>
    <w:rsid w:val="00A75684"/>
    <w:rsid w:val="00A83DD6"/>
    <w:rsid w:val="00A96287"/>
    <w:rsid w:val="00AB03E2"/>
    <w:rsid w:val="00AB6001"/>
    <w:rsid w:val="00AB7715"/>
    <w:rsid w:val="00AC4CC8"/>
    <w:rsid w:val="00AC76B9"/>
    <w:rsid w:val="00B135E4"/>
    <w:rsid w:val="00B138D2"/>
    <w:rsid w:val="00B208A9"/>
    <w:rsid w:val="00B23ED7"/>
    <w:rsid w:val="00B308C8"/>
    <w:rsid w:val="00B3531A"/>
    <w:rsid w:val="00B36636"/>
    <w:rsid w:val="00B4623B"/>
    <w:rsid w:val="00B47083"/>
    <w:rsid w:val="00B5088A"/>
    <w:rsid w:val="00B77E0A"/>
    <w:rsid w:val="00B80357"/>
    <w:rsid w:val="00BB2812"/>
    <w:rsid w:val="00BC011B"/>
    <w:rsid w:val="00BD1AA8"/>
    <w:rsid w:val="00BD5B08"/>
    <w:rsid w:val="00BE72A7"/>
    <w:rsid w:val="00BF1482"/>
    <w:rsid w:val="00C03DFB"/>
    <w:rsid w:val="00C07397"/>
    <w:rsid w:val="00C12A24"/>
    <w:rsid w:val="00C544D5"/>
    <w:rsid w:val="00C57729"/>
    <w:rsid w:val="00C57F20"/>
    <w:rsid w:val="00C70D71"/>
    <w:rsid w:val="00C94F41"/>
    <w:rsid w:val="00CB597D"/>
    <w:rsid w:val="00CC46DB"/>
    <w:rsid w:val="00CD32FE"/>
    <w:rsid w:val="00CE7E56"/>
    <w:rsid w:val="00CF024F"/>
    <w:rsid w:val="00CF1E19"/>
    <w:rsid w:val="00D106C2"/>
    <w:rsid w:val="00D17211"/>
    <w:rsid w:val="00D47A08"/>
    <w:rsid w:val="00D51BBA"/>
    <w:rsid w:val="00D52483"/>
    <w:rsid w:val="00D7405E"/>
    <w:rsid w:val="00D77743"/>
    <w:rsid w:val="00D80F18"/>
    <w:rsid w:val="00D84CBF"/>
    <w:rsid w:val="00DA7630"/>
    <w:rsid w:val="00DB2CBE"/>
    <w:rsid w:val="00DB5190"/>
    <w:rsid w:val="00DD5BD2"/>
    <w:rsid w:val="00DF02DF"/>
    <w:rsid w:val="00E155DE"/>
    <w:rsid w:val="00E32B28"/>
    <w:rsid w:val="00E36240"/>
    <w:rsid w:val="00E6743A"/>
    <w:rsid w:val="00E72F5B"/>
    <w:rsid w:val="00E7722D"/>
    <w:rsid w:val="00E848C2"/>
    <w:rsid w:val="00E84E0A"/>
    <w:rsid w:val="00EA04CC"/>
    <w:rsid w:val="00EA0A6B"/>
    <w:rsid w:val="00EB0916"/>
    <w:rsid w:val="00ED7AB6"/>
    <w:rsid w:val="00EE2BF7"/>
    <w:rsid w:val="00EF5E75"/>
    <w:rsid w:val="00EF6085"/>
    <w:rsid w:val="00EF7B9E"/>
    <w:rsid w:val="00F00693"/>
    <w:rsid w:val="00F17795"/>
    <w:rsid w:val="00F43F7B"/>
    <w:rsid w:val="00F52FE6"/>
    <w:rsid w:val="00F53BA2"/>
    <w:rsid w:val="00F652FF"/>
    <w:rsid w:val="00F7358A"/>
    <w:rsid w:val="00F77F6B"/>
    <w:rsid w:val="00F819E6"/>
    <w:rsid w:val="00F97AF5"/>
    <w:rsid w:val="00FC0395"/>
    <w:rsid w:val="00FD5C57"/>
    <w:rsid w:val="00FD7F32"/>
    <w:rsid w:val="00FE1C70"/>
    <w:rsid w:val="00FF5FB4"/>
    <w:rsid w:val="271B6B52"/>
    <w:rsid w:val="4ECD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C7B5406"/>
  <w15:chartTrackingRefBased/>
  <w15:docId w15:val="{837A4112-56F1-4AE6-B947-CA3421A4B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D7BE4"/>
  </w:style>
  <w:style w:type="paragraph" w:styleId="u1">
    <w:name w:val="heading 1"/>
    <w:basedOn w:val="Binhthng"/>
    <w:next w:val="Binhthng"/>
    <w:link w:val="u1Char"/>
    <w:uiPriority w:val="9"/>
    <w:qFormat/>
    <w:rsid w:val="003D7BE4"/>
    <w:pPr>
      <w:keepNext/>
      <w:keepLines/>
      <w:spacing w:before="120" w:after="120" w:line="360" w:lineRule="auto"/>
      <w:outlineLvl w:val="0"/>
    </w:pPr>
    <w:rPr>
      <w:rFonts w:eastAsiaTheme="majorEastAsia" w:cstheme="majorBidi"/>
      <w:b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3D7BE4"/>
    <w:pPr>
      <w:keepNext/>
      <w:keepLines/>
      <w:spacing w:before="120" w:after="120" w:line="360" w:lineRule="auto"/>
      <w:outlineLvl w:val="1"/>
    </w:pPr>
    <w:rPr>
      <w:rFonts w:eastAsiaTheme="majorEastAsia" w:cstheme="majorBidi"/>
      <w:b/>
      <w:sz w:val="24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8108BA"/>
    <w:pPr>
      <w:keepNext/>
      <w:keepLines/>
      <w:spacing w:before="120" w:after="120" w:line="360" w:lineRule="auto"/>
      <w:outlineLvl w:val="2"/>
    </w:pPr>
    <w:rPr>
      <w:rFonts w:eastAsiaTheme="majorEastAsia" w:cstheme="majorBidi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3D7BE4"/>
    <w:pPr>
      <w:keepNext/>
      <w:keepLines/>
      <w:spacing w:before="120" w:after="120" w:line="360" w:lineRule="auto"/>
      <w:outlineLvl w:val="3"/>
    </w:pPr>
    <w:rPr>
      <w:rFonts w:eastAsiaTheme="majorEastAsia" w:cstheme="majorBidi"/>
      <w:b/>
      <w:i/>
      <w:iCs/>
    </w:rPr>
  </w:style>
  <w:style w:type="paragraph" w:styleId="u5">
    <w:name w:val="heading 5"/>
    <w:basedOn w:val="Binhthng"/>
    <w:next w:val="Binhthng"/>
    <w:link w:val="u5Char"/>
    <w:uiPriority w:val="9"/>
    <w:unhideWhenUsed/>
    <w:qFormat/>
    <w:rsid w:val="003D7BE4"/>
    <w:pPr>
      <w:keepNext/>
      <w:keepLines/>
      <w:spacing w:before="120" w:after="120" w:line="360" w:lineRule="auto"/>
      <w:outlineLvl w:val="4"/>
    </w:pPr>
    <w:rPr>
      <w:rFonts w:eastAsiaTheme="majorEastAsia" w:cstheme="majorBidi"/>
      <w:sz w:val="24"/>
    </w:rPr>
  </w:style>
  <w:style w:type="paragraph" w:styleId="u6">
    <w:name w:val="heading 6"/>
    <w:basedOn w:val="Binhthng"/>
    <w:next w:val="Binhthng"/>
    <w:link w:val="u6Char"/>
    <w:uiPriority w:val="9"/>
    <w:unhideWhenUsed/>
    <w:qFormat/>
    <w:rsid w:val="003D7BE4"/>
    <w:pPr>
      <w:keepNext/>
      <w:keepLines/>
      <w:spacing w:before="120" w:after="120" w:line="360" w:lineRule="auto"/>
      <w:outlineLvl w:val="5"/>
    </w:pPr>
    <w:rPr>
      <w:rFonts w:eastAsiaTheme="majorEastAsia" w:cstheme="majorBidi"/>
      <w:sz w:val="24"/>
    </w:rPr>
  </w:style>
  <w:style w:type="paragraph" w:styleId="u7">
    <w:name w:val="heading 7"/>
    <w:basedOn w:val="Binhthng"/>
    <w:next w:val="Binhthng"/>
    <w:link w:val="u7Char"/>
    <w:uiPriority w:val="9"/>
    <w:unhideWhenUsed/>
    <w:qFormat/>
    <w:rsid w:val="003D7B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D7BE4"/>
    <w:rPr>
      <w:rFonts w:eastAsiaTheme="majorEastAsia" w:cstheme="majorBidi"/>
      <w:b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3D7BE4"/>
    <w:rPr>
      <w:rFonts w:eastAsiaTheme="majorEastAsia" w:cstheme="majorBidi"/>
      <w:b/>
      <w:sz w:val="24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8108BA"/>
    <w:rPr>
      <w:rFonts w:eastAsiaTheme="majorEastAsia" w:cstheme="majorBidi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rsid w:val="003D7BE4"/>
    <w:rPr>
      <w:rFonts w:eastAsiaTheme="majorEastAsia" w:cstheme="majorBidi"/>
      <w:b/>
      <w:i/>
      <w:iCs/>
    </w:rPr>
  </w:style>
  <w:style w:type="character" w:customStyle="1" w:styleId="u5Char">
    <w:name w:val="Đầu đề 5 Char"/>
    <w:basedOn w:val="Phngmcinhcuaoanvn"/>
    <w:link w:val="u5"/>
    <w:uiPriority w:val="9"/>
    <w:rsid w:val="003D7BE4"/>
    <w:rPr>
      <w:rFonts w:eastAsiaTheme="majorEastAsia" w:cstheme="majorBidi"/>
      <w:sz w:val="24"/>
    </w:rPr>
  </w:style>
  <w:style w:type="character" w:customStyle="1" w:styleId="u6Char">
    <w:name w:val="Đầu đề 6 Char"/>
    <w:basedOn w:val="Phngmcinhcuaoanvn"/>
    <w:link w:val="u6"/>
    <w:uiPriority w:val="9"/>
    <w:rsid w:val="003D7BE4"/>
    <w:rPr>
      <w:rFonts w:eastAsiaTheme="majorEastAsia" w:cstheme="majorBidi"/>
      <w:sz w:val="24"/>
    </w:rPr>
  </w:style>
  <w:style w:type="character" w:customStyle="1" w:styleId="u7Char">
    <w:name w:val="Đầu đề 7 Char"/>
    <w:basedOn w:val="Phngmcinhcuaoanvn"/>
    <w:link w:val="u7"/>
    <w:uiPriority w:val="9"/>
    <w:rsid w:val="003D7BE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ancuaDanhsach">
    <w:name w:val="List Paragraph"/>
    <w:basedOn w:val="Binhthng"/>
    <w:uiPriority w:val="34"/>
    <w:qFormat/>
    <w:rsid w:val="008108BA"/>
    <w:pPr>
      <w:spacing w:before="120" w:after="120" w:line="360" w:lineRule="auto"/>
      <w:ind w:left="567"/>
      <w:contextualSpacing/>
    </w:pPr>
  </w:style>
  <w:style w:type="character" w:customStyle="1" w:styleId="spellingerror">
    <w:name w:val="spellingerror"/>
    <w:basedOn w:val="Phngmcinhcuaoanvn"/>
    <w:rsid w:val="00D52483"/>
  </w:style>
  <w:style w:type="character" w:customStyle="1" w:styleId="normaltextrun">
    <w:name w:val="normaltextrun"/>
    <w:basedOn w:val="Phngmcinhcuaoanvn"/>
    <w:rsid w:val="00D52483"/>
  </w:style>
  <w:style w:type="paragraph" w:styleId="utrang">
    <w:name w:val="header"/>
    <w:basedOn w:val="Binhthng"/>
    <w:link w:val="utrangChar"/>
    <w:uiPriority w:val="99"/>
    <w:unhideWhenUsed/>
    <w:rsid w:val="00B47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47083"/>
  </w:style>
  <w:style w:type="paragraph" w:styleId="Chntrang">
    <w:name w:val="footer"/>
    <w:basedOn w:val="Binhthng"/>
    <w:link w:val="ChntrangChar"/>
    <w:uiPriority w:val="99"/>
    <w:unhideWhenUsed/>
    <w:rsid w:val="00B47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47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1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</dc:creator>
  <cp:keywords/>
  <dc:description/>
  <cp:lastModifiedBy>Toan Tran - Y17</cp:lastModifiedBy>
  <cp:revision>34</cp:revision>
  <dcterms:created xsi:type="dcterms:W3CDTF">2022-09-27T10:04:00Z</dcterms:created>
  <dcterms:modified xsi:type="dcterms:W3CDTF">2022-09-27T17:27:00Z</dcterms:modified>
</cp:coreProperties>
</file>