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3CF0" w14:textId="77777777" w:rsidR="00AB369C" w:rsidRPr="00AB369C" w:rsidRDefault="00AB369C" w:rsidP="00AB369C">
      <w:pPr>
        <w:jc w:val="center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 w:rsidRPr="00AB369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BỆNH ÁN</w:t>
      </w:r>
      <w:r w:rsidRPr="00AB369C">
        <w:rPr>
          <w:rFonts w:ascii="Times New Roman" w:eastAsia="Times New Roman" w:hAnsi="Times New Roman" w:cs="Times New Roman"/>
          <w:sz w:val="36"/>
          <w:szCs w:val="36"/>
        </w:rPr>
        <w:t> </w:t>
      </w:r>
    </w:p>
    <w:p w14:paraId="42C268BA" w14:textId="1A6DF9C5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lang w:val="en-US"/>
        </w:rPr>
        <w:t>HÀNH</w:t>
      </w:r>
      <w:r>
        <w:rPr>
          <w:rFonts w:ascii="Times New Roman" w:eastAsia="Times New Roman" w:hAnsi="Times New Roman" w:cs="Times New Roman"/>
          <w:b/>
          <w:bCs/>
          <w:lang w:val="vi-VN"/>
        </w:rPr>
        <w:t xml:space="preserve"> CHÍNH</w:t>
      </w:r>
    </w:p>
    <w:p w14:paraId="3738817C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Họ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tên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Nguyễn Thị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Hương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 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Giang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0DCC4AB1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>- Tuổi: 46 (1976)</w:t>
      </w:r>
      <w:r w:rsidRPr="00AB369C">
        <w:rPr>
          <w:rFonts w:ascii="Times New Roman" w:eastAsia="Times New Roman" w:hAnsi="Times New Roman" w:cs="Times New Roman"/>
        </w:rPr>
        <w:t> </w:t>
      </w:r>
    </w:p>
    <w:p w14:paraId="715A1734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>- PARA: 2012</w:t>
      </w:r>
      <w:r w:rsidRPr="00AB369C">
        <w:rPr>
          <w:rFonts w:ascii="Times New Roman" w:eastAsia="Times New Roman" w:hAnsi="Times New Roman" w:cs="Times New Roman"/>
        </w:rPr>
        <w:t> </w:t>
      </w:r>
    </w:p>
    <w:p w14:paraId="28391ADB" w14:textId="30A3C144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Nghề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nghiệp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Buôn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bán</w:t>
      </w:r>
    </w:p>
    <w:p w14:paraId="31C80BDE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Địa chỉ: Gò dầu,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Tây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Ninh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27C01FD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Thời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gian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nhập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viện: 17h22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29/9/2022</w:t>
      </w:r>
      <w:r w:rsidRPr="00AB369C">
        <w:rPr>
          <w:rFonts w:ascii="Times New Roman" w:eastAsia="Times New Roman" w:hAnsi="Times New Roman" w:cs="Times New Roman"/>
        </w:rPr>
        <w:t> </w:t>
      </w:r>
    </w:p>
    <w:p w14:paraId="4A65258B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Lý do đi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255E2F26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29437CA1" w14:textId="1000343C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II. LÝ DO NHẬP VIỆN: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Abcess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phần phụ 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D10EC54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2D472311" w14:textId="7A3E9FF4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III. TIỀN CĂN: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7190623C" w14:textId="64F4FE7A" w:rsidR="00AB369C" w:rsidRPr="00AB369C" w:rsidRDefault="00AB369C" w:rsidP="00AB369C">
      <w:pPr>
        <w:pStyle w:val="oancuaDanhsac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Gia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đình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</w:p>
    <w:p w14:paraId="1D1900C5" w14:textId="4E649233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- K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hông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ghi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nhận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lý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THA, ĐTĐ, bướu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giáp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lý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ác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tính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gan,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thận</w:t>
      </w:r>
      <w:proofErr w:type="spellEnd"/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633F44E1" w14:textId="77777777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Chồng: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ghi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nhận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nhiễm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lậu, HIV,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viêm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gan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siêu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tiết dịch mủ,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tiểu gắt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buốt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.</w:t>
      </w:r>
      <w:r w:rsidRPr="00AB369C">
        <w:rPr>
          <w:rFonts w:ascii="Times New Roman" w:eastAsia="Times New Roman" w:hAnsi="Times New Roman" w:cs="Times New Roman"/>
        </w:rPr>
        <w:t> </w:t>
      </w:r>
    </w:p>
    <w:p w14:paraId="0D42583D" w14:textId="2EAB4D5B" w:rsidR="00AB369C" w:rsidRPr="00AB369C" w:rsidRDefault="00AB369C" w:rsidP="00AB369C">
      <w:pPr>
        <w:pStyle w:val="oancuaDanhsac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b/>
          <w:bCs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Bản thân:</w:t>
      </w:r>
      <w:r w:rsidRPr="00AB369C">
        <w:rPr>
          <w:rFonts w:ascii="Times New Roman" w:eastAsia="Times New Roman" w:hAnsi="Times New Roman" w:cs="Times New Roman"/>
          <w:b/>
          <w:bCs/>
        </w:rPr>
        <w:t> </w:t>
      </w:r>
    </w:p>
    <w:p w14:paraId="453FD03C" w14:textId="77777777" w:rsidR="00AB369C" w:rsidRPr="00AB369C" w:rsidRDefault="00AB369C" w:rsidP="00AB369C">
      <w:pPr>
        <w:ind w:left="270" w:right="270" w:firstLine="36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i/>
          <w:iCs/>
          <w:lang w:val="en-US"/>
        </w:rPr>
        <w:t>a) Nội khoa: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3C2470DA" w14:textId="38B07C6C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lang w:val="vi-VN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ghi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nhận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tiền căn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tăng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huyết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áp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đái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tháo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đường, bướu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giáp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, lao,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viêm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gan,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ung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thư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buồng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trứng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ung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thư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vú</w:t>
      </w:r>
      <w:proofErr w:type="spellEnd"/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5D0A39FA" w14:textId="15576ADB" w:rsidR="00AB369C" w:rsidRPr="00AB369C" w:rsidRDefault="00AB369C" w:rsidP="00AB369C">
      <w:pPr>
        <w:spacing w:line="360" w:lineRule="auto"/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lang w:val="vi-VN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ghi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nhận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tiền căn dị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ứng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, sử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dụng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rượu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bia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hay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thuốc</w:t>
      </w:r>
      <w:proofErr w:type="spellEnd"/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en-US"/>
        </w:rPr>
        <w:t>lá</w:t>
      </w:r>
      <w:proofErr w:type="spellEnd"/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6C5F2367" w14:textId="77777777" w:rsidR="00AB369C" w:rsidRPr="00AB369C" w:rsidRDefault="00AB369C" w:rsidP="00AB369C">
      <w:pPr>
        <w:ind w:left="270" w:right="270" w:firstLine="36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b) </w:t>
      </w:r>
      <w:proofErr w:type="spellStart"/>
      <w:r w:rsidRPr="00AB369C">
        <w:rPr>
          <w:rFonts w:ascii="Times New Roman" w:eastAsia="Times New Roman" w:hAnsi="Times New Roman" w:cs="Times New Roman"/>
          <w:i/>
          <w:iCs/>
          <w:lang w:val="en-US"/>
        </w:rPr>
        <w:t>Ngoại</w:t>
      </w:r>
      <w:proofErr w:type="spellEnd"/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 khoa: 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18DE22BA" w14:textId="033AE0ED" w:rsidR="00AB369C" w:rsidRPr="00AB369C" w:rsidRDefault="00AB369C" w:rsidP="00AB369C">
      <w:pPr>
        <w:spacing w:line="360" w:lineRule="auto"/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ghi nhận tiền căn phẫu thuật,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chấn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thương</w:t>
      </w:r>
      <w:proofErr w:type="spellEnd"/>
      <w:r>
        <w:rPr>
          <w:rFonts w:ascii="Times New Roman" w:eastAsia="Times New Roman" w:hAnsi="Times New Roman" w:cs="Times New Roman"/>
          <w:lang w:val="vi-VN"/>
        </w:rPr>
        <w:t>.</w:t>
      </w:r>
    </w:p>
    <w:p w14:paraId="641AA045" w14:textId="77777777" w:rsidR="00AB369C" w:rsidRPr="00AB369C" w:rsidRDefault="00AB369C" w:rsidP="00AB369C">
      <w:pPr>
        <w:ind w:left="270" w:right="270" w:firstLine="36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i/>
          <w:iCs/>
          <w:lang w:val="en-US"/>
        </w:rPr>
        <w:t>c) Phụ khoa: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6C83540D" w14:textId="5777B393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Có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lần đầu năm </w:t>
      </w:r>
      <w:r>
        <w:rPr>
          <w:rFonts w:ascii="Times New Roman" w:eastAsia="Times New Roman" w:hAnsi="Times New Roman" w:cs="Times New Roman"/>
          <w:lang w:val="vi-VN"/>
        </w:rPr>
        <w:t>15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tuổi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chu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kì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kinh trước đây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đều từ 30 – </w:t>
      </w:r>
      <w:r>
        <w:rPr>
          <w:rFonts w:ascii="Times New Roman" w:eastAsia="Times New Roman" w:hAnsi="Times New Roman" w:cs="Times New Roman"/>
          <w:lang w:val="vi-VN"/>
        </w:rPr>
        <w:t>60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vi-VN"/>
        </w:rPr>
        <w:t xml:space="preserve"> 2-3 năm gần đây chu kì kinh đều 25-26 ngày, hành kinh khoảng 3-4 ngày,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lượng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bình 4-5 BVS/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đỏ sẫm,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cục,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hành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3F922B60" w14:textId="052DC981" w:rsid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r w:rsidR="00A54F7D">
        <w:rPr>
          <w:rFonts w:ascii="Times New Roman" w:eastAsia="Times New Roman" w:hAnsi="Times New Roman" w:cs="Times New Roman"/>
          <w:lang w:val="vi-VN"/>
        </w:rPr>
        <w:t>3</w:t>
      </w:r>
      <w:r>
        <w:rPr>
          <w:rFonts w:ascii="Times New Roman" w:eastAsia="Times New Roman" w:hAnsi="Times New Roman" w:cs="Times New Roman"/>
          <w:lang w:val="vi-VN"/>
        </w:rPr>
        <w:t xml:space="preserve"> năm trước: viêm âm đạo, điều trị bằng thuốc không rõ loại, tái phát </w:t>
      </w:r>
      <w:r w:rsidR="002103CB">
        <w:rPr>
          <w:rFonts w:ascii="Times New Roman" w:eastAsia="Times New Roman" w:hAnsi="Times New Roman" w:cs="Times New Roman"/>
          <w:lang w:val="vi-VN"/>
        </w:rPr>
        <w:t>2</w:t>
      </w:r>
      <w:r>
        <w:rPr>
          <w:rFonts w:ascii="Times New Roman" w:eastAsia="Times New Roman" w:hAnsi="Times New Roman" w:cs="Times New Roman"/>
          <w:lang w:val="vi-VN"/>
        </w:rPr>
        <w:t xml:space="preserve"> lần v</w:t>
      </w:r>
      <w:r w:rsidR="002103CB">
        <w:rPr>
          <w:rFonts w:ascii="Times New Roman" w:eastAsia="Times New Roman" w:hAnsi="Times New Roman" w:cs="Times New Roman"/>
          <w:lang w:val="vi-VN"/>
        </w:rPr>
        <w:t>à</w:t>
      </w:r>
      <w:r>
        <w:rPr>
          <w:rFonts w:ascii="Times New Roman" w:eastAsia="Times New Roman" w:hAnsi="Times New Roman" w:cs="Times New Roman"/>
          <w:lang w:val="vi-VN"/>
        </w:rPr>
        <w:t xml:space="preserve"> hết hẳn</w:t>
      </w:r>
    </w:p>
    <w:p w14:paraId="053C6086" w14:textId="5B430660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lang w:val="vi-VN"/>
        </w:rPr>
        <w:t xml:space="preserve">-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Chưa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ghi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nhận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tiền căn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viêm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vùng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chậu,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lây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qua đường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tình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dục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đây</w:t>
      </w:r>
      <w:proofErr w:type="spellEnd"/>
    </w:p>
    <w:p w14:paraId="784FBA6F" w14:textId="77777777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phụ khoa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định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kì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25B038A6" w14:textId="77777777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thói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quen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thụt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rửa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đạo</w:t>
      </w:r>
      <w:r w:rsidRPr="00AB369C">
        <w:rPr>
          <w:rFonts w:ascii="Times New Roman" w:eastAsia="Times New Roman" w:hAnsi="Times New Roman" w:cs="Times New Roman"/>
        </w:rPr>
        <w:t> </w:t>
      </w:r>
    </w:p>
    <w:p w14:paraId="747A09C0" w14:textId="77777777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thực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hiện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thủ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thuật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phụ khoa gần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đây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08D4F59A" w14:textId="77777777" w:rsidR="00AB369C" w:rsidRPr="00AB369C" w:rsidRDefault="00AB369C" w:rsidP="00AB369C">
      <w:pPr>
        <w:spacing w:line="360" w:lineRule="auto"/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Quan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hệ 1 vợ 1 chồng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CDEC951" w14:textId="77777777" w:rsidR="00AB369C" w:rsidRPr="00AB369C" w:rsidRDefault="00AB369C" w:rsidP="00AB369C">
      <w:pPr>
        <w:ind w:left="270" w:right="270" w:firstLine="36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i/>
          <w:iCs/>
          <w:lang w:val="en-US"/>
        </w:rPr>
        <w:t>d) Sản khoa: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39DE275B" w14:textId="2094AB85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Lập gia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đình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năm 2</w:t>
      </w:r>
      <w:r>
        <w:rPr>
          <w:rFonts w:ascii="Times New Roman" w:eastAsia="Times New Roman" w:hAnsi="Times New Roman" w:cs="Times New Roman"/>
          <w:lang w:val="vi-VN"/>
        </w:rPr>
        <w:t>1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tuổi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1A989C83" w14:textId="7E1F82AB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>- PARA: 20</w:t>
      </w:r>
      <w:r>
        <w:rPr>
          <w:rFonts w:ascii="Times New Roman" w:eastAsia="Times New Roman" w:hAnsi="Times New Roman" w:cs="Times New Roman"/>
          <w:lang w:val="vi-VN"/>
        </w:rPr>
        <w:t>12</w:t>
      </w:r>
    </w:p>
    <w:p w14:paraId="6BB907E2" w14:textId="7BE6107B" w:rsidR="00AB369C" w:rsidRPr="00AB369C" w:rsidRDefault="00AB369C" w:rsidP="00AB369C">
      <w:pPr>
        <w:ind w:right="270" w:firstLine="63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>+ Năm 199</w:t>
      </w:r>
      <w:r>
        <w:rPr>
          <w:rFonts w:ascii="Times New Roman" w:eastAsia="Times New Roman" w:hAnsi="Times New Roman" w:cs="Times New Roman"/>
          <w:lang w:val="vi-VN"/>
        </w:rPr>
        <w:t>8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: sinh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thường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đủ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tháng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34704F14" w14:textId="2D4CB5A9" w:rsidR="00AB369C" w:rsidRDefault="00AB369C" w:rsidP="00AB369C">
      <w:pPr>
        <w:ind w:left="630" w:right="270"/>
        <w:textAlignment w:val="baseline"/>
        <w:rPr>
          <w:rFonts w:ascii="Times New Roman" w:eastAsia="Times New Roman" w:hAnsi="Times New Roman" w:cs="Times New Roman"/>
        </w:rPr>
      </w:pPr>
      <w:r w:rsidRPr="00AB369C">
        <w:rPr>
          <w:rFonts w:ascii="Times New Roman" w:eastAsia="Times New Roman" w:hAnsi="Times New Roman" w:cs="Times New Roman"/>
          <w:lang w:val="en-US"/>
        </w:rPr>
        <w:t>+ Năm 20</w:t>
      </w:r>
      <w:r>
        <w:rPr>
          <w:rFonts w:ascii="Times New Roman" w:eastAsia="Times New Roman" w:hAnsi="Times New Roman" w:cs="Times New Roman"/>
          <w:lang w:val="vi-VN"/>
        </w:rPr>
        <w:t>02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: sinh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thường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đủ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tháng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72E1DF2C" w14:textId="23F9CF67" w:rsidR="00AB369C" w:rsidRPr="00AB369C" w:rsidRDefault="00AB369C" w:rsidP="00AB369C">
      <w:pPr>
        <w:ind w:left="630" w:right="27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+ Năm 2002: 2 tháng sau khi sinh con thứ 2, hút thai 4 tuần do vỡ kế hoạch</w:t>
      </w:r>
    </w:p>
    <w:p w14:paraId="53969459" w14:textId="77777777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Hiện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mong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con</w:t>
      </w:r>
      <w:r w:rsidRPr="00AB369C">
        <w:rPr>
          <w:rFonts w:ascii="Times New Roman" w:eastAsia="Times New Roman" w:hAnsi="Times New Roman" w:cs="Times New Roman"/>
        </w:rPr>
        <w:t> </w:t>
      </w:r>
    </w:p>
    <w:p w14:paraId="52C5EB41" w14:textId="77777777" w:rsidR="00AB369C" w:rsidRPr="00AB369C" w:rsidRDefault="00AB369C" w:rsidP="00AB369C">
      <w:pPr>
        <w:spacing w:line="360" w:lineRule="auto"/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ghi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nhận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tiền căn thai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ngoài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thai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trứng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0DDEFD0D" w14:textId="77777777" w:rsidR="00AB369C" w:rsidRPr="00AB369C" w:rsidRDefault="00AB369C" w:rsidP="00AB369C">
      <w:pPr>
        <w:ind w:left="270" w:right="270" w:firstLine="36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e) Kế hoạch </w:t>
      </w:r>
      <w:proofErr w:type="spellStart"/>
      <w:r w:rsidRPr="00AB369C">
        <w:rPr>
          <w:rFonts w:ascii="Times New Roman" w:eastAsia="Times New Roman" w:hAnsi="Times New Roman" w:cs="Times New Roman"/>
          <w:i/>
          <w:iCs/>
          <w:lang w:val="en-US"/>
        </w:rPr>
        <w:t>hóa</w:t>
      </w:r>
      <w:proofErr w:type="spellEnd"/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 gia </w:t>
      </w:r>
      <w:proofErr w:type="spellStart"/>
      <w:r w:rsidRPr="00AB369C">
        <w:rPr>
          <w:rFonts w:ascii="Times New Roman" w:eastAsia="Times New Roman" w:hAnsi="Times New Roman" w:cs="Times New Roman"/>
          <w:i/>
          <w:iCs/>
          <w:lang w:val="en-US"/>
        </w:rPr>
        <w:t>đình</w:t>
      </w:r>
      <w:proofErr w:type="spellEnd"/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48D07530" w14:textId="77777777" w:rsid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  <w:lang w:val="vi-VN"/>
        </w:rPr>
        <w:t xml:space="preserve"> Đặt vòng tránh thai từ năm 2002</w:t>
      </w:r>
    </w:p>
    <w:p w14:paraId="3E9E866F" w14:textId="51A42B44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lang w:val="vi-VN"/>
        </w:rPr>
        <w:lastRenderedPageBreak/>
        <w:t>- Cách đây 3 năm, BN bị huyết trắng nên tháo vòng và đặt lại đến nay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2981854" w14:textId="265057E4" w:rsidR="00AB369C" w:rsidRPr="00AB369C" w:rsidRDefault="00AB369C" w:rsidP="00AB369C">
      <w:pPr>
        <w:ind w:right="27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nhớ lần quan hệ cuối</w:t>
      </w:r>
    </w:p>
    <w:p w14:paraId="7FEA3DB5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584E37DF" w14:textId="54B5225C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IV. BỆNH SỬ: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4BC24E3D" w14:textId="69165B53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chót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lang w:val="vi-VN"/>
        </w:rPr>
        <w:t>25/8, hành kinh khoảng 4 ngày,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lượng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bình 4-5 BVS/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đỏ sẫm,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cục,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sau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hành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>
        <w:rPr>
          <w:rFonts w:ascii="Times New Roman" w:eastAsia="Times New Roman" w:hAnsi="Times New Roman" w:cs="Times New Roman"/>
          <w:lang w:val="vi-VN"/>
        </w:rPr>
        <w:t>.</w:t>
      </w:r>
    </w:p>
    <w:p w14:paraId="78404709" w14:textId="1EE68612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Kinh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áp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chót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r>
        <w:rPr>
          <w:rFonts w:ascii="Times New Roman" w:eastAsia="Times New Roman" w:hAnsi="Times New Roman" w:cs="Times New Roman"/>
          <w:lang w:val="vi-VN"/>
        </w:rPr>
        <w:t>28/7</w:t>
      </w:r>
      <w:r w:rsidRPr="00AB369C">
        <w:rPr>
          <w:rFonts w:ascii="Times New Roman" w:eastAsia="Times New Roman" w:hAnsi="Times New Roman" w:cs="Times New Roman"/>
        </w:rPr>
        <w:t> </w:t>
      </w:r>
    </w:p>
    <w:p w14:paraId="54F20C0B" w14:textId="428B9FE8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2</w:t>
      </w:r>
      <w:r>
        <w:rPr>
          <w:rFonts w:ascii="Times New Roman" w:eastAsia="Times New Roman" w:hAnsi="Times New Roman" w:cs="Times New Roman"/>
          <w:lang w:val="vi-VN"/>
        </w:rPr>
        <w:t>6</w:t>
      </w:r>
      <w:r w:rsidRPr="00AB369C">
        <w:rPr>
          <w:rFonts w:ascii="Times New Roman" w:eastAsia="Times New Roman" w:hAnsi="Times New Roman" w:cs="Times New Roman"/>
          <w:lang w:val="en-US"/>
        </w:rPr>
        <w:t>/09/2022</w:t>
      </w:r>
      <w:r>
        <w:rPr>
          <w:rFonts w:ascii="Times New Roman" w:eastAsia="Times New Roman" w:hAnsi="Times New Roman" w:cs="Times New Roman"/>
          <w:lang w:val="vi-VN"/>
        </w:rPr>
        <w:t xml:space="preserve"> (cách nhập viện 3 ngày)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đau hạ vị,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cơn, mỗi cơn khoảng 15 phút</w:t>
      </w:r>
      <w:r w:rsidRPr="00AB369C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vi-VN"/>
        </w:rPr>
        <w:t xml:space="preserve"> mức độ 6-7/10, đau tăng dần,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lan</w:t>
      </w:r>
      <w:r>
        <w:rPr>
          <w:rFonts w:ascii="Times New Roman" w:eastAsia="Times New Roman" w:hAnsi="Times New Roman" w:cs="Times New Roman"/>
          <w:lang w:val="vi-VN"/>
        </w:rPr>
        <w:t xml:space="preserve"> lên hạ sườn (P)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yếu tố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tăng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giảm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vẫn sinh hoạt được,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sốt</w:t>
      </w:r>
      <w:r w:rsidRPr="00AB369C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vi-VN"/>
        </w:rPr>
        <w:t xml:space="preserve"> không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buồn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nôn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hay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nôn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tiểu gắt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buốt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xuất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huyết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hay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ra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dịch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đạo,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tiêu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chảy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táo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bón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phân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vàng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vẫn chịu được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nên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uống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thuốc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.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4C4F1DD" w14:textId="47FE3EC1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2</w:t>
      </w:r>
      <w:r>
        <w:rPr>
          <w:rFonts w:ascii="Times New Roman" w:eastAsia="Times New Roman" w:hAnsi="Times New Roman" w:cs="Times New Roman"/>
          <w:lang w:val="vi-VN"/>
        </w:rPr>
        <w:t>7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/09/2022,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bênh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với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tính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chất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tương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tự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kèm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ớn lạnh, sốt </w:t>
      </w:r>
      <w:proofErr w:type="spellStart"/>
      <w:r>
        <w:rPr>
          <w:rFonts w:ascii="Times New Roman" w:eastAsia="Times New Roman" w:hAnsi="Times New Roman" w:cs="Times New Roman"/>
          <w:lang w:val="vi-VN"/>
        </w:rPr>
        <w:t>38,5</w:t>
      </w:r>
      <w:r>
        <w:rPr>
          <w:rFonts w:ascii="Times New Roman" w:eastAsia="Times New Roman" w:hAnsi="Times New Roman" w:cs="Times New Roman"/>
          <w:vertAlign w:val="superscript"/>
          <w:lang w:val="vi-VN"/>
        </w:rPr>
        <w:t>o</w:t>
      </w:r>
      <w:r>
        <w:rPr>
          <w:rFonts w:ascii="Times New Roman" w:eastAsia="Times New Roman" w:hAnsi="Times New Roman" w:cs="Times New Roman"/>
          <w:lang w:val="vi-VN"/>
        </w:rPr>
        <w:t>C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nên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ở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viện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Xuyên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Á tỉnh Tây Ninh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, được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làm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các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xét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nghiệm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727F8C64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tbl>
      <w:tblPr>
        <w:tblW w:w="594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276"/>
        <w:gridCol w:w="1559"/>
        <w:gridCol w:w="1417"/>
        <w:gridCol w:w="851"/>
      </w:tblGrid>
      <w:tr w:rsidR="00AB369C" w:rsidRPr="00AB369C" w14:paraId="558330F9" w14:textId="37BA448D" w:rsidTr="00AB369C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48A89" w14:textId="77777777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37F31" w14:textId="42A12663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27/09/2022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0D229D" w14:textId="455DCEEB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28/09/2022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D4CCD" w14:textId="789EC07A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29/09/2022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4B055" w14:textId="51DCC7E8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Đơn vị</w:t>
            </w:r>
          </w:p>
        </w:tc>
      </w:tr>
      <w:tr w:rsidR="00AB369C" w:rsidRPr="00AB369C" w14:paraId="2BF918C4" w14:textId="034DA84A" w:rsidTr="00AB369C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9C1C1" w14:textId="1DEDE8D3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CRP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CAD278" w14:textId="1BD5B8B3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78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26801" w14:textId="09207E54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253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7BCB7" w14:textId="4D502979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258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DD8A7" w14:textId="4B099C73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mg/L</w:t>
            </w:r>
          </w:p>
        </w:tc>
      </w:tr>
      <w:tr w:rsidR="00AB369C" w:rsidRPr="00AB369C" w14:paraId="7C787BFE" w14:textId="3AAD6691" w:rsidTr="00AB369C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1FFB5C" w14:textId="4AC3D1A7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WBC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FAC586" w14:textId="3D7D312B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7,8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9E7F9" w14:textId="36194C1A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12,6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36292" w14:textId="7FE78592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11,8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4A67D" w14:textId="554EC065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K/μL</w:t>
            </w:r>
          </w:p>
        </w:tc>
      </w:tr>
    </w:tbl>
    <w:p w14:paraId="260BEF37" w14:textId="215173EF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0EFAFB0A" w14:textId="30591807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i/>
          <w:iCs/>
          <w:lang w:val="en-US"/>
        </w:rPr>
        <w:t>Siêu</w:t>
      </w:r>
      <w:proofErr w:type="spellEnd"/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i/>
          <w:iCs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i/>
          <w:iCs/>
          <w:lang w:val="vi-VN"/>
        </w:rPr>
        <w:t>:</w:t>
      </w:r>
      <w:r>
        <w:rPr>
          <w:rFonts w:ascii="Times New Roman" w:eastAsia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Áp</w:t>
      </w:r>
      <w:r>
        <w:rPr>
          <w:rFonts w:ascii="Times New Roman" w:eastAsia="Times New Roman" w:hAnsi="Times New Roman" w:cs="Times New Roman"/>
          <w:lang w:val="vi-VN"/>
        </w:rPr>
        <w:t xml:space="preserve"> xe phần phụ phải 27*</w:t>
      </w:r>
      <w:proofErr w:type="spellStart"/>
      <w:r>
        <w:rPr>
          <w:rFonts w:ascii="Times New Roman" w:eastAsia="Times New Roman" w:hAnsi="Times New Roman" w:cs="Times New Roman"/>
          <w:lang w:val="vi-VN"/>
        </w:rPr>
        <w:t>65mm</w:t>
      </w:r>
      <w:proofErr w:type="spellEnd"/>
      <w:r>
        <w:rPr>
          <w:rFonts w:ascii="Times New Roman" w:eastAsia="Times New Roman" w:hAnsi="Times New Roman" w:cs="Times New Roman"/>
          <w:lang w:val="vi-VN"/>
        </w:rPr>
        <w:t>, DCTC đúng vị trí, dịch ổ bụng (+)</w:t>
      </w:r>
    </w:p>
    <w:p w14:paraId="4D7D658E" w14:textId="7EA38F3C" w:rsid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i/>
          <w:iCs/>
          <w:lang w:val="en-US"/>
        </w:rPr>
        <w:t>CT</w:t>
      </w:r>
      <w:r w:rsidRPr="00AB369C">
        <w:rPr>
          <w:rFonts w:ascii="Times New Roman" w:eastAsia="Times New Roman" w:hAnsi="Times New Roman" w:cs="Times New Roman"/>
          <w:i/>
          <w:iCs/>
          <w:lang w:val="vi-VN"/>
        </w:rPr>
        <w:t>:</w:t>
      </w:r>
      <w:r>
        <w:rPr>
          <w:rFonts w:ascii="Times New Roman" w:eastAsia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Áp</w:t>
      </w:r>
      <w:r>
        <w:rPr>
          <w:rFonts w:ascii="Times New Roman" w:eastAsia="Times New Roman" w:hAnsi="Times New Roman" w:cs="Times New Roman"/>
          <w:lang w:val="vi-VN"/>
        </w:rPr>
        <w:t xml:space="preserve"> xe phần phụ phải 57*59*</w:t>
      </w:r>
      <w:proofErr w:type="spellStart"/>
      <w:r>
        <w:rPr>
          <w:rFonts w:ascii="Times New Roman" w:eastAsia="Times New Roman" w:hAnsi="Times New Roman" w:cs="Times New Roman"/>
          <w:lang w:val="vi-VN"/>
        </w:rPr>
        <w:t>60mm</w:t>
      </w:r>
      <w:proofErr w:type="spellEnd"/>
    </w:p>
    <w:p w14:paraId="63BAF891" w14:textId="53D26975" w:rsidR="00AB369C" w:rsidRDefault="00AB369C" w:rsidP="00AB369C">
      <w:pPr>
        <w:textAlignment w:val="baseline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lang w:val="en-US"/>
        </w:rPr>
        <w:tab/>
      </w:r>
      <w:r w:rsidRPr="00905AE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Chẩn</w:t>
      </w:r>
      <w:r w:rsidRPr="00905AED">
        <w:rPr>
          <w:rFonts w:ascii="Times New Roman" w:eastAsia="Times New Roman" w:hAnsi="Times New Roman" w:cs="Times New Roman"/>
          <w:b/>
          <w:bCs/>
          <w:i/>
          <w:iCs/>
          <w:lang w:val="vi-VN"/>
        </w:rPr>
        <w:t xml:space="preserve"> đoán:</w:t>
      </w:r>
      <w:r>
        <w:rPr>
          <w:rFonts w:ascii="Times New Roman" w:eastAsia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eastAsia="Times New Roman" w:hAnsi="Times New Roman" w:cs="Times New Roman"/>
          <w:lang w:val="vi-VN"/>
        </w:rPr>
        <w:t>Theo dõi áp xe phần phụ phải.</w:t>
      </w:r>
    </w:p>
    <w:p w14:paraId="0AC00F26" w14:textId="4A24932F" w:rsidR="00AB369C" w:rsidRDefault="00AB369C" w:rsidP="00AB369C">
      <w:pPr>
        <w:textAlignment w:val="baseline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 w:rsidRPr="00905AED">
        <w:rPr>
          <w:rFonts w:ascii="Times New Roman" w:eastAsia="Times New Roman" w:hAnsi="Times New Roman" w:cs="Times New Roman"/>
          <w:b/>
          <w:bCs/>
          <w:i/>
          <w:iCs/>
          <w:lang w:val="vi-VN"/>
        </w:rPr>
        <w:t>Điều trị:</w:t>
      </w:r>
      <w:r>
        <w:rPr>
          <w:rFonts w:ascii="Times New Roman" w:eastAsia="Times New Roman" w:hAnsi="Times New Roman" w:cs="Times New Roman"/>
          <w:b/>
          <w:bCs/>
          <w:lang w:val="vi-VN"/>
        </w:rPr>
        <w:t xml:space="preserve"> </w:t>
      </w:r>
      <w:r>
        <w:rPr>
          <w:rFonts w:ascii="Times New Roman" w:eastAsia="Times New Roman" w:hAnsi="Times New Roman" w:cs="Times New Roman"/>
          <w:lang w:val="vi-VN"/>
        </w:rPr>
        <w:t>Cefotaxim, Metronidazol, Doxycilline</w:t>
      </w:r>
    </w:p>
    <w:p w14:paraId="7DAAE56D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</w:p>
    <w:p w14:paraId="7BE45E9F" w14:textId="7341A5D6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 xml:space="preserve">-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nhân thấy không hết sốt sau 3 ngày điều trị tại bệnh viện tỉnh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xin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chuyển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viện Hùng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Vương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xử trí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gì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thêm.</w:t>
      </w:r>
      <w:r w:rsidRPr="00AB369C">
        <w:rPr>
          <w:rFonts w:ascii="Times New Roman" w:eastAsia="Times New Roman" w:hAnsi="Times New Roman" w:cs="Times New Roman"/>
        </w:rPr>
        <w:t> </w:t>
      </w:r>
    </w:p>
    <w:p w14:paraId="3883FDC6" w14:textId="7CD2DC51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- Tình trang lúc nhập viện:</w:t>
      </w:r>
    </w:p>
    <w:p w14:paraId="405B14CC" w14:textId="73EFF019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BN tỉnh, tiếp xúc tốt</w:t>
      </w:r>
    </w:p>
    <w:p w14:paraId="5DBE083A" w14:textId="31AD0E78" w:rsid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 xml:space="preserve">M: </w:t>
      </w:r>
      <w:r>
        <w:rPr>
          <w:rFonts w:ascii="Times New Roman" w:eastAsia="Times New Roman" w:hAnsi="Times New Roman" w:cs="Times New Roman"/>
          <w:lang w:val="vi-VN"/>
        </w:rPr>
        <w:t>120</w:t>
      </w:r>
      <w:r w:rsidRPr="00AB369C">
        <w:rPr>
          <w:rFonts w:ascii="Times New Roman" w:eastAsia="Times New Roman" w:hAnsi="Times New Roman" w:cs="Times New Roman"/>
          <w:lang w:val="vi-VN"/>
        </w:rPr>
        <w:t xml:space="preserve"> l/p </w:t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 w:rsidRPr="00AB369C">
        <w:rPr>
          <w:rFonts w:ascii="Times New Roman" w:eastAsia="Times New Roman" w:hAnsi="Times New Roman" w:cs="Times New Roman"/>
          <w:lang w:val="vi-VN"/>
        </w:rPr>
        <w:t xml:space="preserve">Nhiệt độ: </w:t>
      </w:r>
      <w:r>
        <w:rPr>
          <w:rFonts w:ascii="Times New Roman" w:eastAsia="Times New Roman" w:hAnsi="Times New Roman" w:cs="Times New Roman"/>
          <w:lang w:val="vi-VN"/>
        </w:rPr>
        <w:t>37</w:t>
      </w:r>
      <w:r>
        <w:rPr>
          <w:rFonts w:ascii="Times New Roman" w:eastAsia="Times New Roman" w:hAnsi="Times New Roman" w:cs="Times New Roman"/>
          <w:vertAlign w:val="superscript"/>
          <w:lang w:val="vi-VN"/>
        </w:rPr>
        <w:t>o</w:t>
      </w:r>
      <w:r>
        <w:rPr>
          <w:rFonts w:ascii="Times New Roman" w:eastAsia="Times New Roman" w:hAnsi="Times New Roman" w:cs="Times New Roman"/>
          <w:lang w:val="vi-VN"/>
        </w:rPr>
        <w:t>C</w:t>
      </w:r>
    </w:p>
    <w:p w14:paraId="6BABA0CE" w14:textId="771A7744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HA: 1</w:t>
      </w:r>
      <w:r>
        <w:rPr>
          <w:rFonts w:ascii="Times New Roman" w:eastAsia="Times New Roman" w:hAnsi="Times New Roman" w:cs="Times New Roman"/>
          <w:lang w:val="vi-VN"/>
        </w:rPr>
        <w:t>40</w:t>
      </w:r>
      <w:r w:rsidRPr="00AB369C">
        <w:rPr>
          <w:rFonts w:ascii="Times New Roman" w:eastAsia="Times New Roman" w:hAnsi="Times New Roman" w:cs="Times New Roman"/>
          <w:lang w:val="vi-VN"/>
        </w:rPr>
        <w:t>/</w:t>
      </w:r>
      <w:r>
        <w:rPr>
          <w:rFonts w:ascii="Times New Roman" w:eastAsia="Times New Roman" w:hAnsi="Times New Roman" w:cs="Times New Roman"/>
          <w:lang w:val="vi-VN"/>
        </w:rPr>
        <w:t>8</w:t>
      </w:r>
      <w:r w:rsidRPr="00AB369C">
        <w:rPr>
          <w:rFonts w:ascii="Times New Roman" w:eastAsia="Times New Roman" w:hAnsi="Times New Roman" w:cs="Times New Roman"/>
          <w:lang w:val="vi-VN"/>
        </w:rPr>
        <w:t>0 mm</w:t>
      </w:r>
      <w:r>
        <w:rPr>
          <w:rFonts w:ascii="Times New Roman" w:eastAsia="Times New Roman" w:hAnsi="Times New Roman" w:cs="Times New Roman"/>
          <w:lang w:val="vi-VN"/>
        </w:rPr>
        <w:t>H</w:t>
      </w:r>
      <w:r w:rsidRPr="00AB369C">
        <w:rPr>
          <w:rFonts w:ascii="Times New Roman" w:eastAsia="Times New Roman" w:hAnsi="Times New Roman" w:cs="Times New Roman"/>
          <w:lang w:val="vi-VN"/>
        </w:rPr>
        <w:t xml:space="preserve">g </w:t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>
        <w:rPr>
          <w:rFonts w:ascii="Times New Roman" w:eastAsia="Times New Roman" w:hAnsi="Times New Roman" w:cs="Times New Roman"/>
          <w:lang w:val="vi-VN"/>
        </w:rPr>
        <w:tab/>
      </w:r>
      <w:r w:rsidRPr="00AB369C">
        <w:rPr>
          <w:rFonts w:ascii="Times New Roman" w:eastAsia="Times New Roman" w:hAnsi="Times New Roman" w:cs="Times New Roman"/>
          <w:lang w:val="vi-VN"/>
        </w:rPr>
        <w:t>NT: 2</w:t>
      </w:r>
      <w:r>
        <w:rPr>
          <w:rFonts w:ascii="Times New Roman" w:eastAsia="Times New Roman" w:hAnsi="Times New Roman" w:cs="Times New Roman"/>
          <w:lang w:val="vi-VN"/>
        </w:rPr>
        <w:t>2</w:t>
      </w:r>
      <w:r w:rsidRPr="00AB369C">
        <w:rPr>
          <w:rFonts w:ascii="Times New Roman" w:eastAsia="Times New Roman" w:hAnsi="Times New Roman" w:cs="Times New Roman"/>
          <w:lang w:val="vi-VN"/>
        </w:rPr>
        <w:t xml:space="preserve"> l/p</w:t>
      </w:r>
    </w:p>
    <w:p w14:paraId="3244DDEC" w14:textId="79BB77BD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CN: 6</w:t>
      </w:r>
      <w:r>
        <w:rPr>
          <w:rFonts w:ascii="Times New Roman" w:eastAsia="Times New Roman" w:hAnsi="Times New Roman" w:cs="Times New Roman"/>
          <w:lang w:val="vi-VN"/>
        </w:rPr>
        <w:t>4</w:t>
      </w:r>
      <w:r w:rsidRPr="00AB369C">
        <w:rPr>
          <w:rFonts w:ascii="Times New Roman" w:eastAsia="Times New Roman" w:hAnsi="Times New Roman" w:cs="Times New Roman"/>
          <w:lang w:val="vi-VN"/>
        </w:rPr>
        <w:t xml:space="preserve"> kg </w:t>
      </w:r>
      <w:r>
        <w:rPr>
          <w:rFonts w:ascii="Times New Roman" w:eastAsia="Times New Roman" w:hAnsi="Times New Roman" w:cs="Times New Roman"/>
          <w:lang w:val="vi-VN"/>
        </w:rPr>
        <w:tab/>
      </w:r>
      <w:r w:rsidRPr="00AB369C">
        <w:rPr>
          <w:rFonts w:ascii="Times New Roman" w:eastAsia="Times New Roman" w:hAnsi="Times New Roman" w:cs="Times New Roman"/>
          <w:lang w:val="vi-VN"/>
        </w:rPr>
        <w:t>CC: 1</w:t>
      </w:r>
      <w:r>
        <w:rPr>
          <w:rFonts w:ascii="Times New Roman" w:eastAsia="Times New Roman" w:hAnsi="Times New Roman" w:cs="Times New Roman"/>
          <w:lang w:val="vi-VN"/>
        </w:rPr>
        <w:t>57</w:t>
      </w:r>
      <w:r w:rsidRPr="00AB369C">
        <w:rPr>
          <w:rFonts w:ascii="Times New Roman" w:eastAsia="Times New Roman" w:hAnsi="Times New Roman" w:cs="Times New Roman"/>
          <w:lang w:val="vi-VN"/>
        </w:rPr>
        <w:t xml:space="preserve"> cm</w:t>
      </w:r>
    </w:p>
    <w:p w14:paraId="533139EC" w14:textId="1C7596A1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Tim đều, phổi trong, bụng mềm</w:t>
      </w:r>
      <w:r>
        <w:rPr>
          <w:rFonts w:ascii="Times New Roman" w:eastAsia="Times New Roman" w:hAnsi="Times New Roman" w:cs="Times New Roman"/>
          <w:lang w:val="vi-VN"/>
        </w:rPr>
        <w:t>, ấn đau hạ vị, không đề kháng, da niêm hồng</w:t>
      </w:r>
    </w:p>
    <w:p w14:paraId="2287F711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Vùng hạ vị lệch T, khối 8x10 cm, di động kém, ấn đau tức</w:t>
      </w:r>
    </w:p>
    <w:p w14:paraId="551E02F8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Khám phụ khoa:</w:t>
      </w:r>
    </w:p>
    <w:p w14:paraId="7B64BBFB" w14:textId="77777777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Âm hộ: bình thường</w:t>
      </w:r>
    </w:p>
    <w:p w14:paraId="628C8EDB" w14:textId="18F8895A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 xml:space="preserve">Âm đạo: </w:t>
      </w:r>
      <w:r>
        <w:rPr>
          <w:rFonts w:ascii="Times New Roman" w:eastAsia="Times New Roman" w:hAnsi="Times New Roman" w:cs="Times New Roman"/>
          <w:lang w:val="vi-VN"/>
        </w:rPr>
        <w:t>ít huyết sậm</w:t>
      </w:r>
    </w:p>
    <w:p w14:paraId="45515F5E" w14:textId="715FD54F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 xml:space="preserve">Cổ tử cung: </w:t>
      </w:r>
      <w:r>
        <w:rPr>
          <w:rFonts w:ascii="Times New Roman" w:eastAsia="Times New Roman" w:hAnsi="Times New Roman" w:cs="Times New Roman"/>
          <w:lang w:val="vi-VN"/>
        </w:rPr>
        <w:t>lộ tuyến, lắc đau</w:t>
      </w:r>
    </w:p>
    <w:p w14:paraId="5DC483FF" w14:textId="39EABDDC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 xml:space="preserve">Tử cung: </w:t>
      </w:r>
      <w:r>
        <w:rPr>
          <w:rFonts w:ascii="Times New Roman" w:eastAsia="Times New Roman" w:hAnsi="Times New Roman" w:cs="Times New Roman"/>
          <w:lang w:val="vi-VN"/>
        </w:rPr>
        <w:t>bình thường</w:t>
      </w:r>
    </w:p>
    <w:p w14:paraId="38500D87" w14:textId="713E28CB" w:rsid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 xml:space="preserve">PP: </w:t>
      </w:r>
      <w:r>
        <w:rPr>
          <w:rFonts w:ascii="Times New Roman" w:eastAsia="Times New Roman" w:hAnsi="Times New Roman" w:cs="Times New Roman"/>
          <w:lang w:val="vi-VN"/>
        </w:rPr>
        <w:t xml:space="preserve">hố chậu </w:t>
      </w:r>
      <w:r w:rsidRPr="00AB369C">
        <w:rPr>
          <w:rFonts w:ascii="Times New Roman" w:eastAsia="Times New Roman" w:hAnsi="Times New Roman" w:cs="Times New Roman"/>
          <w:lang w:val="vi-VN"/>
        </w:rPr>
        <w:t xml:space="preserve">P và T </w:t>
      </w:r>
      <w:r>
        <w:rPr>
          <w:rFonts w:ascii="Times New Roman" w:eastAsia="Times New Roman" w:hAnsi="Times New Roman" w:cs="Times New Roman"/>
          <w:lang w:val="vi-VN"/>
        </w:rPr>
        <w:t>có khối chắc, cảm giác dính vào mặt sau tử cung.</w:t>
      </w:r>
    </w:p>
    <w:p w14:paraId="0EDE5DAB" w14:textId="193491D1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T</w:t>
      </w:r>
      <w:r w:rsidRPr="00AB369C">
        <w:rPr>
          <w:rFonts w:ascii="Times New Roman" w:eastAsia="Times New Roman" w:hAnsi="Times New Roman" w:cs="Times New Roman"/>
          <w:lang w:val="en-US"/>
        </w:rPr>
        <w:t>úi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cùng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 ấn đau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78AFE483" w14:textId="77777777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</w:p>
    <w:p w14:paraId="6D60AFAF" w14:textId="443A7E02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Trong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quá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trình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ra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huyết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hay tiết dịch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đạo,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tiểu gắt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buốt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đi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tiêu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bình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thường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ăn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uống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được,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sụt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.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300DF88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57A8B9AA" w14:textId="0392E012" w:rsidR="00AB369C" w:rsidRPr="00AB369C" w:rsidRDefault="00905AED" w:rsidP="00C63589">
      <w:pPr>
        <w:spacing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br w:type="column"/>
      </w:r>
      <w:r w:rsidR="00AB369C" w:rsidRPr="00AB369C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V. KHÁM: (</w:t>
      </w:r>
      <w:r w:rsidR="00AB369C">
        <w:rPr>
          <w:rFonts w:ascii="Times New Roman" w:eastAsia="Times New Roman" w:hAnsi="Times New Roman" w:cs="Times New Roman"/>
          <w:b/>
          <w:bCs/>
          <w:lang w:val="vi-VN"/>
        </w:rPr>
        <w:t>30</w:t>
      </w:r>
      <w:r w:rsidR="00AB369C" w:rsidRPr="00AB369C">
        <w:rPr>
          <w:rFonts w:ascii="Times New Roman" w:eastAsia="Times New Roman" w:hAnsi="Times New Roman" w:cs="Times New Roman"/>
          <w:b/>
          <w:bCs/>
          <w:lang w:val="en-US"/>
        </w:rPr>
        <w:t>/09/2022)</w:t>
      </w:r>
      <w:r w:rsidR="00AB369C" w:rsidRPr="00AB369C">
        <w:rPr>
          <w:rFonts w:ascii="Times New Roman" w:eastAsia="Times New Roman" w:hAnsi="Times New Roman" w:cs="Times New Roman"/>
        </w:rPr>
        <w:t> </w:t>
      </w:r>
    </w:p>
    <w:p w14:paraId="7EE79EEC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1.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Tổng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quát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6C8C0B8" w14:textId="77777777" w:rsidR="00AB369C" w:rsidRPr="00AB369C" w:rsidRDefault="00AB369C" w:rsidP="00AB369C">
      <w:pPr>
        <w:ind w:left="360" w:firstLine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Tỉnh, tiếp xúc tốt.</w:t>
      </w:r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43865657" w14:textId="77777777" w:rsidR="00DE7BBF" w:rsidRDefault="00AB369C" w:rsidP="00AB369C">
      <w:pPr>
        <w:ind w:left="360" w:firstLine="360"/>
        <w:textAlignment w:val="baseline"/>
        <w:rPr>
          <w:rFonts w:ascii="Times New Roman" w:eastAsia="Times New Roman" w:hAnsi="Times New Roman" w:cs="Times New Roman"/>
          <w:color w:val="000000"/>
          <w:lang w:val="vi-VN"/>
        </w:rPr>
      </w:pPr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Sinh hiệ</w:t>
      </w:r>
      <w:r w:rsidRPr="00AB369C">
        <w:rPr>
          <w:rFonts w:ascii="Times New Roman" w:eastAsia="Times New Roman" w:hAnsi="Times New Roman" w:cs="Times New Roman"/>
          <w:color w:val="000000"/>
          <w:lang w:val="en-US"/>
        </w:rPr>
        <w:t>u ổn: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 </w:t>
      </w:r>
    </w:p>
    <w:p w14:paraId="4A8BEE54" w14:textId="77777777" w:rsidR="00DE7BBF" w:rsidRDefault="00AB369C" w:rsidP="00DE7BBF">
      <w:pPr>
        <w:ind w:left="360" w:firstLine="360"/>
        <w:textAlignment w:val="baseline"/>
        <w:rPr>
          <w:rFonts w:ascii="Times New Roman" w:eastAsia="Times New Roman" w:hAnsi="Times New Roman" w:cs="Times New Roman"/>
          <w:color w:val="000000"/>
          <w:lang w:val="vi-VN"/>
        </w:rPr>
      </w:pPr>
      <w:r w:rsidRPr="00AB369C">
        <w:rPr>
          <w:rFonts w:ascii="Times New Roman" w:eastAsia="Times New Roman" w:hAnsi="Times New Roman" w:cs="Times New Roman"/>
          <w:color w:val="000000"/>
          <w:lang w:val="vi-VN"/>
        </w:rPr>
        <w:t>M</w:t>
      </w:r>
      <w:r w:rsidRPr="00AB369C">
        <w:rPr>
          <w:rFonts w:ascii="Times New Roman" w:eastAsia="Times New Roman" w:hAnsi="Times New Roman" w:cs="Times New Roman"/>
          <w:color w:val="000000"/>
          <w:lang w:val="en-US"/>
        </w:rPr>
        <w:t>ạch</w:t>
      </w:r>
      <w:r w:rsidR="00DE7BBF">
        <w:rPr>
          <w:rFonts w:ascii="Times New Roman" w:eastAsia="Times New Roman" w:hAnsi="Times New Roman" w:cs="Times New Roman"/>
          <w:color w:val="000000"/>
          <w:lang w:val="vi-VN"/>
        </w:rPr>
        <w:t>: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vi-VN"/>
        </w:rPr>
        <w:t>100</w:t>
      </w:r>
      <w:r w:rsidRPr="00AB369C">
        <w:rPr>
          <w:rFonts w:ascii="Times New Roman" w:eastAsia="Times New Roman" w:hAnsi="Times New Roman" w:cs="Times New Roman"/>
          <w:color w:val="000000"/>
          <w:lang w:val="en-US"/>
        </w:rPr>
        <w:t> 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l</w:t>
      </w:r>
      <w:r w:rsidRPr="00AB369C">
        <w:rPr>
          <w:rFonts w:ascii="Times New Roman" w:eastAsia="Times New Roman" w:hAnsi="Times New Roman" w:cs="Times New Roman"/>
          <w:color w:val="000000"/>
          <w:lang w:val="en-US"/>
        </w:rPr>
        <w:t>ần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/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vi-VN"/>
        </w:rPr>
        <w:t>ph</w:t>
      </w:r>
      <w:proofErr w:type="spellEnd"/>
      <w:r w:rsidR="00DE7BBF">
        <w:rPr>
          <w:rFonts w:ascii="Times New Roman" w:eastAsia="Times New Roman" w:hAnsi="Times New Roman" w:cs="Times New Roman"/>
          <w:color w:val="000000"/>
          <w:lang w:val="vi-VN"/>
        </w:rPr>
        <w:tab/>
      </w:r>
      <w:r w:rsidR="00DE7BBF">
        <w:rPr>
          <w:rFonts w:ascii="Times New Roman" w:eastAsia="Times New Roman" w:hAnsi="Times New Roman" w:cs="Times New Roman"/>
          <w:color w:val="000000"/>
          <w:lang w:val="vi-VN"/>
        </w:rPr>
        <w:tab/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HA</w:t>
      </w:r>
      <w:r w:rsidR="00DE7BBF">
        <w:rPr>
          <w:rFonts w:ascii="Times New Roman" w:eastAsia="Times New Roman" w:hAnsi="Times New Roman" w:cs="Times New Roman"/>
          <w:color w:val="000000"/>
          <w:lang w:val="vi-VN"/>
        </w:rPr>
        <w:t>: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lang w:val="vi-VN"/>
        </w:rPr>
        <w:t>30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/</w:t>
      </w:r>
      <w:proofErr w:type="spellStart"/>
      <w:r w:rsidRPr="00AB369C">
        <w:rPr>
          <w:rFonts w:ascii="Times New Roman" w:eastAsia="Times New Roman" w:hAnsi="Times New Roman" w:cs="Times New Roman"/>
          <w:color w:val="000000"/>
          <w:lang w:val="vi-VN"/>
        </w:rPr>
        <w:t>70mmHg</w:t>
      </w:r>
      <w:proofErr w:type="spellEnd"/>
    </w:p>
    <w:p w14:paraId="2E96056C" w14:textId="45BAD772" w:rsidR="00AB369C" w:rsidRPr="00AB369C" w:rsidRDefault="00DE7BBF" w:rsidP="00DE7BBF">
      <w:pPr>
        <w:ind w:left="360" w:firstLine="360"/>
        <w:textAlignment w:val="baseline"/>
        <w:rPr>
          <w:rFonts w:ascii="Times New Roman" w:eastAsia="Times New Roman" w:hAnsi="Times New Roman" w:cs="Times New Roman"/>
          <w:color w:val="000000"/>
          <w:lang w:val="vi-VN"/>
        </w:rPr>
      </w:pPr>
      <w:r>
        <w:rPr>
          <w:rFonts w:ascii="Times New Roman" w:eastAsia="Times New Roman" w:hAnsi="Times New Roman" w:cs="Times New Roman"/>
          <w:color w:val="000000"/>
          <w:lang w:val="vi-VN"/>
        </w:rPr>
        <w:t>N</w:t>
      </w:r>
      <w:r w:rsidR="00AB369C" w:rsidRPr="00AB369C">
        <w:rPr>
          <w:rFonts w:ascii="Times New Roman" w:eastAsia="Times New Roman" w:hAnsi="Times New Roman" w:cs="Times New Roman"/>
          <w:color w:val="000000"/>
          <w:lang w:val="vi-VN"/>
        </w:rPr>
        <w:t>hịp thở</w:t>
      </w:r>
      <w:r>
        <w:rPr>
          <w:rFonts w:ascii="Times New Roman" w:eastAsia="Times New Roman" w:hAnsi="Times New Roman" w:cs="Times New Roman"/>
          <w:color w:val="000000"/>
          <w:lang w:val="vi-VN"/>
        </w:rPr>
        <w:t>:</w:t>
      </w:r>
      <w:r w:rsidR="00AB369C"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 20 l/ph</w:t>
      </w:r>
      <w:r>
        <w:rPr>
          <w:rFonts w:ascii="Times New Roman" w:eastAsia="Times New Roman" w:hAnsi="Times New Roman" w:cs="Times New Roman"/>
          <w:color w:val="000000"/>
          <w:lang w:val="vi-VN"/>
        </w:rPr>
        <w:tab/>
      </w:r>
      <w:r>
        <w:rPr>
          <w:rFonts w:ascii="Times New Roman" w:eastAsia="Times New Roman" w:hAnsi="Times New Roman" w:cs="Times New Roman"/>
          <w:color w:val="000000"/>
          <w:lang w:val="vi-VN"/>
        </w:rPr>
        <w:tab/>
        <w:t>N</w:t>
      </w:r>
      <w:r w:rsidR="00AB369C" w:rsidRPr="00AB369C">
        <w:rPr>
          <w:rFonts w:ascii="Times New Roman" w:eastAsia="Times New Roman" w:hAnsi="Times New Roman" w:cs="Times New Roman"/>
          <w:color w:val="000000"/>
          <w:lang w:val="vi-VN"/>
        </w:rPr>
        <w:t>hiệt độ</w:t>
      </w:r>
      <w:r>
        <w:rPr>
          <w:rFonts w:ascii="Times New Roman" w:eastAsia="Times New Roman" w:hAnsi="Times New Roman" w:cs="Times New Roman"/>
          <w:color w:val="000000"/>
          <w:lang w:val="vi-VN"/>
        </w:rPr>
        <w:t>:</w:t>
      </w:r>
      <w:r w:rsidR="00AB369C"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lang w:val="vi-VN"/>
        </w:rPr>
        <w:t>8</w:t>
      </w:r>
      <w:r w:rsidRPr="00DE7BBF">
        <w:rPr>
          <w:rFonts w:ascii="Times New Roman" w:eastAsia="Times New Roman" w:hAnsi="Times New Roman" w:cs="Times New Roman"/>
          <w:vertAlign w:val="superscript"/>
          <w:lang w:val="vi-VN"/>
        </w:rPr>
        <w:t xml:space="preserve"> </w:t>
      </w:r>
      <w:r>
        <w:rPr>
          <w:rFonts w:ascii="Times New Roman" w:eastAsia="Times New Roman" w:hAnsi="Times New Roman" w:cs="Times New Roman"/>
          <w:vertAlign w:val="superscript"/>
          <w:lang w:val="vi-VN"/>
        </w:rPr>
        <w:t>o</w:t>
      </w:r>
      <w:r>
        <w:rPr>
          <w:rFonts w:ascii="Times New Roman" w:eastAsia="Times New Roman" w:hAnsi="Times New Roman" w:cs="Times New Roman"/>
          <w:lang w:val="vi-VN"/>
        </w:rPr>
        <w:t>C</w:t>
      </w:r>
    </w:p>
    <w:p w14:paraId="4C5ACB03" w14:textId="77777777" w:rsidR="00AB369C" w:rsidRPr="00AB369C" w:rsidRDefault="00AB369C" w:rsidP="00AB369C">
      <w:pPr>
        <w:ind w:left="360" w:firstLine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Da niêm hồng</w:t>
      </w:r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522B1691" w14:textId="77777777" w:rsidR="00AB369C" w:rsidRPr="00AB369C" w:rsidRDefault="00AB369C" w:rsidP="00AB369C">
      <w:pPr>
        <w:ind w:left="360" w:firstLine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Cân nặng 64kg, Chiều cao 1</w:t>
      </w:r>
      <w:r w:rsidRPr="00AB369C">
        <w:rPr>
          <w:rFonts w:ascii="Times New Roman" w:eastAsia="Times New Roman" w:hAnsi="Times New Roman" w:cs="Times New Roman"/>
          <w:color w:val="000000"/>
          <w:lang w:val="en-US"/>
        </w:rPr>
        <w:t>57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cm → BMI = </w:t>
      </w:r>
      <w:r w:rsidRPr="00AB369C">
        <w:rPr>
          <w:rFonts w:ascii="Times New Roman" w:eastAsia="Times New Roman" w:hAnsi="Times New Roman" w:cs="Times New Roman"/>
          <w:color w:val="000000"/>
          <w:lang w:val="en-US"/>
        </w:rPr>
        <w:t>25,9 =&gt;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 xml:space="preserve"> béo phì độ 1</w:t>
      </w:r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5A0DA8C4" w14:textId="77777777" w:rsidR="00AB369C" w:rsidRPr="00AB369C" w:rsidRDefault="00AB369C" w:rsidP="00AB369C">
      <w:pPr>
        <w:ind w:left="360" w:firstLine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Không phù</w:t>
      </w:r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59105D37" w14:textId="77777777" w:rsidR="00AB369C" w:rsidRPr="00AB369C" w:rsidRDefault="00AB369C" w:rsidP="00AB369C">
      <w:pPr>
        <w:ind w:left="360" w:firstLine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Hạch ngoại biên không sờ chạm.</w:t>
      </w:r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63D4E40A" w14:textId="77777777" w:rsidR="00AB369C" w:rsidRPr="00AB369C" w:rsidRDefault="00AB369C" w:rsidP="00C63589">
      <w:pPr>
        <w:spacing w:line="360" w:lineRule="auto"/>
        <w:ind w:left="360" w:firstLine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color w:val="000000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color w:val="000000"/>
          <w:lang w:val="vi-VN"/>
        </w:rPr>
        <w:t>Tuyến giáp không to.</w:t>
      </w:r>
      <w:r w:rsidRPr="00AB369C">
        <w:rPr>
          <w:rFonts w:ascii="Times New Roman" w:eastAsia="Times New Roman" w:hAnsi="Times New Roman" w:cs="Times New Roman"/>
          <w:color w:val="000000"/>
        </w:rPr>
        <w:t> </w:t>
      </w:r>
    </w:p>
    <w:p w14:paraId="793D4466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2.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ngực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3E75E50E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lang w:val="vi-VN"/>
        </w:rPr>
        <w:t>Lồng ngực: cân đối, di động theo nhịp thở</w:t>
      </w:r>
      <w:r w:rsidRPr="00AB369C">
        <w:rPr>
          <w:rFonts w:ascii="Times New Roman" w:eastAsia="Times New Roman" w:hAnsi="Times New Roman" w:cs="Times New Roman"/>
        </w:rPr>
        <w:t> </w:t>
      </w:r>
    </w:p>
    <w:p w14:paraId="4BE1286C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lang w:val="vi-VN"/>
        </w:rPr>
        <w:t>Tim: tim đều, tần số 80</w:t>
      </w:r>
      <w:r w:rsidRPr="00AB369C">
        <w:rPr>
          <w:rFonts w:ascii="Times New Roman" w:eastAsia="Times New Roman" w:hAnsi="Times New Roman" w:cs="Times New Roman"/>
          <w:lang w:val="en-US"/>
        </w:rPr>
        <w:t> </w:t>
      </w:r>
      <w:r w:rsidRPr="00AB369C">
        <w:rPr>
          <w:rFonts w:ascii="Times New Roman" w:eastAsia="Times New Roman" w:hAnsi="Times New Roman" w:cs="Times New Roman"/>
          <w:lang w:val="vi-VN"/>
        </w:rPr>
        <w:t>lần/phút, T1, T2 rõ, không âm thổi,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vi-VN"/>
        </w:rPr>
        <w:t xml:space="preserve"> tiếng tim bất thường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7D88503" w14:textId="77777777" w:rsidR="00AB369C" w:rsidRPr="00AB369C" w:rsidRDefault="00AB369C" w:rsidP="00C63589">
      <w:p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lang w:val="vi-VN"/>
        </w:rPr>
        <w:t>Phổi: phổi trong, không rale, âm phế bào êm dịu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8738C65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3.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33DDE365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đối,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di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động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đều theo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nhịp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thở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sẹo mổ cũ,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tuần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hoàn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bàng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hệ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2697853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- Bụng mềm, không đề kháng </w:t>
      </w:r>
    </w:p>
    <w:p w14:paraId="0339F1CE" w14:textId="6469AD06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- Ấn đau hạ vị</w:t>
      </w:r>
      <w:r w:rsidRPr="00AB369C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  <w:lang w:val="vi-VN"/>
        </w:rPr>
        <w:t>2 bên, bên (P) nhiều hơn bên (T)</w:t>
      </w:r>
    </w:p>
    <w:p w14:paraId="60FE23A8" w14:textId="77777777" w:rsidR="00AB369C" w:rsidRPr="00AB369C" w:rsidRDefault="00AB369C" w:rsidP="00C63589">
      <w:p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vi-VN"/>
        </w:rPr>
        <w:t>- Gan lách không sờ chạm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0AACA3D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4.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phụ khoa: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031D475A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Âm hộ: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sang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thương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1546FC39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-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Âm đạo: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ít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huyết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sậm</w:t>
      </w:r>
      <w:r w:rsidRPr="00AB369C">
        <w:rPr>
          <w:rFonts w:ascii="Times New Roman" w:eastAsia="Times New Roman" w:hAnsi="Times New Roman" w:cs="Times New Roman"/>
        </w:rPr>
        <w:t> </w:t>
      </w:r>
    </w:p>
    <w:p w14:paraId="5F46D6D9" w14:textId="73AC2B53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Cổ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 lắc đau</w:t>
      </w:r>
      <w:r w:rsidRPr="00AB369C"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>nhẹ</w:t>
      </w:r>
    </w:p>
    <w:p w14:paraId="3BAD1FE5" w14:textId="5710DF4B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ngả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7BAD5E98" w14:textId="2F06F6DB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Phần phụ: hố chậu (P) (T)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khối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chắc</w:t>
      </w:r>
    </w:p>
    <w:p w14:paraId="3938F205" w14:textId="0268601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- Túi cùng ấn đau</w:t>
      </w:r>
    </w:p>
    <w:p w14:paraId="7E8AA3AD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27B617FD" w14:textId="77135108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VI. TÓM TẮT BỆNH ÁN: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0FC30D5E" w14:textId="7CFF105D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nữ 4</w:t>
      </w:r>
      <w:r>
        <w:rPr>
          <w:rFonts w:ascii="Times New Roman" w:eastAsia="Times New Roman" w:hAnsi="Times New Roman" w:cs="Times New Roman"/>
          <w:lang w:val="vi-VN"/>
        </w:rPr>
        <w:t>6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tuổi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, PARA 20</w:t>
      </w:r>
      <w:r>
        <w:rPr>
          <w:rFonts w:ascii="Times New Roman" w:eastAsia="Times New Roman" w:hAnsi="Times New Roman" w:cs="Times New Roman"/>
          <w:lang w:val="vi-VN"/>
        </w:rPr>
        <w:t>1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2, đến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vì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, sốt</w:t>
      </w:r>
      <w:r>
        <w:rPr>
          <w:rFonts w:ascii="Times New Roman" w:eastAsia="Times New Roman" w:hAnsi="Times New Roman" w:cs="Times New Roman"/>
          <w:lang w:val="vi-VN"/>
        </w:rPr>
        <w:t xml:space="preserve"> 38 độ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, được chẩn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đoán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áp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xe phần phụ (P)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điều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trị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sinh </w:t>
      </w:r>
      <w:r>
        <w:rPr>
          <w:rFonts w:ascii="Times New Roman" w:eastAsia="Times New Roman" w:hAnsi="Times New Roman" w:cs="Times New Roman"/>
          <w:lang w:val="vi-VN"/>
        </w:rPr>
        <w:t>3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không khỏi tại BV tỉnh</w:t>
      </w:r>
    </w:p>
    <w:p w14:paraId="48E49B6D" w14:textId="3683B487" w:rsidR="00AB369C" w:rsidRPr="00AB369C" w:rsidRDefault="00AB369C" w:rsidP="00C63589">
      <w:pPr>
        <w:ind w:left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>- TCCN:</w:t>
      </w:r>
      <w:r>
        <w:rPr>
          <w:rFonts w:ascii="Times New Roman" w:eastAsia="Times New Roman" w:hAnsi="Times New Roman" w:cs="Times New Roman"/>
          <w:lang w:val="vi-VN"/>
        </w:rPr>
        <w:t xml:space="preserve"> Đ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hạ vị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ra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huyết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ra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dịch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đạo bất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thường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,</w:t>
      </w:r>
      <w:r w:rsidR="00C63589">
        <w:rPr>
          <w:rFonts w:ascii="Times New Roman" w:eastAsia="Times New Roman" w:hAnsi="Times New Roman" w:cs="Times New Roman"/>
          <w:lang w:val="vi-VN"/>
        </w:rPr>
        <w:t xml:space="preserve"> không buồn nôn hay nôn,</w:t>
      </w:r>
      <w:r>
        <w:rPr>
          <w:rFonts w:ascii="Times New Roman" w:eastAsia="Times New Roman" w:hAnsi="Times New Roman" w:cs="Times New Roman"/>
          <w:lang w:val="vi-VN"/>
        </w:rPr>
        <w:t xml:space="preserve"> tiêu tiểu bình thường</w:t>
      </w:r>
    </w:p>
    <w:p w14:paraId="052B7AFE" w14:textId="77777777" w:rsidR="00AB369C" w:rsidRPr="00AB369C" w:rsidRDefault="00AB369C" w:rsidP="00C63589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>- TCTT: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7940A21" w14:textId="5510817A" w:rsid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>+ Ấn đau hạ vị </w:t>
      </w:r>
      <w:r>
        <w:rPr>
          <w:rFonts w:ascii="Times New Roman" w:eastAsia="Times New Roman" w:hAnsi="Times New Roman" w:cs="Times New Roman"/>
          <w:lang w:val="vi-VN"/>
        </w:rPr>
        <w:t>2 bên, (P) nhiều hơn bên (T)</w:t>
      </w:r>
    </w:p>
    <w:p w14:paraId="75440C6B" w14:textId="73E8501D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lang w:val="vi-VN"/>
        </w:rPr>
        <w:t xml:space="preserve">+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Cổ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 lắc đau</w:t>
      </w:r>
    </w:p>
    <w:p w14:paraId="363C7BD7" w14:textId="2463BED0" w:rsidR="00AB369C" w:rsidRPr="00AB369C" w:rsidRDefault="00AB369C" w:rsidP="00AB369C">
      <w:pPr>
        <w:ind w:left="720"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+ </w:t>
      </w:r>
      <w:r>
        <w:rPr>
          <w:rFonts w:ascii="Times New Roman" w:eastAsia="Times New Roman" w:hAnsi="Times New Roman" w:cs="Times New Roman"/>
          <w:lang w:val="en-US"/>
        </w:rPr>
        <w:t>Phần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Pr="00AB369C">
        <w:rPr>
          <w:rFonts w:ascii="Times New Roman" w:eastAsia="Times New Roman" w:hAnsi="Times New Roman" w:cs="Times New Roman"/>
          <w:lang w:val="en-US"/>
        </w:rPr>
        <w:t>phụ</w:t>
      </w:r>
      <w:r>
        <w:rPr>
          <w:rFonts w:ascii="Times New Roman" w:eastAsia="Times New Roman" w:hAnsi="Times New Roman" w:cs="Times New Roman"/>
          <w:lang w:val="vi-VN"/>
        </w:rPr>
        <w:t>: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hố chậu (P) (T)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khối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chắc</w:t>
      </w:r>
      <w:r>
        <w:rPr>
          <w:rFonts w:ascii="Times New Roman" w:eastAsia="Times New Roman" w:hAnsi="Times New Roman" w:cs="Times New Roman"/>
          <w:lang w:val="vi-VN"/>
        </w:rPr>
        <w:t xml:space="preserve"> cảm giác dính mặt sau tử cung</w:t>
      </w:r>
    </w:p>
    <w:p w14:paraId="4967CA89" w14:textId="77777777" w:rsidR="00AB369C" w:rsidRPr="00AB369C" w:rsidRDefault="00AB369C" w:rsidP="00AB369C">
      <w:pPr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2DD1C509" w14:textId="6D935BAF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VI. CHẨN ĐOÁN SƠ BỘ: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380A6E2" w14:textId="4C435915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Abcess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phần phụ </w:t>
      </w:r>
      <w:r>
        <w:rPr>
          <w:rFonts w:ascii="Times New Roman" w:eastAsia="Times New Roman" w:hAnsi="Times New Roman" w:cs="Times New Roman"/>
          <w:lang w:val="en-US"/>
        </w:rPr>
        <w:t>hai</w:t>
      </w:r>
      <w:r>
        <w:rPr>
          <w:rFonts w:ascii="Times New Roman" w:eastAsia="Times New Roman" w:hAnsi="Times New Roman" w:cs="Times New Roman"/>
          <w:lang w:val="vi-VN"/>
        </w:rPr>
        <w:t xml:space="preserve"> bên, không đáp ứng với kháng sinh,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chưa biến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chứng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6C6CB48B" w14:textId="77777777" w:rsidR="00C63589" w:rsidRDefault="00C63589" w:rsidP="00AB369C">
      <w:pPr>
        <w:textAlignment w:val="baseline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598F2A48" w14:textId="7502185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VII. CHẨN ĐOÁN PHÂN BIỆT: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28161492" w14:textId="77777777" w:rsidR="00C63589" w:rsidRDefault="00C63589" w:rsidP="00AB369C">
      <w:pPr>
        <w:textAlignment w:val="baseline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6455E17F" w14:textId="721FFC67" w:rsidR="00AB369C" w:rsidRPr="00AB369C" w:rsidRDefault="00C63589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br w:type="column"/>
      </w:r>
      <w:r w:rsidR="00AB369C" w:rsidRPr="00AB369C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VIII. BIỆN LUẬN:</w:t>
      </w:r>
      <w:r w:rsidR="00AB369C" w:rsidRPr="00AB369C">
        <w:rPr>
          <w:rFonts w:ascii="Times New Roman" w:eastAsia="Times New Roman" w:hAnsi="Times New Roman" w:cs="Times New Roman"/>
        </w:rPr>
        <w:t> </w:t>
      </w:r>
    </w:p>
    <w:p w14:paraId="4DB8C111" w14:textId="03E26EF8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nữ 4</w:t>
      </w:r>
      <w:r>
        <w:rPr>
          <w:rFonts w:ascii="Times New Roman" w:eastAsia="Times New Roman" w:hAnsi="Times New Roman" w:cs="Times New Roman"/>
          <w:lang w:val="vi-VN"/>
        </w:rPr>
        <w:t xml:space="preserve">6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tuổi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, PARA 20</w:t>
      </w:r>
      <w:r>
        <w:rPr>
          <w:rFonts w:ascii="Times New Roman" w:eastAsia="Times New Roman" w:hAnsi="Times New Roman" w:cs="Times New Roman"/>
          <w:lang w:val="vi-VN"/>
        </w:rPr>
        <w:t>1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2, đến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vì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sốt </w:t>
      </w:r>
      <w:proofErr w:type="spellStart"/>
      <w:r>
        <w:rPr>
          <w:rFonts w:ascii="Times New Roman" w:eastAsia="Times New Roman" w:hAnsi="Times New Roman" w:cs="Times New Roman"/>
          <w:lang w:val="vi-VN"/>
        </w:rPr>
        <w:t>38,5</w:t>
      </w:r>
      <w:r>
        <w:rPr>
          <w:rFonts w:ascii="Times New Roman" w:eastAsia="Times New Roman" w:hAnsi="Times New Roman" w:cs="Times New Roman"/>
          <w:vertAlign w:val="superscript"/>
          <w:lang w:val="vi-VN"/>
        </w:rPr>
        <w:t>o</w:t>
      </w:r>
      <w:r>
        <w:rPr>
          <w:rFonts w:ascii="Times New Roman" w:eastAsia="Times New Roman" w:hAnsi="Times New Roman" w:cs="Times New Roman"/>
          <w:lang w:val="vi-VN"/>
        </w:rPr>
        <w:t>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vi-VN"/>
        </w:rPr>
        <w:t xml:space="preserve"> không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buồn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nôn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hay môn</w:t>
      </w:r>
      <w:r w:rsidRPr="00AB369C">
        <w:rPr>
          <w:rFonts w:ascii="Times New Roman" w:eastAsia="Times New Roman" w:hAnsi="Times New Roman" w:cs="Times New Roman"/>
          <w:lang w:val="en-US"/>
        </w:rPr>
        <w:t>,</w:t>
      </w:r>
      <w:r>
        <w:rPr>
          <w:rFonts w:ascii="Times New Roman" w:eastAsia="Times New Roman" w:hAnsi="Times New Roman" w:cs="Times New Roman"/>
          <w:lang w:val="vi-VN"/>
        </w:rPr>
        <w:t xml:space="preserve"> bụng mềm, đau hạ vị, CTC lắc đau, CLS tuyến trước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thức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tăng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bạch cầu (ưu thế neutrophil), </w:t>
      </w:r>
      <w:r>
        <w:rPr>
          <w:rFonts w:ascii="Times New Roman" w:eastAsia="Times New Roman" w:hAnsi="Times New Roman" w:cs="Times New Roman"/>
          <w:lang w:val="en-US"/>
        </w:rPr>
        <w:t>CRP</w:t>
      </w:r>
      <w:r>
        <w:rPr>
          <w:rFonts w:ascii="Times New Roman" w:eastAsia="Times New Roman" w:hAnsi="Times New Roman" w:cs="Times New Roman"/>
          <w:lang w:val="vi-VN"/>
        </w:rPr>
        <w:t xml:space="preserve"> tăng, </w:t>
      </w:r>
      <w:r>
        <w:rPr>
          <w:rFonts w:ascii="Times New Roman" w:eastAsia="Times New Roman" w:hAnsi="Times New Roman" w:cs="Times New Roman"/>
          <w:lang w:val="en-US"/>
        </w:rPr>
        <w:t>CT</w:t>
      </w:r>
      <w:r>
        <w:rPr>
          <w:rFonts w:ascii="Times New Roman" w:eastAsia="Times New Roman" w:hAnsi="Times New Roman" w:cs="Times New Roman"/>
          <w:lang w:val="vi-VN"/>
        </w:rPr>
        <w:t xml:space="preserve"> bụng chậu </w:t>
      </w:r>
      <w:r>
        <w:rPr>
          <w:rFonts w:ascii="Times New Roman" w:eastAsia="Times New Roman" w:hAnsi="Times New Roman" w:cs="Times New Roman"/>
          <w:lang w:val="en-US"/>
        </w:rPr>
        <w:t>Áp</w:t>
      </w:r>
      <w:r>
        <w:rPr>
          <w:rFonts w:ascii="Times New Roman" w:eastAsia="Times New Roman" w:hAnsi="Times New Roman" w:cs="Times New Roman"/>
          <w:lang w:val="vi-VN"/>
        </w:rPr>
        <w:t xml:space="preserve"> xe phần phụ phải 57*59*</w:t>
      </w:r>
      <w:proofErr w:type="spellStart"/>
      <w:r>
        <w:rPr>
          <w:rFonts w:ascii="Times New Roman" w:eastAsia="Times New Roman" w:hAnsi="Times New Roman" w:cs="Times New Roman"/>
          <w:lang w:val="vi-VN"/>
        </w:rPr>
        <w:t>60mm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tuy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nhiên khám BN </w:t>
      </w:r>
      <w:r w:rsidRPr="00AB369C">
        <w:rPr>
          <w:rFonts w:ascii="Times New Roman" w:eastAsia="Times New Roman" w:hAnsi="Times New Roman" w:cs="Times New Roman"/>
          <w:lang w:val="en-US"/>
        </w:rPr>
        <w:t>ấn đau hạ vị</w:t>
      </w:r>
      <w:r>
        <w:rPr>
          <w:rFonts w:ascii="Times New Roman" w:eastAsia="Times New Roman" w:hAnsi="Times New Roman" w:cs="Times New Roman"/>
          <w:lang w:val="vi-VN"/>
        </w:rPr>
        <w:t xml:space="preserve"> cả hai bên =&gt; Nghĩ nhiều áp xe phần phụ 2 bên </w:t>
      </w:r>
    </w:p>
    <w:p w14:paraId="6B324C70" w14:textId="7487C190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được điều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trị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sinh </w:t>
      </w:r>
      <w:r>
        <w:rPr>
          <w:rFonts w:ascii="Times New Roman" w:eastAsia="Times New Roman" w:hAnsi="Times New Roman" w:cs="Times New Roman"/>
          <w:lang w:val="vi-VN"/>
        </w:rPr>
        <w:t>3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ngày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đau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bụng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chỉ giảm ít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vẫn</w:t>
      </w:r>
      <w:r>
        <w:rPr>
          <w:rFonts w:ascii="Times New Roman" w:eastAsia="Times New Roman" w:hAnsi="Times New Roman" w:cs="Times New Roman"/>
          <w:lang w:val="vi-VN"/>
        </w:rPr>
        <w:t xml:space="preserve"> còn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sốt, </w:t>
      </w:r>
      <w:r>
        <w:rPr>
          <w:rFonts w:ascii="Times New Roman" w:eastAsia="Times New Roman" w:hAnsi="Times New Roman" w:cs="Times New Roman"/>
          <w:lang w:val="en-US"/>
        </w:rPr>
        <w:t>CRP</w:t>
      </w:r>
      <w:r>
        <w:rPr>
          <w:rFonts w:ascii="Times New Roman" w:eastAsia="Times New Roman" w:hAnsi="Times New Roman" w:cs="Times New Roman"/>
          <w:lang w:val="vi-VN"/>
        </w:rPr>
        <w:t xml:space="preserve"> và WBC ngày càng tăng nghĩ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đáp ứng kháng sinh.</w:t>
      </w:r>
    </w:p>
    <w:p w14:paraId="1719A9CD" w14:textId="063DDFB6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Sinh hiệu BN ổn định, bụng mềm, không cảm ứng phúc mạc hay đề kháng thành bụng =&gt; nghĩ nhiều chưa biến chứng</w:t>
      </w:r>
    </w:p>
    <w:p w14:paraId="43D393A6" w14:textId="5D577F12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lang w:val="vi-VN"/>
        </w:rPr>
        <w:t xml:space="preserve">=&gt; </w:t>
      </w:r>
      <w:r>
        <w:rPr>
          <w:rFonts w:ascii="Times New Roman" w:eastAsia="Times New Roman" w:hAnsi="Times New Roman" w:cs="Times New Roman"/>
          <w:lang w:val="en-US"/>
        </w:rPr>
        <w:t>Đ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ề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nghị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thức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siêu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phụ khoa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kiểm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tra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lại.</w:t>
      </w:r>
    </w:p>
    <w:p w14:paraId="26D4256B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33AC32BE" w14:textId="352F64DB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IX. CẬN LÂM SÀNG: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1BB3A4E2" w14:textId="6AE43201" w:rsidR="00AB369C" w:rsidRPr="007727AE" w:rsidRDefault="00AB369C" w:rsidP="00AB369C">
      <w:pPr>
        <w:pStyle w:val="oancuaDanhsac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Công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thức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AB369C">
        <w:rPr>
          <w:rFonts w:ascii="Times New Roman" w:eastAsia="Times New Roman" w:hAnsi="Times New Roman" w:cs="Times New Roman"/>
          <w:b/>
          <w:bCs/>
        </w:rPr>
        <w:t> </w:t>
      </w:r>
    </w:p>
    <w:tbl>
      <w:tblPr>
        <w:tblW w:w="4954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197"/>
        <w:gridCol w:w="2220"/>
      </w:tblGrid>
      <w:tr w:rsidR="00AB369C" w:rsidRPr="00AB369C" w14:paraId="38DB2143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93503" w14:textId="32742838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395CC" w14:textId="2D37C0F0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29/09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96878D" w14:textId="4EF193CC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AB369C" w:rsidRPr="00AB369C" w14:paraId="5AA614B4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97D68A" w14:textId="24BFE66F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WBC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E45BF" w14:textId="70F7E452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12.5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969383" w14:textId="70FF203D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(5-10) K/uL</w:t>
            </w:r>
          </w:p>
        </w:tc>
      </w:tr>
      <w:tr w:rsidR="00AB369C" w:rsidRPr="00AB369C" w14:paraId="1AC98D82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753102" w14:textId="0684A725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NEU%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E5D79F" w14:textId="2A0CE7F8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76.3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DA395" w14:textId="4C2BF168" w:rsidR="00AB369C" w:rsidRPr="00AB369C" w:rsidRDefault="00AB369C" w:rsidP="00AB369C">
            <w:pPr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(55-75) %N</w:t>
            </w:r>
          </w:p>
        </w:tc>
      </w:tr>
      <w:tr w:rsidR="00AB369C" w:rsidRPr="00AB369C" w14:paraId="6346A7CB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669CD" w14:textId="4CD8F43A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NEU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55B271" w14:textId="3A1E3FE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9.5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B7225" w14:textId="3586F4F6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(2.00-6.90)</w:t>
            </w:r>
          </w:p>
        </w:tc>
      </w:tr>
      <w:tr w:rsidR="00AB369C" w:rsidRPr="00AB369C" w14:paraId="526E2504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9FF2FC" w14:textId="15704C00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LYM%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97807" w14:textId="10204C2F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BE6D27" w14:textId="421752AF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(20-40) %L</w:t>
            </w:r>
          </w:p>
        </w:tc>
      </w:tr>
      <w:tr w:rsidR="00AB369C" w:rsidRPr="00AB369C" w14:paraId="3D42D140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8EFEF7" w14:textId="13CBD27A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LYM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D834E1" w14:textId="0D565011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1.6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716BD5" w14:textId="434A4310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(0.600-3.40)</w:t>
            </w:r>
          </w:p>
        </w:tc>
      </w:tr>
      <w:tr w:rsidR="00AB369C" w:rsidRPr="00AB369C" w14:paraId="6668852E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25C4A" w14:textId="12FBA112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MONO%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7B6D22" w14:textId="5A5EE45D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9.7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67A8E" w14:textId="056B9FCD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(0.0-12.0)%M</w:t>
            </w:r>
          </w:p>
        </w:tc>
      </w:tr>
      <w:tr w:rsidR="00AB369C" w:rsidRPr="00AB369C" w14:paraId="4112C823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CA2F9E" w14:textId="0CDE310D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MONO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91AE8B" w14:textId="430C6E5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1.2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1E4C9" w14:textId="4EF1659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(0.00-1.10)</w:t>
            </w:r>
          </w:p>
        </w:tc>
      </w:tr>
      <w:tr w:rsidR="00AB369C" w:rsidRPr="00AB369C" w14:paraId="5905120F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94CDBF" w14:textId="1DD3C407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EOS%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A5C27F" w14:textId="6013F66A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0.375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35F20" w14:textId="78E13159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(2.0-6.0)%E</w:t>
            </w:r>
          </w:p>
        </w:tc>
      </w:tr>
      <w:tr w:rsidR="00AB369C" w:rsidRPr="00AB369C" w14:paraId="1556AD86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92B592" w14:textId="722F124C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EOS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4C8000" w14:textId="12DDEE4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0.045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D7514C" w14:textId="670A5588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(0.00-0.70)</w:t>
            </w:r>
          </w:p>
        </w:tc>
      </w:tr>
      <w:tr w:rsidR="00AB369C" w:rsidRPr="00AB369C" w14:paraId="4A4C39B7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4BAA26" w14:textId="12803067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BASO%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CB3DB0" w14:textId="5ACDABC5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0.155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0A4028" w14:textId="1F4381EE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(0.0-2.0)%B</w:t>
            </w:r>
          </w:p>
        </w:tc>
      </w:tr>
      <w:tr w:rsidR="00AB369C" w:rsidRPr="00AB369C" w14:paraId="0F38CC76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4EECA2" w14:textId="7BDC475F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BASO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D8E3D0" w14:textId="4CAB056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0.019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857B1" w14:textId="57FAAD29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(0.0-0.2)</w:t>
            </w:r>
          </w:p>
        </w:tc>
      </w:tr>
      <w:tr w:rsidR="00AB369C" w:rsidRPr="00AB369C" w14:paraId="6E69B0A3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089653" w14:textId="46D1E3F2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RBC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7BB543" w14:textId="7D22A3E3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4.21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E58D47" w14:textId="34F627AA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(3.5-4.5) M/uL</w:t>
            </w:r>
          </w:p>
        </w:tc>
      </w:tr>
      <w:tr w:rsidR="00AB369C" w:rsidRPr="00AB369C" w14:paraId="6CA71D37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A40DE" w14:textId="625C6352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HGB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774F8" w14:textId="0D5B3455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128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F0C49" w14:textId="7EF357CC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(125-145) g/L</w:t>
            </w:r>
          </w:p>
        </w:tc>
      </w:tr>
      <w:tr w:rsidR="00AB369C" w:rsidRPr="00AB369C" w14:paraId="061300CB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18B8DF" w14:textId="587C32C8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HCT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92072" w14:textId="2FB4FE4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39.9 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EA2A8" w14:textId="4D8C62B4" w:rsidR="00AB369C" w:rsidRPr="00AB369C" w:rsidRDefault="00AB369C" w:rsidP="00AB369C">
            <w:pPr>
              <w:ind w:left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(33.0-42.0) %</w:t>
            </w:r>
          </w:p>
        </w:tc>
      </w:tr>
      <w:tr w:rsidR="00AB369C" w:rsidRPr="00AB369C" w14:paraId="293E00F3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122598" w14:textId="1DB37CF8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MCV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38F463" w14:textId="09CDE6F3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94.7 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44E55" w14:textId="3B21BC3D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(80.0-97.0) fL</w:t>
            </w:r>
          </w:p>
        </w:tc>
      </w:tr>
      <w:tr w:rsidR="00AB369C" w:rsidRPr="00AB369C" w14:paraId="6A100ED2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B73DAC" w14:textId="183F4056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MCH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5CFB1" w14:textId="4D93E45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30.5 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BD9BD5" w14:textId="3DAC4AF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(28.0-31.2)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pg</w:t>
            </w:r>
            <w:proofErr w:type="spellEnd"/>
          </w:p>
        </w:tc>
      </w:tr>
      <w:tr w:rsidR="00AB369C" w:rsidRPr="00AB369C" w14:paraId="355AC5DA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158355" w14:textId="15C54372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MCHC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5BFCB7" w14:textId="4BB93219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322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FAD218" w14:textId="1AC3C01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(318-354) g/L</w:t>
            </w:r>
          </w:p>
        </w:tc>
      </w:tr>
      <w:tr w:rsidR="00AB369C" w:rsidRPr="00AB369C" w14:paraId="2890FA12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64FB95" w14:textId="62AC6E52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RDW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47699" w14:textId="0C111C5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13.7 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67B9C" w14:textId="07788282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(11.4-14.8) %</w:t>
            </w:r>
          </w:p>
        </w:tc>
      </w:tr>
      <w:tr w:rsidR="00AB369C" w:rsidRPr="00AB369C" w14:paraId="7F509431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D65BAE" w14:textId="35336D59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PLT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80591" w14:textId="10F6CB0C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344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4A5FF8" w14:textId="66D84B6C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(150-400) K/uL</w:t>
            </w:r>
          </w:p>
        </w:tc>
      </w:tr>
      <w:tr w:rsidR="00AB369C" w:rsidRPr="00AB369C" w14:paraId="3837F306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2199B" w14:textId="12D253B1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MPV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AD283F" w14:textId="29E15E88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9.9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DEA07" w14:textId="45F447D8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(0.0-99.9) fL</w:t>
            </w:r>
          </w:p>
        </w:tc>
      </w:tr>
      <w:tr w:rsidR="00AB369C" w:rsidRPr="00AB369C" w14:paraId="223C3B4F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2F6FC" w14:textId="47750B66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PCT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9F82A" w14:textId="70433167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0.34 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323C34" w14:textId="5CCB2517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(0.0-9.99)</w:t>
            </w:r>
          </w:p>
        </w:tc>
      </w:tr>
      <w:tr w:rsidR="00AB369C" w:rsidRPr="00AB369C" w14:paraId="20BF295B" w14:textId="77777777" w:rsidTr="00AB369C">
        <w:trPr>
          <w:jc w:val="center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C03D0" w14:textId="785ADA1D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PDW 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EB410A" w14:textId="506E86EA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12.2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B0DDA" w14:textId="3B3AACEE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(0.0-99.9)</w:t>
            </w:r>
          </w:p>
        </w:tc>
      </w:tr>
    </w:tbl>
    <w:p w14:paraId="704E8176" w14:textId="3984E976" w:rsidR="00AB369C" w:rsidRDefault="00AB369C" w:rsidP="00AB369C">
      <w:pPr>
        <w:pStyle w:val="oancuaDanhsach"/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Bạch cầu không giảm so với 28/9, ưu thế Neutrophil</w:t>
      </w:r>
    </w:p>
    <w:p w14:paraId="3AFD25EA" w14:textId="77777777" w:rsidR="00AB369C" w:rsidRPr="00AB369C" w:rsidRDefault="00AB369C" w:rsidP="00AB369C">
      <w:pPr>
        <w:pStyle w:val="oancuaDanhsach"/>
        <w:ind w:left="1080"/>
        <w:textAlignment w:val="baseline"/>
        <w:rPr>
          <w:rFonts w:ascii="Times New Roman" w:eastAsia="Times New Roman" w:hAnsi="Times New Roman" w:cs="Times New Roman"/>
          <w:lang w:val="vi-VN"/>
        </w:rPr>
      </w:pPr>
    </w:p>
    <w:p w14:paraId="4BCA482B" w14:textId="7F7F3BB4" w:rsidR="00AB369C" w:rsidRPr="00C63589" w:rsidRDefault="00AB369C" w:rsidP="00C63589">
      <w:pPr>
        <w:pStyle w:val="oancuaDanhsac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Đông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0AB369C">
        <w:rPr>
          <w:rFonts w:ascii="Times New Roman" w:eastAsia="Times New Roman" w:hAnsi="Times New Roman" w:cs="Times New Roman"/>
          <w:b/>
          <w:bCs/>
          <w:lang w:val="vi-VN"/>
        </w:rPr>
        <w:t> 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2268"/>
      </w:tblGrid>
      <w:tr w:rsidR="00AB369C" w14:paraId="0251CC4B" w14:textId="77777777" w:rsidTr="00AB369C">
        <w:trPr>
          <w:jc w:val="center"/>
        </w:trPr>
        <w:tc>
          <w:tcPr>
            <w:tcW w:w="1413" w:type="dxa"/>
          </w:tcPr>
          <w:p w14:paraId="29474F83" w14:textId="11A15339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PT</w:t>
            </w:r>
          </w:p>
        </w:tc>
        <w:tc>
          <w:tcPr>
            <w:tcW w:w="992" w:type="dxa"/>
          </w:tcPr>
          <w:p w14:paraId="2FC20F8F" w14:textId="5D4861B8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14.4</w:t>
            </w:r>
          </w:p>
        </w:tc>
        <w:tc>
          <w:tcPr>
            <w:tcW w:w="2268" w:type="dxa"/>
          </w:tcPr>
          <w:p w14:paraId="42DBB8EA" w14:textId="49789520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(11-15)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giây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vi-VN"/>
              </w:rPr>
              <w:t> </w:t>
            </w:r>
          </w:p>
        </w:tc>
      </w:tr>
      <w:tr w:rsidR="00AB369C" w14:paraId="50B629A6" w14:textId="77777777" w:rsidTr="00AB369C">
        <w:trPr>
          <w:jc w:val="center"/>
        </w:trPr>
        <w:tc>
          <w:tcPr>
            <w:tcW w:w="1413" w:type="dxa"/>
          </w:tcPr>
          <w:p w14:paraId="17170036" w14:textId="2A264B14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PT%</w:t>
            </w:r>
          </w:p>
        </w:tc>
        <w:tc>
          <w:tcPr>
            <w:tcW w:w="992" w:type="dxa"/>
          </w:tcPr>
          <w:p w14:paraId="686FDC7A" w14:textId="2E6F4CEC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88</w:t>
            </w:r>
          </w:p>
        </w:tc>
        <w:tc>
          <w:tcPr>
            <w:tcW w:w="2268" w:type="dxa"/>
          </w:tcPr>
          <w:p w14:paraId="266A2264" w14:textId="3D84B356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(&gt;70%)</w:t>
            </w:r>
            <w:r w:rsidRPr="00AB369C">
              <w:rPr>
                <w:rFonts w:ascii="Times New Roman" w:eastAsia="Times New Roman" w:hAnsi="Times New Roman" w:cs="Times New Roman"/>
                <w:lang w:val="vi-VN"/>
              </w:rPr>
              <w:t> </w:t>
            </w:r>
          </w:p>
        </w:tc>
      </w:tr>
      <w:tr w:rsidR="00AB369C" w14:paraId="34AF7D71" w14:textId="77777777" w:rsidTr="00AB369C">
        <w:trPr>
          <w:jc w:val="center"/>
        </w:trPr>
        <w:tc>
          <w:tcPr>
            <w:tcW w:w="1413" w:type="dxa"/>
          </w:tcPr>
          <w:p w14:paraId="77689E8B" w14:textId="359127BC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INR</w:t>
            </w:r>
          </w:p>
        </w:tc>
        <w:tc>
          <w:tcPr>
            <w:tcW w:w="992" w:type="dxa"/>
          </w:tcPr>
          <w:p w14:paraId="03972127" w14:textId="5F45EDB5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1.08</w:t>
            </w:r>
            <w:r w:rsidRPr="00AB369C">
              <w:rPr>
                <w:rFonts w:ascii="Times New Roman" w:eastAsia="Times New Roman" w:hAnsi="Times New Roman" w:cs="Times New Roman"/>
                <w:lang w:val="vi-VN"/>
              </w:rPr>
              <w:t> </w:t>
            </w:r>
          </w:p>
        </w:tc>
        <w:tc>
          <w:tcPr>
            <w:tcW w:w="2268" w:type="dxa"/>
          </w:tcPr>
          <w:p w14:paraId="57DF82F3" w14:textId="77777777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AB369C" w14:paraId="2670C4DF" w14:textId="77777777" w:rsidTr="00AB369C">
        <w:trPr>
          <w:jc w:val="center"/>
        </w:trPr>
        <w:tc>
          <w:tcPr>
            <w:tcW w:w="1413" w:type="dxa"/>
          </w:tcPr>
          <w:p w14:paraId="4B6C37BC" w14:textId="419024BC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APTT</w:t>
            </w:r>
          </w:p>
        </w:tc>
        <w:tc>
          <w:tcPr>
            <w:tcW w:w="992" w:type="dxa"/>
          </w:tcPr>
          <w:p w14:paraId="11A2FF6A" w14:textId="194191E4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28.2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ab/>
            </w:r>
          </w:p>
        </w:tc>
        <w:tc>
          <w:tcPr>
            <w:tcW w:w="2268" w:type="dxa"/>
          </w:tcPr>
          <w:p w14:paraId="352D505D" w14:textId="3E777FB3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(&lt;43)(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giây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AB369C">
              <w:rPr>
                <w:rFonts w:ascii="Times New Roman" w:eastAsia="Times New Roman" w:hAnsi="Times New Roman" w:cs="Times New Roman"/>
                <w:lang w:val="vi-VN"/>
              </w:rPr>
              <w:t> </w:t>
            </w:r>
          </w:p>
        </w:tc>
      </w:tr>
      <w:tr w:rsidR="00AB369C" w14:paraId="41FC511D" w14:textId="77777777" w:rsidTr="00AB369C">
        <w:trPr>
          <w:jc w:val="center"/>
        </w:trPr>
        <w:tc>
          <w:tcPr>
            <w:tcW w:w="1413" w:type="dxa"/>
          </w:tcPr>
          <w:p w14:paraId="4F3D649F" w14:textId="2E4A8A59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Fibrinogen</w:t>
            </w:r>
          </w:p>
        </w:tc>
        <w:tc>
          <w:tcPr>
            <w:tcW w:w="992" w:type="dxa"/>
          </w:tcPr>
          <w:p w14:paraId="0149F7CA" w14:textId="5B85D283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8.21</w:t>
            </w:r>
          </w:p>
        </w:tc>
        <w:tc>
          <w:tcPr>
            <w:tcW w:w="2268" w:type="dxa"/>
          </w:tcPr>
          <w:p w14:paraId="0DB3B390" w14:textId="3B4A225D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Có thai: 3.0-5.7 g/L</w:t>
            </w:r>
            <w:r w:rsidRPr="00AB369C">
              <w:rPr>
                <w:rFonts w:ascii="Times New Roman" w:eastAsia="Times New Roman" w:hAnsi="Times New Roman" w:cs="Times New Roman"/>
                <w:lang w:val="vi-VN"/>
              </w:rPr>
              <w:t> </w:t>
            </w:r>
          </w:p>
        </w:tc>
      </w:tr>
      <w:tr w:rsidR="00AB369C" w14:paraId="7023481F" w14:textId="77777777" w:rsidTr="00AB369C">
        <w:trPr>
          <w:jc w:val="center"/>
        </w:trPr>
        <w:tc>
          <w:tcPr>
            <w:tcW w:w="1413" w:type="dxa"/>
          </w:tcPr>
          <w:p w14:paraId="07C0948D" w14:textId="23A3893B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Khác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</w:tc>
        <w:tc>
          <w:tcPr>
            <w:tcW w:w="992" w:type="dxa"/>
          </w:tcPr>
          <w:p w14:paraId="020F9A47" w14:textId="6715DFCE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2.0-4.0</w:t>
            </w:r>
          </w:p>
        </w:tc>
        <w:tc>
          <w:tcPr>
            <w:tcW w:w="2268" w:type="dxa"/>
          </w:tcPr>
          <w:p w14:paraId="2B9E39FC" w14:textId="134C1BCA" w:rsid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g/L</w:t>
            </w:r>
          </w:p>
        </w:tc>
      </w:tr>
    </w:tbl>
    <w:p w14:paraId="53F251D5" w14:textId="04562EEF" w:rsidR="00AB369C" w:rsidRPr="00AB369C" w:rsidRDefault="00AB369C" w:rsidP="00AB369C">
      <w:pPr>
        <w:pStyle w:val="oancuaDanhsac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lastRenderedPageBreak/>
        <w:t>Hoá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sinh:</w:t>
      </w:r>
      <w:r w:rsidRPr="00AB369C">
        <w:rPr>
          <w:rFonts w:ascii="Times New Roman" w:eastAsia="Times New Roman" w:hAnsi="Times New Roman" w:cs="Times New Roman"/>
          <w:b/>
          <w:bCs/>
          <w:lang w:val="vi-VN"/>
        </w:rPr>
        <w:t> </w:t>
      </w:r>
    </w:p>
    <w:p w14:paraId="123A3A17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tbl>
      <w:tblPr>
        <w:tblW w:w="622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1698"/>
        <w:gridCol w:w="2647"/>
      </w:tblGrid>
      <w:tr w:rsidR="00AB369C" w:rsidRPr="00AB369C" w14:paraId="47042C29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3326F" w14:textId="3572FED2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Xét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nghiệm</w:t>
            </w:r>
            <w:proofErr w:type="spellEnd"/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42C15C" w14:textId="73E29EA4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Kết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quả</w:t>
            </w:r>
            <w:proofErr w:type="spellEnd"/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00DBFD" w14:textId="57ED016C" w:rsidR="00AB369C" w:rsidRPr="00AB369C" w:rsidRDefault="00AB369C" w:rsidP="00AB369C">
            <w:pPr>
              <w:ind w:left="270" w:firstLine="270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Khoảng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tham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 xml:space="preserve"> chiếu</w:t>
            </w:r>
          </w:p>
        </w:tc>
      </w:tr>
      <w:tr w:rsidR="00AB369C" w:rsidRPr="00AB369C" w14:paraId="3A95DA7E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F0407" w14:textId="3A5C7236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Glucose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máu</w:t>
            </w:r>
            <w:proofErr w:type="spellEnd"/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A3FEE" w14:textId="079663A1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101.04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380ED" w14:textId="2F78BB15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 200 mg/dl</w:t>
            </w:r>
          </w:p>
        </w:tc>
      </w:tr>
      <w:tr w:rsidR="00AB369C" w:rsidRPr="00AB369C" w14:paraId="6FDC663C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BD7CF" w14:textId="45ADD2D2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Urea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2F757" w14:textId="387D92FD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1.97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7A7F6" w14:textId="447CBF70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Có thai: 1.6-5.6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mmol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/L</w:t>
            </w:r>
          </w:p>
          <w:p w14:paraId="46135CD0" w14:textId="0EA1EDD9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Khác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: 2.2-6.2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mmol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/L</w:t>
            </w:r>
          </w:p>
        </w:tc>
      </w:tr>
      <w:tr w:rsidR="00AB369C" w:rsidRPr="00AB369C" w14:paraId="58C85E65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B015B" w14:textId="3B6FD782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Creatinin</w:t>
            </w:r>
            <w:proofErr w:type="spellEnd"/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0001C" w14:textId="4CAB699F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62.38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11C59" w14:textId="0E08E8D4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Có thai: 37-81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umol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/L</w:t>
            </w:r>
          </w:p>
          <w:p w14:paraId="3FF94492" w14:textId="01EB50D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Khác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: 44-73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umol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/L</w:t>
            </w:r>
          </w:p>
        </w:tc>
      </w:tr>
      <w:tr w:rsidR="00AB369C" w:rsidRPr="00AB369C" w14:paraId="72FA4635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A1BDD" w14:textId="54A983AD" w:rsidR="00AB369C" w:rsidRPr="00AB369C" w:rsidRDefault="00AB369C" w:rsidP="00AB369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eGFR/MDRD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BB896" w14:textId="3B890BC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89.25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54163" w14:textId="139538DF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&gt;= 90 ml/min/1,73m2</w:t>
            </w:r>
          </w:p>
        </w:tc>
      </w:tr>
      <w:tr w:rsidR="00AB369C" w:rsidRPr="00AB369C" w14:paraId="1996B031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457E4" w14:textId="5EB3853F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eGFR/CKD-EPI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C8A63" w14:textId="280BB19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103.23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5D985" w14:textId="63A95A7A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&gt;= 90 ml/min/1,73m2</w:t>
            </w:r>
          </w:p>
        </w:tc>
      </w:tr>
      <w:tr w:rsidR="00AB369C" w:rsidRPr="00AB369C" w14:paraId="2D67B448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1F86E" w14:textId="7300EBFC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AST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46962" w14:textId="056A1172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30.97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B8AC7" w14:textId="512BEF4C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&lt;= 43</w:t>
            </w:r>
          </w:p>
        </w:tc>
      </w:tr>
      <w:tr w:rsidR="00AB369C" w:rsidRPr="00AB369C" w14:paraId="0C81083B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C0CA3" w14:textId="1D8808E2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ALT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DCB4A" w14:textId="06C98A8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47.28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6CBC4F" w14:textId="7CD39735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&lt;= 41</w:t>
            </w:r>
          </w:p>
        </w:tc>
      </w:tr>
      <w:tr w:rsidR="00AB369C" w:rsidRPr="00AB369C" w14:paraId="0B813EEE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577A1" w14:textId="5C5CC15E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βhCG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6B3E2C" w14:textId="6D730963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0.2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CD9EC" w14:textId="713C1DC9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&lt;=10</w:t>
            </w:r>
          </w:p>
        </w:tc>
      </w:tr>
      <w:tr w:rsidR="00AB369C" w:rsidRPr="00AB369C" w14:paraId="7E261F9E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7DE3D" w14:textId="2A4FADE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CRP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5C9B0" w14:textId="4DCFDAA0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268.23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744C6" w14:textId="3A030631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&lt;6 mg/L</w:t>
            </w:r>
          </w:p>
        </w:tc>
      </w:tr>
      <w:tr w:rsidR="00AB369C" w:rsidRPr="00AB369C" w14:paraId="76E889A3" w14:textId="77777777" w:rsidTr="007727AE">
        <w:trPr>
          <w:jc w:val="center"/>
        </w:trPr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7D960" w14:textId="21114604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PCT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AFDC9" w14:textId="2EB7D47B" w:rsidR="00AB369C" w:rsidRPr="00AB369C" w:rsidRDefault="00AB369C" w:rsidP="00AB369C">
            <w:pPr>
              <w:ind w:left="270" w:firstLine="270"/>
              <w:jc w:val="center"/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0.65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CD8F" w14:textId="5D5F4208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vi-VN"/>
              </w:rPr>
            </w:pPr>
            <w:r w:rsidRPr="00AB369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&lt;0.05 ng/mL</w:t>
            </w:r>
          </w:p>
        </w:tc>
      </w:tr>
    </w:tbl>
    <w:p w14:paraId="51F5363D" w14:textId="1D42958D" w:rsidR="00AB369C" w:rsidRPr="00AB369C" w:rsidRDefault="00AB369C" w:rsidP="00AB369C">
      <w:pPr>
        <w:pStyle w:val="oancuaDanhsach"/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CRP còn tăng cao</w:t>
      </w:r>
    </w:p>
    <w:p w14:paraId="1E700D87" w14:textId="5E8E56B4" w:rsidR="00AB369C" w:rsidRDefault="00AB369C" w:rsidP="00AB369C">
      <w:pPr>
        <w:pStyle w:val="oancuaDanhsach"/>
        <w:ind w:left="420"/>
        <w:textAlignment w:val="baseline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ALT tăng nhẹ nghĩ do thuốc</w:t>
      </w:r>
    </w:p>
    <w:p w14:paraId="15A10E4F" w14:textId="77777777" w:rsidR="00AB369C" w:rsidRPr="00AB369C" w:rsidRDefault="00AB369C" w:rsidP="00AB369C">
      <w:pPr>
        <w:pStyle w:val="oancuaDanhsach"/>
        <w:ind w:left="4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</w:p>
    <w:p w14:paraId="6273FA0D" w14:textId="3E7A0D40" w:rsidR="00AB369C" w:rsidRPr="007727AE" w:rsidRDefault="00AB369C" w:rsidP="00AB369C">
      <w:pPr>
        <w:pStyle w:val="oancuaDanhsac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b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TPTNT</w:t>
      </w:r>
      <w:r w:rsidRPr="00AB369C">
        <w:rPr>
          <w:rFonts w:ascii="Times New Roman" w:eastAsia="Times New Roman" w:hAnsi="Times New Roman" w:cs="Times New Roman"/>
          <w:b/>
          <w:bCs/>
          <w:lang w:val="vi-VN"/>
        </w:rPr>
        <w:t> 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tbl>
      <w:tblPr>
        <w:tblW w:w="382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047"/>
        <w:gridCol w:w="1418"/>
      </w:tblGrid>
      <w:tr w:rsidR="00AB369C" w:rsidRPr="00AB369C" w14:paraId="7141B262" w14:textId="77777777" w:rsidTr="007727AE">
        <w:trPr>
          <w:trHeight w:val="67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9DD1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Glucose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F0D48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norm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BD3908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 </w:t>
            </w:r>
          </w:p>
        </w:tc>
      </w:tr>
      <w:tr w:rsidR="00AB369C" w:rsidRPr="00AB369C" w14:paraId="2AD15644" w14:textId="77777777" w:rsidTr="007727AE">
        <w:trPr>
          <w:trHeight w:val="70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54893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Bilirubin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9DE354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neg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6E2A2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 </w:t>
            </w:r>
          </w:p>
        </w:tc>
      </w:tr>
      <w:tr w:rsidR="00AB369C" w:rsidRPr="00AB369C" w14:paraId="14E45833" w14:textId="77777777" w:rsidTr="007727AE">
        <w:trPr>
          <w:trHeight w:val="76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73A75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Ketone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A667C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5 mg/dL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A5D90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 </w:t>
            </w:r>
          </w:p>
        </w:tc>
      </w:tr>
      <w:tr w:rsidR="00AB369C" w:rsidRPr="00AB369C" w14:paraId="0C490845" w14:textId="77777777" w:rsidTr="007727AE">
        <w:trPr>
          <w:trHeight w:val="76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84BCF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SG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210F48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1.02 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3F0C9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(1.000-1.030) </w:t>
            </w:r>
          </w:p>
        </w:tc>
      </w:tr>
      <w:tr w:rsidR="00AB369C" w:rsidRPr="00AB369C" w14:paraId="1CE84714" w14:textId="77777777" w:rsidTr="007727AE">
        <w:trPr>
          <w:trHeight w:val="660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EE9D9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Blood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EE2AAB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250/uL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7DBCF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Ery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/uL </w:t>
            </w:r>
          </w:p>
        </w:tc>
      </w:tr>
      <w:tr w:rsidR="00AB369C" w:rsidRPr="00AB369C" w14:paraId="7DE6B2FB" w14:textId="77777777" w:rsidTr="007727AE">
        <w:trPr>
          <w:trHeight w:val="67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B8A8F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pH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F3D94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6.00 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EA485B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(4.5-7.5) </w:t>
            </w:r>
          </w:p>
        </w:tc>
      </w:tr>
      <w:tr w:rsidR="00AB369C" w:rsidRPr="00AB369C" w14:paraId="256A5C16" w14:textId="77777777" w:rsidTr="007727AE">
        <w:trPr>
          <w:trHeight w:val="67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D44FE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Protein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C76D9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0.25 g/L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853FA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 g/L </w:t>
            </w:r>
          </w:p>
        </w:tc>
      </w:tr>
      <w:tr w:rsidR="00AB369C" w:rsidRPr="00AB369C" w14:paraId="1CD246C1" w14:textId="77777777" w:rsidTr="007727AE">
        <w:trPr>
          <w:trHeight w:val="70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B8FA8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Urobilinogen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A30DCD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norm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554F5C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(0.1-1.0)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umol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/L </w:t>
            </w:r>
          </w:p>
        </w:tc>
      </w:tr>
      <w:tr w:rsidR="00AB369C" w:rsidRPr="00AB369C" w14:paraId="1E938B04" w14:textId="77777777" w:rsidTr="007727AE">
        <w:trPr>
          <w:trHeight w:val="70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114C8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Nitrite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71F1D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neg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168F0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 </w:t>
            </w:r>
          </w:p>
        </w:tc>
      </w:tr>
      <w:tr w:rsidR="00AB369C" w:rsidRPr="00AB369C" w14:paraId="6E48BC68" w14:textId="77777777" w:rsidTr="007727AE">
        <w:trPr>
          <w:trHeight w:val="70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8EB67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Leukocytes </w:t>
            </w:r>
          </w:p>
        </w:tc>
        <w:tc>
          <w:tcPr>
            <w:tcW w:w="1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B84D2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>100/uL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31AD2" w14:textId="77777777" w:rsidR="00AB369C" w:rsidRPr="00AB369C" w:rsidRDefault="00AB369C" w:rsidP="00AB369C">
            <w:pPr>
              <w:textAlignment w:val="baseline"/>
              <w:rPr>
                <w:rFonts w:ascii="Times New Roman" w:eastAsia="Times New Roman" w:hAnsi="Times New Roman" w:cs="Times New Roman"/>
                <w:lang w:val="en-US"/>
              </w:rPr>
            </w:pPr>
            <w:r w:rsidRPr="00AB369C">
              <w:rPr>
                <w:rFonts w:ascii="Times New Roman" w:eastAsia="Times New Roman" w:hAnsi="Times New Roman" w:cs="Times New Roman"/>
                <w:lang w:val="en-US"/>
              </w:rPr>
              <w:t xml:space="preserve">(Âm </w:t>
            </w:r>
            <w:proofErr w:type="spellStart"/>
            <w:r w:rsidRPr="00AB369C">
              <w:rPr>
                <w:rFonts w:ascii="Times New Roman" w:eastAsia="Times New Roman" w:hAnsi="Times New Roman" w:cs="Times New Roman"/>
                <w:lang w:val="en-US"/>
              </w:rPr>
              <w:t>tính</w:t>
            </w:r>
            <w:proofErr w:type="spellEnd"/>
            <w:r w:rsidRPr="00AB369C">
              <w:rPr>
                <w:rFonts w:ascii="Times New Roman" w:eastAsia="Times New Roman" w:hAnsi="Times New Roman" w:cs="Times New Roman"/>
                <w:lang w:val="en-US"/>
              </w:rPr>
              <w:t>) </w:t>
            </w:r>
          </w:p>
        </w:tc>
      </w:tr>
    </w:tbl>
    <w:p w14:paraId="1E4A7F03" w14:textId="6B5B18DA" w:rsidR="00AB369C" w:rsidRDefault="00AB369C" w:rsidP="00AB369C">
      <w:pPr>
        <w:textAlignment w:val="baseline"/>
        <w:rPr>
          <w:rFonts w:ascii="Times New Roman" w:eastAsia="Times New Roman" w:hAnsi="Times New Roman" w:cs="Times New Roman"/>
          <w:lang w:val="vi-VN"/>
        </w:rPr>
      </w:pPr>
    </w:p>
    <w:p w14:paraId="410D4D1F" w14:textId="07BB5F2E" w:rsidR="00AB369C" w:rsidRPr="00AB369C" w:rsidRDefault="00AB369C" w:rsidP="00AB369C">
      <w:pPr>
        <w:pStyle w:val="oancuaDanhsach"/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Siêu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phụ khoa:</w:t>
      </w:r>
      <w:r w:rsidRPr="00AB369C">
        <w:rPr>
          <w:rFonts w:ascii="Times New Roman" w:eastAsia="Times New Roman" w:hAnsi="Times New Roman" w:cs="Times New Roman"/>
          <w:b/>
          <w:bCs/>
          <w:lang w:val="vi-VN"/>
        </w:rPr>
        <w:t> </w:t>
      </w:r>
    </w:p>
    <w:p w14:paraId="3654734E" w14:textId="77777777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60D85764" w14:textId="77777777" w:rsidR="00AB369C" w:rsidRP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Tử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 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669D9249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Tư thế: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ngả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trước</w:t>
      </w:r>
      <w:proofErr w:type="spellEnd"/>
      <w:r w:rsidRPr="00AB369C">
        <w:rPr>
          <w:rFonts w:ascii="Times New Roman" w:eastAsia="Times New Roman" w:hAnsi="Times New Roman" w:cs="Times New Roman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lang w:val="en-US"/>
        </w:rPr>
        <w:t>- Bờ viền: Đều</w:t>
      </w:r>
      <w:r w:rsidRPr="00AB369C">
        <w:rPr>
          <w:rFonts w:ascii="Times New Roman" w:eastAsia="Times New Roman" w:hAnsi="Times New Roman" w:cs="Times New Roman"/>
        </w:rPr>
        <w:t> </w:t>
      </w:r>
    </w:p>
    <w:p w14:paraId="4601D721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Kích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thước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 48 mm</w:t>
      </w:r>
      <w:r w:rsidRPr="00AB369C">
        <w:rPr>
          <w:rFonts w:ascii="Times New Roman" w:eastAsia="Times New Roman" w:hAnsi="Times New Roman" w:cs="Times New Roman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sz w:val="22"/>
          <w:szCs w:val="22"/>
        </w:rPr>
        <w:tab/>
      </w:r>
      <w:r w:rsidRPr="00AB369C">
        <w:rPr>
          <w:rFonts w:ascii="Times New Roman" w:eastAsia="Times New Roman" w:hAnsi="Times New Roman" w:cs="Times New Roman"/>
          <w:lang w:val="en-US"/>
        </w:rPr>
        <w:t>- NMTC: 6 mm</w:t>
      </w:r>
      <w:r w:rsidRPr="00AB369C">
        <w:rPr>
          <w:rFonts w:ascii="Times New Roman" w:eastAsia="Times New Roman" w:hAnsi="Times New Roman" w:cs="Times New Roman"/>
        </w:rPr>
        <w:t> </w:t>
      </w:r>
    </w:p>
    <w:p w14:paraId="4FA6FA4F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>- 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Lòng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lòng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vòng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nằm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đúng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vị trí</w:t>
      </w:r>
      <w:r w:rsidRPr="00AB369C">
        <w:rPr>
          <w:rFonts w:ascii="Times New Roman" w:eastAsia="Times New Roman" w:hAnsi="Times New Roman" w:cs="Times New Roman"/>
        </w:rPr>
        <w:t> </w:t>
      </w:r>
    </w:p>
    <w:p w14:paraId="53DD8310" w14:textId="77777777" w:rsidR="00AB369C" w:rsidRP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Phần phụ (T):</w:t>
      </w:r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73F9D8E6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Kích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thước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buồng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trứng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 mm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5302D276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Cấu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trúc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Hiện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thấy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u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2E50C9B7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Khối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cạnh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buồng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trứng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cạnh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trái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khối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echo hỗn hợp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dạng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hình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ống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d(mm)=61*08*25,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thánh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mạch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nuôi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color score 3, bờ bao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mạc nối phản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xung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quanh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.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6C574AF1" w14:textId="77777777" w:rsidR="00AB369C" w:rsidRP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Phần phụ (P):</w:t>
      </w:r>
      <w:r w:rsidRPr="00AB369C">
        <w:rPr>
          <w:rFonts w:ascii="Times New Roman" w:eastAsia="Times New Roman" w:hAnsi="Times New Roman" w:cs="Times New Roman"/>
          <w:i/>
          <w:iCs/>
          <w:lang w:val="en-US"/>
        </w:rPr>
        <w:t xml:space="preserve"> </w:t>
      </w:r>
      <w:r w:rsidRPr="00AB369C">
        <w:rPr>
          <w:rFonts w:ascii="Times New Roman" w:eastAsia="Times New Roman" w:hAnsi="Times New Roman" w:cs="Times New Roman"/>
          <w:i/>
          <w:iCs/>
        </w:rPr>
        <w:t> </w:t>
      </w:r>
    </w:p>
    <w:p w14:paraId="6BE2FB1B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Kích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thước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buồng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trứng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>: mm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7DC828E0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Cấu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trúc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Hiện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thấy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u</w:t>
      </w: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02D51323" w14:textId="77777777" w:rsidR="00AB369C" w:rsidRPr="00AB369C" w:rsidRDefault="00AB369C" w:rsidP="007727AE">
      <w:pPr>
        <w:ind w:left="144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Khối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cạnh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buồng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trứng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Cạnh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phải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khối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echo hỗn hợp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dạng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hình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ống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d(mm)=72*49*51, thành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mạch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máu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nuôi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color score 3, bờ bao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là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mạc nối phản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âm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xung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quanh</w:t>
      </w:r>
      <w:proofErr w:type="spellEnd"/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434BDFA2" w14:textId="77777777" w:rsidR="00AB369C" w:rsidRP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 xml:space="preserve">Kết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luận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: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Áp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xe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phần phụ 2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bên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lòng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tử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cung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vòng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nằm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đúng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vị trí</w:t>
      </w:r>
      <w:r w:rsidRPr="00AB369C">
        <w:rPr>
          <w:rFonts w:ascii="Times New Roman" w:eastAsia="Times New Roman" w:hAnsi="Times New Roman" w:cs="Times New Roman"/>
        </w:rPr>
        <w:t> </w:t>
      </w:r>
    </w:p>
    <w:p w14:paraId="50CF335A" w14:textId="72EFE056" w:rsidR="00AB369C" w:rsidRPr="00AB369C" w:rsidRDefault="00AB369C" w:rsidP="007727AE">
      <w:pPr>
        <w:ind w:left="720"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30D3712" w14:textId="77777777" w:rsid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lang w:val="en-US"/>
        </w:rPr>
      </w:pPr>
    </w:p>
    <w:p w14:paraId="37F1EAF3" w14:textId="2A81725E" w:rsidR="00AB369C" w:rsidRP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Đề </w:t>
      </w:r>
      <w:proofErr w:type="spellStart"/>
      <w:r w:rsidRPr="00AB369C">
        <w:rPr>
          <w:rFonts w:ascii="Times New Roman" w:eastAsia="Times New Roman" w:hAnsi="Times New Roman" w:cs="Times New Roman"/>
          <w:b/>
          <w:bCs/>
          <w:lang w:val="en-US"/>
        </w:rPr>
        <w:t>nghị</w:t>
      </w:r>
      <w:proofErr w:type="spellEnd"/>
      <w:r w:rsidRPr="00AB369C">
        <w:rPr>
          <w:rFonts w:ascii="Times New Roman" w:eastAsia="Times New Roman" w:hAnsi="Times New Roman" w:cs="Times New Roman"/>
          <w:b/>
          <w:bCs/>
          <w:lang w:val="en-US"/>
        </w:rPr>
        <w:t xml:space="preserve"> thêm: </w:t>
      </w:r>
      <w:r w:rsidRPr="00AB369C">
        <w:rPr>
          <w:rFonts w:ascii="Times New Roman" w:eastAsia="Times New Roman" w:hAnsi="Times New Roman" w:cs="Times New Roman"/>
          <w:b/>
          <w:bCs/>
        </w:rPr>
        <w:tab/>
        <w:t> </w:t>
      </w:r>
    </w:p>
    <w:p w14:paraId="64BCACDE" w14:textId="77777777" w:rsidR="00AB369C" w:rsidRPr="00AB369C" w:rsidRDefault="00AB369C" w:rsidP="007727AE">
      <w:pPr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NAATs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tìm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Chlamydia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trachomatis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và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N.gonorrhoeae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3540AB92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 w:rsidRPr="00AB369C">
        <w:rPr>
          <w:rFonts w:ascii="Times New Roman" w:eastAsia="Times New Roman" w:hAnsi="Times New Roman" w:cs="Times New Roman"/>
          <w:lang w:val="vi-VN"/>
        </w:rPr>
        <w:t> </w:t>
      </w:r>
    </w:p>
    <w:p w14:paraId="0D02E199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42957117" w14:textId="2740EA2E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X. CHẨN ĐOÁN XÁC ĐỊNH: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7A205645" w14:textId="51572B8B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Abcess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phần phụ </w:t>
      </w:r>
      <w:r>
        <w:rPr>
          <w:rFonts w:ascii="Times New Roman" w:eastAsia="Times New Roman" w:hAnsi="Times New Roman" w:cs="Times New Roman"/>
          <w:lang w:val="en-US"/>
        </w:rPr>
        <w:t>hai</w:t>
      </w:r>
      <w:r>
        <w:rPr>
          <w:rFonts w:ascii="Times New Roman" w:eastAsia="Times New Roman" w:hAnsi="Times New Roman" w:cs="Times New Roman"/>
          <w:lang w:val="vi-VN"/>
        </w:rPr>
        <w:t xml:space="preserve"> bên, không đáp ứng với kháng sinh,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chưa biến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chứng</w:t>
      </w:r>
      <w:proofErr w:type="spellEnd"/>
      <w:r w:rsidRPr="00AB369C">
        <w:rPr>
          <w:rFonts w:ascii="Times New Roman" w:eastAsia="Times New Roman" w:hAnsi="Times New Roman" w:cs="Times New Roman"/>
        </w:rPr>
        <w:t> </w:t>
      </w:r>
    </w:p>
    <w:p w14:paraId="459A89E1" w14:textId="77777777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</w:rPr>
        <w:t> </w:t>
      </w:r>
    </w:p>
    <w:p w14:paraId="54A85D78" w14:textId="5F7E1540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XI. XỬ TRÍ:</w:t>
      </w:r>
      <w:r w:rsidRPr="00AB369C">
        <w:rPr>
          <w:rFonts w:ascii="Times New Roman" w:eastAsia="Times New Roman" w:hAnsi="Times New Roman" w:cs="Times New Roman"/>
        </w:rPr>
        <w:t> </w:t>
      </w:r>
    </w:p>
    <w:p w14:paraId="5A16B18A" w14:textId="4F7D67F0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lang w:val="en-US"/>
        </w:rPr>
        <w:t>- Nhập viện</w:t>
      </w:r>
    </w:p>
    <w:p w14:paraId="33A5D905" w14:textId="621C89CF" w:rsid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lang w:val="vi-VN"/>
        </w:rPr>
      </w:pPr>
      <w:r w:rsidRPr="00AB369C">
        <w:rPr>
          <w:rFonts w:ascii="Times New Roman" w:eastAsia="Times New Roman" w:hAnsi="Times New Roman" w:cs="Times New Roman"/>
          <w:lang w:val="en-US"/>
        </w:rPr>
        <w:t xml:space="preserve">-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Bệnh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nhân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có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huyết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động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ổn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định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, lâm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sàng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không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cải thiện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sau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72h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điều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trị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kháng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sinh,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khối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abces</w:t>
      </w:r>
      <w:r>
        <w:rPr>
          <w:rFonts w:ascii="Times New Roman" w:eastAsia="Times New Roman" w:hAnsi="Times New Roman" w:cs="Times New Roman"/>
          <w:lang w:val="en-US"/>
        </w:rPr>
        <w:t>s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vi-VN"/>
        </w:rPr>
        <w:t xml:space="preserve">(P) 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to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lên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với</w:t>
      </w:r>
      <w:r>
        <w:rPr>
          <w:rFonts w:ascii="Times New Roman" w:eastAsia="Times New Roman" w:hAnsi="Times New Roman" w:cs="Times New Roman"/>
          <w:lang w:val="vi-VN"/>
        </w:rPr>
        <w:t xml:space="preserve"> CT tuyến trước (57*59*</w:t>
      </w:r>
      <w:proofErr w:type="spellStart"/>
      <w:r>
        <w:rPr>
          <w:rFonts w:ascii="Times New Roman" w:eastAsia="Times New Roman" w:hAnsi="Times New Roman" w:cs="Times New Roman"/>
          <w:lang w:val="vi-VN"/>
        </w:rPr>
        <w:t>60mm</w:t>
      </w:r>
      <w:proofErr w:type="spellEnd"/>
      <w:r>
        <w:rPr>
          <w:rFonts w:ascii="Times New Roman" w:eastAsia="Times New Roman" w:hAnsi="Times New Roman" w:cs="Times New Roman"/>
          <w:lang w:val="vi-VN"/>
        </w:rPr>
        <w:t>),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đường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kính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khối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áp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xe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vi-VN"/>
        </w:rPr>
        <w:t>&gt;</w:t>
      </w:r>
      <w:r w:rsidRPr="00AB369C">
        <w:rPr>
          <w:rFonts w:ascii="Times New Roman" w:eastAsia="Times New Roman" w:hAnsi="Times New Roman" w:cs="Times New Roman"/>
          <w:lang w:val="en-US"/>
        </w:rPr>
        <w:t xml:space="preserve"> 7cm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nên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chỉ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định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điều </w:t>
      </w: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trị</w:t>
      </w:r>
      <w:proofErr w:type="spellEnd"/>
      <w:r w:rsidRPr="00AB369C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ngoại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khoa</w:t>
      </w:r>
    </w:p>
    <w:p w14:paraId="7BDFAF6D" w14:textId="616590D5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- Hướng điều trị ngoại khoa: mổ bụng cắt khối áp xe + dẫn lưu ổ bụng.</w:t>
      </w:r>
    </w:p>
    <w:p w14:paraId="35617115" w14:textId="77777777" w:rsidR="007727AE" w:rsidRDefault="007727AE" w:rsidP="00AB369C">
      <w:pPr>
        <w:textAlignment w:val="baseline"/>
        <w:rPr>
          <w:rFonts w:ascii="Times New Roman" w:eastAsia="Times New Roman" w:hAnsi="Times New Roman" w:cs="Times New Roman"/>
          <w:b/>
          <w:bCs/>
          <w:lang w:val="en-US"/>
        </w:rPr>
      </w:pPr>
    </w:p>
    <w:p w14:paraId="72978915" w14:textId="20D563C6" w:rsidR="00AB369C" w:rsidRPr="00AB369C" w:rsidRDefault="00AB369C" w:rsidP="00AB369C">
      <w:pPr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B369C">
        <w:rPr>
          <w:rFonts w:ascii="Times New Roman" w:eastAsia="Times New Roman" w:hAnsi="Times New Roman" w:cs="Times New Roman"/>
          <w:b/>
          <w:bCs/>
          <w:lang w:val="en-US"/>
        </w:rPr>
        <w:t>XII. TIÊN LƯỢNG </w:t>
      </w:r>
      <w:r w:rsidRPr="00AB369C">
        <w:rPr>
          <w:rFonts w:ascii="Times New Roman" w:eastAsia="Times New Roman" w:hAnsi="Times New Roman" w:cs="Times New Roman"/>
        </w:rPr>
        <w:t> </w:t>
      </w:r>
    </w:p>
    <w:p w14:paraId="3A72EC08" w14:textId="631C4F58" w:rsidR="00AB369C" w:rsidRPr="00AB369C" w:rsidRDefault="00AB369C" w:rsidP="00AB369C">
      <w:pPr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  <w:lang w:val="vi-VN"/>
        </w:rPr>
      </w:pPr>
      <w:proofErr w:type="spellStart"/>
      <w:r w:rsidRPr="00AB369C"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  <w:lang w:val="en-US"/>
        </w:rPr>
        <w:t>rung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bình</w:t>
      </w:r>
    </w:p>
    <w:p w14:paraId="318AAFD0" w14:textId="77777777" w:rsidR="00AB369C" w:rsidRPr="00AB369C" w:rsidRDefault="00AB369C">
      <w:pPr>
        <w:rPr>
          <w:rFonts w:ascii="Times New Roman" w:hAnsi="Times New Roman" w:cs="Times New Roman"/>
        </w:rPr>
      </w:pPr>
    </w:p>
    <w:sectPr w:rsidR="00AB369C" w:rsidRPr="00AB3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E59"/>
    <w:multiLevelType w:val="multilevel"/>
    <w:tmpl w:val="560EE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40FA1"/>
    <w:multiLevelType w:val="hybridMultilevel"/>
    <w:tmpl w:val="1364428C"/>
    <w:lvl w:ilvl="0" w:tplc="5C72F46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3F49BC"/>
    <w:multiLevelType w:val="hybridMultilevel"/>
    <w:tmpl w:val="42F4E2CE"/>
    <w:lvl w:ilvl="0" w:tplc="823825E6">
      <w:start w:val="8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13ACC"/>
    <w:multiLevelType w:val="hybridMultilevel"/>
    <w:tmpl w:val="95D23A90"/>
    <w:lvl w:ilvl="0" w:tplc="8CFABE1A">
      <w:start w:val="4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D123679"/>
    <w:multiLevelType w:val="hybridMultilevel"/>
    <w:tmpl w:val="C21EA1E6"/>
    <w:lvl w:ilvl="0" w:tplc="7B3ADE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55478"/>
    <w:multiLevelType w:val="multilevel"/>
    <w:tmpl w:val="71FA26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07DFE"/>
    <w:multiLevelType w:val="hybridMultilevel"/>
    <w:tmpl w:val="3AEAAC54"/>
    <w:lvl w:ilvl="0" w:tplc="B39C06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C1D59"/>
    <w:multiLevelType w:val="multilevel"/>
    <w:tmpl w:val="0FC2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413890">
    <w:abstractNumId w:val="7"/>
  </w:num>
  <w:num w:numId="2" w16cid:durableId="1853570843">
    <w:abstractNumId w:val="5"/>
  </w:num>
  <w:num w:numId="3" w16cid:durableId="486438451">
    <w:abstractNumId w:val="0"/>
  </w:num>
  <w:num w:numId="4" w16cid:durableId="369427553">
    <w:abstractNumId w:val="4"/>
  </w:num>
  <w:num w:numId="5" w16cid:durableId="431559842">
    <w:abstractNumId w:val="2"/>
  </w:num>
  <w:num w:numId="6" w16cid:durableId="1659648797">
    <w:abstractNumId w:val="6"/>
  </w:num>
  <w:num w:numId="7" w16cid:durableId="1538589904">
    <w:abstractNumId w:val="3"/>
  </w:num>
  <w:num w:numId="8" w16cid:durableId="1515460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C"/>
    <w:rsid w:val="00157D4C"/>
    <w:rsid w:val="002103CB"/>
    <w:rsid w:val="004F19D1"/>
    <w:rsid w:val="0055294F"/>
    <w:rsid w:val="007727AE"/>
    <w:rsid w:val="00816185"/>
    <w:rsid w:val="00905AED"/>
    <w:rsid w:val="00A54F7D"/>
    <w:rsid w:val="00A911AD"/>
    <w:rsid w:val="00AB369C"/>
    <w:rsid w:val="00C63589"/>
    <w:rsid w:val="00D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5B41E"/>
  <w15:chartTrackingRefBased/>
  <w15:docId w15:val="{CE3392C5-227D-B14A-96F1-B86F275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AB36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Binhthng"/>
    <w:rsid w:val="00AB36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Phngmcinhcuaoanvn"/>
    <w:rsid w:val="00AB369C"/>
  </w:style>
  <w:style w:type="character" w:customStyle="1" w:styleId="normaltextrun">
    <w:name w:val="normaltextrun"/>
    <w:basedOn w:val="Phngmcinhcuaoanvn"/>
    <w:rsid w:val="00AB369C"/>
  </w:style>
  <w:style w:type="character" w:customStyle="1" w:styleId="eop">
    <w:name w:val="eop"/>
    <w:basedOn w:val="Phngmcinhcuaoanvn"/>
    <w:rsid w:val="00AB369C"/>
  </w:style>
  <w:style w:type="paragraph" w:customStyle="1" w:styleId="outlineelement">
    <w:name w:val="outlineelement"/>
    <w:basedOn w:val="Binhthng"/>
    <w:rsid w:val="00AB36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brun">
    <w:name w:val="tabrun"/>
    <w:basedOn w:val="Phngmcinhcuaoanvn"/>
    <w:rsid w:val="00AB369C"/>
  </w:style>
  <w:style w:type="character" w:customStyle="1" w:styleId="tabchar">
    <w:name w:val="tabchar"/>
    <w:basedOn w:val="Phngmcinhcuaoanvn"/>
    <w:rsid w:val="00AB369C"/>
  </w:style>
  <w:style w:type="character" w:customStyle="1" w:styleId="tableaderchars">
    <w:name w:val="tableaderchars"/>
    <w:basedOn w:val="Phngmcinhcuaoanvn"/>
    <w:rsid w:val="00AB369C"/>
  </w:style>
  <w:style w:type="paragraph" w:styleId="oancuaDanhsach">
    <w:name w:val="List Paragraph"/>
    <w:basedOn w:val="Binhthng"/>
    <w:uiPriority w:val="34"/>
    <w:qFormat/>
    <w:rsid w:val="00AB369C"/>
    <w:pPr>
      <w:ind w:left="720"/>
      <w:contextualSpacing/>
    </w:pPr>
  </w:style>
  <w:style w:type="table" w:styleId="LiBang">
    <w:name w:val="Table Grid"/>
    <w:basedOn w:val="BangThngthng"/>
    <w:uiPriority w:val="39"/>
    <w:rsid w:val="00AB3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88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7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2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13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8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5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4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5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1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1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7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5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9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2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8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4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8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0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664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0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44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6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0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8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28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5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1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5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73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0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8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6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1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3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3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3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0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4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1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2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3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7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0919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1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5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51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1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1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0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7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6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7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5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65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Dinh - Y17</dc:creator>
  <cp:keywords/>
  <dc:description/>
  <cp:lastModifiedBy>Ngoc Dinh - Y17</cp:lastModifiedBy>
  <cp:revision>2</cp:revision>
  <dcterms:created xsi:type="dcterms:W3CDTF">2022-10-02T03:25:00Z</dcterms:created>
  <dcterms:modified xsi:type="dcterms:W3CDTF">2022-10-02T03:25:00Z</dcterms:modified>
</cp:coreProperties>
</file>