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474" w:rsidRDefault="008B0EC5" w:rsidP="008B0EC5">
      <w:pPr>
        <w:pStyle w:val="Title"/>
      </w:pPr>
      <w:bookmarkStart w:id="0" w:name="_GoBack"/>
      <w:bookmarkEnd w:id="0"/>
      <w:r>
        <w:t>OXYTOCIN TRONG SẢN KHOA</w:t>
      </w:r>
    </w:p>
    <w:p w:rsidR="008B0EC5" w:rsidRPr="00D44448" w:rsidRDefault="008B0EC5" w:rsidP="008B0EC5">
      <w:pPr>
        <w:pStyle w:val="Heading1"/>
        <w:numPr>
          <w:ilvl w:val="0"/>
          <w:numId w:val="1"/>
        </w:numPr>
        <w:rPr>
          <w:color w:val="7F7F7F" w:themeColor="text1" w:themeTint="80"/>
        </w:rPr>
      </w:pPr>
      <w:r w:rsidRPr="00D44448">
        <w:rPr>
          <w:color w:val="7F7F7F" w:themeColor="text1" w:themeTint="80"/>
        </w:rPr>
        <w:t>Các nguyên lý chung</w:t>
      </w:r>
    </w:p>
    <w:p w:rsidR="008B0EC5" w:rsidRPr="00D44448" w:rsidRDefault="008B0EC5" w:rsidP="008B0EC5">
      <w:pPr>
        <w:pStyle w:val="ListParagraph"/>
        <w:numPr>
          <w:ilvl w:val="0"/>
          <w:numId w:val="2"/>
        </w:numPr>
        <w:rPr>
          <w:color w:val="7F7F7F" w:themeColor="text1" w:themeTint="80"/>
          <w:sz w:val="24"/>
          <w:szCs w:val="24"/>
        </w:rPr>
      </w:pPr>
      <w:r w:rsidRPr="00D44448">
        <w:rPr>
          <w:color w:val="7F7F7F" w:themeColor="text1" w:themeTint="80"/>
          <w:sz w:val="24"/>
          <w:szCs w:val="24"/>
        </w:rPr>
        <w:t>Oxytocin được tiết ra ở thùy sau tuyến yên.</w:t>
      </w:r>
    </w:p>
    <w:p w:rsidR="008B0EC5" w:rsidRPr="00D44448" w:rsidRDefault="008B0EC5" w:rsidP="008B0EC5">
      <w:pPr>
        <w:pStyle w:val="ListParagraph"/>
        <w:numPr>
          <w:ilvl w:val="0"/>
          <w:numId w:val="2"/>
        </w:numPr>
        <w:rPr>
          <w:color w:val="7F7F7F" w:themeColor="text1" w:themeTint="80"/>
          <w:sz w:val="24"/>
          <w:szCs w:val="24"/>
        </w:rPr>
      </w:pPr>
      <w:r w:rsidRPr="00D44448">
        <w:rPr>
          <w:color w:val="7F7F7F" w:themeColor="text1" w:themeTint="80"/>
          <w:sz w:val="24"/>
          <w:szCs w:val="24"/>
        </w:rPr>
        <w:t xml:space="preserve">Tính nhạy cảm của cơ tử cung đối với oxytocin xuất hiện từ </w:t>
      </w:r>
      <w:r w:rsidRPr="00E12972">
        <w:rPr>
          <w:color w:val="FF0000"/>
          <w:sz w:val="24"/>
          <w:szCs w:val="24"/>
        </w:rPr>
        <w:t>tuần lễ thứ 20</w:t>
      </w:r>
      <w:r w:rsidRPr="00D44448">
        <w:rPr>
          <w:color w:val="7F7F7F" w:themeColor="text1" w:themeTint="80"/>
          <w:sz w:val="24"/>
          <w:szCs w:val="24"/>
        </w:rPr>
        <w:t xml:space="preserve"> của thai kỳ, gia tăng chậm từ tuần lễ 20 đến 30 và ổn định từ tuần lễ 34 cho đến gần ngày dự sanh</w:t>
      </w:r>
    </w:p>
    <w:p w:rsidR="008B0EC5" w:rsidRPr="00D44448" w:rsidRDefault="008B0EC5" w:rsidP="008B0EC5">
      <w:pPr>
        <w:pStyle w:val="ListParagraph"/>
        <w:numPr>
          <w:ilvl w:val="0"/>
          <w:numId w:val="2"/>
        </w:numPr>
        <w:rPr>
          <w:color w:val="7F7F7F" w:themeColor="text1" w:themeTint="80"/>
          <w:sz w:val="24"/>
          <w:szCs w:val="24"/>
        </w:rPr>
      </w:pPr>
      <w:r w:rsidRPr="00D44448">
        <w:rPr>
          <w:color w:val="7F7F7F" w:themeColor="text1" w:themeTint="80"/>
          <w:sz w:val="24"/>
          <w:szCs w:val="24"/>
        </w:rPr>
        <w:t xml:space="preserve">Oxytocin bắt đầu có tác dụng rất nhanh, ngay sau khi truyền tĩnh mạch 3-4 phút. Thời gian </w:t>
      </w:r>
      <w:r w:rsidRPr="00E12972">
        <w:rPr>
          <w:color w:val="FF0000"/>
          <w:sz w:val="24"/>
          <w:szCs w:val="24"/>
        </w:rPr>
        <w:t>bán hủy</w:t>
      </w:r>
      <w:r w:rsidRPr="00D44448">
        <w:rPr>
          <w:color w:val="7F7F7F" w:themeColor="text1" w:themeTint="80"/>
          <w:sz w:val="24"/>
          <w:szCs w:val="24"/>
        </w:rPr>
        <w:t xml:space="preserve"> trung bình của oxytocin là </w:t>
      </w:r>
      <w:r w:rsidRPr="00E12972">
        <w:rPr>
          <w:color w:val="FF0000"/>
          <w:sz w:val="24"/>
          <w:szCs w:val="24"/>
        </w:rPr>
        <w:t>5 phút</w:t>
      </w:r>
      <w:r w:rsidRPr="00D44448">
        <w:rPr>
          <w:color w:val="7F7F7F" w:themeColor="text1" w:themeTint="80"/>
          <w:sz w:val="24"/>
          <w:szCs w:val="24"/>
        </w:rPr>
        <w:t>.</w:t>
      </w:r>
    </w:p>
    <w:p w:rsidR="00CD77CB" w:rsidRPr="00D44448" w:rsidRDefault="002F5552" w:rsidP="008B0EC5">
      <w:pPr>
        <w:pStyle w:val="ListParagraph"/>
        <w:numPr>
          <w:ilvl w:val="0"/>
          <w:numId w:val="2"/>
        </w:numPr>
        <w:rPr>
          <w:color w:val="7F7F7F" w:themeColor="text1" w:themeTint="80"/>
          <w:sz w:val="24"/>
          <w:szCs w:val="24"/>
        </w:rPr>
      </w:pPr>
      <w:r w:rsidRPr="00D44448">
        <w:rPr>
          <w:color w:val="7F7F7F" w:themeColor="text1" w:themeTint="80"/>
          <w:sz w:val="24"/>
          <w:szCs w:val="24"/>
        </w:rPr>
        <w:t xml:space="preserve">Đường dùng: đường ngoài ruột (bị hủy bởi pepsin dạ dày). </w:t>
      </w:r>
      <w:r w:rsidR="00CD77CB" w:rsidRPr="00D44448">
        <w:rPr>
          <w:color w:val="7F7F7F" w:themeColor="text1" w:themeTint="80"/>
          <w:sz w:val="24"/>
          <w:szCs w:val="24"/>
        </w:rPr>
        <w:t>Thải trừ: gan, thận</w:t>
      </w:r>
    </w:p>
    <w:p w:rsidR="008B0EC5" w:rsidRDefault="008B0EC5" w:rsidP="008B0EC5">
      <w:pPr>
        <w:pStyle w:val="Heading1"/>
        <w:numPr>
          <w:ilvl w:val="0"/>
          <w:numId w:val="1"/>
        </w:numPr>
      </w:pPr>
      <w:r>
        <w:t>Chỉ định và chống chỉ định</w:t>
      </w:r>
    </w:p>
    <w:p w:rsidR="008B0EC5" w:rsidRPr="00D44448" w:rsidRDefault="008B0EC5" w:rsidP="008B0EC5">
      <w:pPr>
        <w:rPr>
          <w:color w:val="000000"/>
          <w:sz w:val="24"/>
          <w:szCs w:val="24"/>
        </w:rPr>
      </w:pPr>
      <w:r w:rsidRPr="00D44448">
        <w:rPr>
          <w:color w:val="000000"/>
          <w:sz w:val="24"/>
          <w:szCs w:val="24"/>
        </w:rPr>
        <w:t>Chỉ định</w:t>
      </w:r>
    </w:p>
    <w:p w:rsidR="008B0EC5" w:rsidRPr="00D44448" w:rsidRDefault="008B0EC5" w:rsidP="008B0EC5">
      <w:pPr>
        <w:pStyle w:val="ListParagraph"/>
        <w:numPr>
          <w:ilvl w:val="0"/>
          <w:numId w:val="3"/>
        </w:numPr>
        <w:rPr>
          <w:color w:val="000000"/>
          <w:sz w:val="24"/>
          <w:szCs w:val="24"/>
        </w:rPr>
      </w:pPr>
      <w:r w:rsidRPr="00D44448">
        <w:rPr>
          <w:color w:val="000000"/>
          <w:sz w:val="24"/>
          <w:szCs w:val="24"/>
        </w:rPr>
        <w:t>Khởi phát chuyển dạ</w:t>
      </w:r>
    </w:p>
    <w:p w:rsidR="008B0EC5" w:rsidRPr="00D44448" w:rsidRDefault="008B0EC5" w:rsidP="008B0EC5">
      <w:pPr>
        <w:pStyle w:val="ListParagraph"/>
        <w:numPr>
          <w:ilvl w:val="0"/>
          <w:numId w:val="3"/>
        </w:numPr>
        <w:rPr>
          <w:color w:val="000000"/>
          <w:sz w:val="24"/>
          <w:szCs w:val="24"/>
        </w:rPr>
      </w:pPr>
      <w:r w:rsidRPr="00D44448">
        <w:rPr>
          <w:color w:val="000000"/>
          <w:sz w:val="24"/>
          <w:szCs w:val="24"/>
        </w:rPr>
        <w:t>Thúc đẩy chuyển dạ</w:t>
      </w:r>
      <w:r w:rsidR="00E12972">
        <w:rPr>
          <w:color w:val="000000"/>
          <w:sz w:val="24"/>
          <w:szCs w:val="24"/>
        </w:rPr>
        <w:t xml:space="preserve"> (</w:t>
      </w:r>
      <w:r w:rsidRPr="00D44448">
        <w:rPr>
          <w:color w:val="000000"/>
          <w:sz w:val="24"/>
          <w:szCs w:val="24"/>
        </w:rPr>
        <w:t>tăng cơn co tử cung</w:t>
      </w:r>
      <w:r w:rsidR="00E12972">
        <w:rPr>
          <w:color w:val="000000"/>
          <w:sz w:val="24"/>
          <w:szCs w:val="24"/>
        </w:rPr>
        <w:t>)</w:t>
      </w:r>
    </w:p>
    <w:p w:rsidR="008B0EC5" w:rsidRPr="00D44448" w:rsidRDefault="008B0EC5" w:rsidP="008B0EC5">
      <w:pPr>
        <w:pStyle w:val="ListParagraph"/>
        <w:numPr>
          <w:ilvl w:val="0"/>
          <w:numId w:val="3"/>
        </w:numPr>
        <w:rPr>
          <w:color w:val="000000"/>
          <w:sz w:val="24"/>
          <w:szCs w:val="24"/>
        </w:rPr>
      </w:pPr>
      <w:r w:rsidRPr="00D44448">
        <w:rPr>
          <w:color w:val="000000"/>
          <w:sz w:val="24"/>
          <w:szCs w:val="24"/>
        </w:rPr>
        <w:t xml:space="preserve">Dự phòng và điều trị băng huyết sau sanh </w:t>
      </w:r>
      <w:r w:rsidR="00E12972">
        <w:rPr>
          <w:color w:val="000000"/>
          <w:sz w:val="24"/>
          <w:szCs w:val="24"/>
        </w:rPr>
        <w:t>(</w:t>
      </w:r>
      <w:r w:rsidRPr="00D44448">
        <w:rPr>
          <w:color w:val="000000"/>
          <w:sz w:val="24"/>
          <w:szCs w:val="24"/>
        </w:rPr>
        <w:t>do đờ tử cung sau sanh hay sau mổ sanh</w:t>
      </w:r>
      <w:r w:rsidR="00E12972">
        <w:rPr>
          <w:color w:val="000000"/>
          <w:sz w:val="24"/>
          <w:szCs w:val="24"/>
        </w:rPr>
        <w:t>)</w:t>
      </w:r>
    </w:p>
    <w:p w:rsidR="008B0EC5" w:rsidRPr="00D44448" w:rsidRDefault="008B0EC5" w:rsidP="008B0EC5">
      <w:pPr>
        <w:rPr>
          <w:color w:val="000000"/>
          <w:sz w:val="24"/>
          <w:szCs w:val="24"/>
        </w:rPr>
      </w:pPr>
      <w:r w:rsidRPr="00D44448">
        <w:rPr>
          <w:color w:val="000000"/>
          <w:sz w:val="24"/>
          <w:szCs w:val="24"/>
        </w:rPr>
        <w:t>Chống chỉ định tuyệt đối:</w:t>
      </w:r>
    </w:p>
    <w:p w:rsidR="008B0EC5" w:rsidRPr="00D44448" w:rsidRDefault="008B0EC5" w:rsidP="008B0EC5">
      <w:pPr>
        <w:pStyle w:val="ListParagraph"/>
        <w:numPr>
          <w:ilvl w:val="0"/>
          <w:numId w:val="4"/>
        </w:numPr>
        <w:rPr>
          <w:sz w:val="24"/>
          <w:szCs w:val="24"/>
        </w:rPr>
      </w:pPr>
      <w:r w:rsidRPr="00D44448">
        <w:rPr>
          <w:color w:val="000000"/>
          <w:sz w:val="24"/>
          <w:szCs w:val="24"/>
        </w:rPr>
        <w:t>Suy thai cấp</w:t>
      </w:r>
    </w:p>
    <w:p w:rsidR="008B0EC5" w:rsidRPr="00D44448" w:rsidRDefault="008B0EC5" w:rsidP="008B0EC5">
      <w:pPr>
        <w:pStyle w:val="ListParagraph"/>
        <w:numPr>
          <w:ilvl w:val="0"/>
          <w:numId w:val="4"/>
        </w:numPr>
        <w:rPr>
          <w:sz w:val="24"/>
          <w:szCs w:val="24"/>
        </w:rPr>
      </w:pPr>
      <w:r w:rsidRPr="00D44448">
        <w:rPr>
          <w:color w:val="000000"/>
          <w:sz w:val="24"/>
          <w:szCs w:val="24"/>
        </w:rPr>
        <w:t>Bất xứng đầu chậu tuyệt đối</w:t>
      </w:r>
    </w:p>
    <w:p w:rsidR="002F5552" w:rsidRPr="00D44448" w:rsidRDefault="008B0EC5" w:rsidP="008B0EC5">
      <w:pPr>
        <w:pStyle w:val="ListParagraph"/>
        <w:numPr>
          <w:ilvl w:val="0"/>
          <w:numId w:val="4"/>
        </w:numPr>
        <w:rPr>
          <w:sz w:val="24"/>
          <w:szCs w:val="24"/>
        </w:rPr>
      </w:pPr>
      <w:r w:rsidRPr="00D44448">
        <w:rPr>
          <w:color w:val="000000"/>
          <w:sz w:val="24"/>
          <w:szCs w:val="24"/>
        </w:rPr>
        <w:t xml:space="preserve">Các trường hợp không có chỉ định sanh ngả âm đạo: </w:t>
      </w:r>
    </w:p>
    <w:p w:rsidR="00E12972" w:rsidRPr="00D44448" w:rsidRDefault="00E12972" w:rsidP="00E12972">
      <w:pPr>
        <w:pStyle w:val="ListParagraph"/>
        <w:numPr>
          <w:ilvl w:val="1"/>
          <w:numId w:val="4"/>
        </w:numPr>
        <w:rPr>
          <w:sz w:val="24"/>
          <w:szCs w:val="24"/>
        </w:rPr>
      </w:pPr>
      <w:r>
        <w:rPr>
          <w:color w:val="000000"/>
          <w:sz w:val="24"/>
          <w:szCs w:val="24"/>
        </w:rPr>
        <w:t>M</w:t>
      </w:r>
      <w:r w:rsidRPr="00D44448">
        <w:rPr>
          <w:color w:val="000000"/>
          <w:sz w:val="24"/>
          <w:szCs w:val="24"/>
        </w:rPr>
        <w:t>ẹ yếu: bệnh tim mạch ảnh hưởng cung lượng tim, suy gan/thận nặng, ĐTĐ ko kiểm soát được…</w:t>
      </w:r>
    </w:p>
    <w:p w:rsidR="008B0EC5" w:rsidRPr="00E12972" w:rsidRDefault="00E12972" w:rsidP="00E12972">
      <w:pPr>
        <w:pStyle w:val="ListParagraph"/>
        <w:numPr>
          <w:ilvl w:val="1"/>
          <w:numId w:val="4"/>
        </w:numPr>
        <w:rPr>
          <w:sz w:val="24"/>
          <w:szCs w:val="24"/>
        </w:rPr>
      </w:pPr>
      <w:r>
        <w:rPr>
          <w:sz w:val="24"/>
          <w:szCs w:val="24"/>
        </w:rPr>
        <w:t xml:space="preserve">Con: </w:t>
      </w:r>
      <w:r w:rsidR="008B0EC5" w:rsidRPr="00E12972">
        <w:rPr>
          <w:color w:val="000000"/>
          <w:sz w:val="24"/>
          <w:szCs w:val="24"/>
        </w:rPr>
        <w:t>ngôi không sanh ngã âm đạo được, nhau tiền đạo trung tâm</w:t>
      </w:r>
      <w:r w:rsidR="00A027F2" w:rsidRPr="00E12972">
        <w:rPr>
          <w:color w:val="000000"/>
          <w:sz w:val="24"/>
          <w:szCs w:val="24"/>
        </w:rPr>
        <w:t>, nhau bong non nặng</w:t>
      </w:r>
      <w:r w:rsidR="008B0EC5" w:rsidRPr="00E12972">
        <w:rPr>
          <w:color w:val="000000"/>
          <w:sz w:val="24"/>
          <w:szCs w:val="24"/>
        </w:rPr>
        <w:t>…</w:t>
      </w:r>
    </w:p>
    <w:p w:rsidR="008B0EC5" w:rsidRPr="00D44448" w:rsidRDefault="008B0EC5" w:rsidP="008B0EC5">
      <w:pPr>
        <w:rPr>
          <w:color w:val="000000"/>
          <w:sz w:val="24"/>
          <w:szCs w:val="24"/>
        </w:rPr>
      </w:pPr>
      <w:r w:rsidRPr="00D44448">
        <w:rPr>
          <w:color w:val="000000"/>
          <w:sz w:val="24"/>
          <w:szCs w:val="24"/>
        </w:rPr>
        <w:t>Các trường hợp cần thận trọng (CCĐ tương đối)</w:t>
      </w:r>
    </w:p>
    <w:p w:rsidR="008B0EC5" w:rsidRPr="00D44448" w:rsidRDefault="008B0EC5" w:rsidP="008B0EC5">
      <w:pPr>
        <w:pStyle w:val="ListParagraph"/>
        <w:numPr>
          <w:ilvl w:val="0"/>
          <w:numId w:val="5"/>
        </w:numPr>
        <w:rPr>
          <w:sz w:val="24"/>
          <w:szCs w:val="24"/>
        </w:rPr>
      </w:pPr>
      <w:r w:rsidRPr="00D44448">
        <w:rPr>
          <w:color w:val="000000"/>
          <w:sz w:val="24"/>
          <w:szCs w:val="24"/>
        </w:rPr>
        <w:t>Vết mổ cũ</w:t>
      </w:r>
    </w:p>
    <w:p w:rsidR="008B0EC5" w:rsidRPr="00D44448" w:rsidRDefault="008B0EC5" w:rsidP="008B0EC5">
      <w:pPr>
        <w:pStyle w:val="ListParagraph"/>
        <w:numPr>
          <w:ilvl w:val="0"/>
          <w:numId w:val="5"/>
        </w:numPr>
        <w:rPr>
          <w:sz w:val="24"/>
          <w:szCs w:val="24"/>
        </w:rPr>
      </w:pPr>
      <w:r w:rsidRPr="00D44448">
        <w:rPr>
          <w:color w:val="000000"/>
          <w:sz w:val="24"/>
          <w:szCs w:val="24"/>
        </w:rPr>
        <w:t>Đa thai, đa ối</w:t>
      </w:r>
    </w:p>
    <w:p w:rsidR="008B0EC5" w:rsidRDefault="008B0EC5" w:rsidP="008B0EC5">
      <w:pPr>
        <w:pStyle w:val="Heading1"/>
        <w:numPr>
          <w:ilvl w:val="0"/>
          <w:numId w:val="1"/>
        </w:numPr>
      </w:pPr>
      <w:r>
        <w:t>Cách dùng</w:t>
      </w:r>
      <w:r w:rsidR="00946298">
        <w:t xml:space="preserve">: </w:t>
      </w:r>
    </w:p>
    <w:p w:rsidR="00611CD9" w:rsidRDefault="00611CD9" w:rsidP="00611CD9">
      <w:pPr>
        <w:pStyle w:val="Heading2"/>
        <w:numPr>
          <w:ilvl w:val="0"/>
          <w:numId w:val="6"/>
        </w:numPr>
      </w:pPr>
      <w:r>
        <w:t>Trong khởi phát chuyển dạ</w:t>
      </w:r>
    </w:p>
    <w:p w:rsidR="00CD77CB" w:rsidRPr="00D44448" w:rsidRDefault="00CD77CB" w:rsidP="00611CD9">
      <w:pPr>
        <w:rPr>
          <w:color w:val="7F7F7F" w:themeColor="text1" w:themeTint="80"/>
          <w:sz w:val="24"/>
          <w:szCs w:val="24"/>
        </w:rPr>
      </w:pPr>
      <w:r w:rsidRPr="00D44448">
        <w:rPr>
          <w:color w:val="7F7F7F" w:themeColor="text1" w:themeTint="80"/>
          <w:sz w:val="24"/>
          <w:szCs w:val="24"/>
        </w:rPr>
        <w:t>N</w:t>
      </w:r>
      <w:r w:rsidR="00611CD9" w:rsidRPr="00D44448">
        <w:rPr>
          <w:color w:val="7F7F7F" w:themeColor="text1" w:themeTint="80"/>
          <w:sz w:val="24"/>
          <w:szCs w:val="24"/>
        </w:rPr>
        <w:t>guyên tắc chung buộc phải tuân thủ</w:t>
      </w:r>
    </w:p>
    <w:p w:rsidR="00CD77CB" w:rsidRPr="00D44448" w:rsidRDefault="00611CD9" w:rsidP="00CD77CB">
      <w:pPr>
        <w:pStyle w:val="ListParagraph"/>
        <w:numPr>
          <w:ilvl w:val="0"/>
          <w:numId w:val="7"/>
        </w:numPr>
        <w:rPr>
          <w:color w:val="7F7F7F" w:themeColor="text1" w:themeTint="80"/>
          <w:sz w:val="24"/>
          <w:szCs w:val="24"/>
        </w:rPr>
      </w:pPr>
      <w:r w:rsidRPr="00D44448">
        <w:rPr>
          <w:color w:val="7F7F7F" w:themeColor="text1" w:themeTint="80"/>
          <w:sz w:val="24"/>
          <w:szCs w:val="24"/>
        </w:rPr>
        <w:t>Chỉ dùng đường truyền tĩnh mạch thật chậ</w:t>
      </w:r>
      <w:r w:rsidR="00CD77CB" w:rsidRPr="00D44448">
        <w:rPr>
          <w:color w:val="7F7F7F" w:themeColor="text1" w:themeTint="80"/>
          <w:sz w:val="24"/>
          <w:szCs w:val="24"/>
        </w:rPr>
        <w:t>m</w:t>
      </w:r>
    </w:p>
    <w:p w:rsidR="00CD77CB" w:rsidRPr="00D44448" w:rsidRDefault="00611CD9" w:rsidP="00CD77CB">
      <w:pPr>
        <w:pStyle w:val="ListParagraph"/>
        <w:numPr>
          <w:ilvl w:val="0"/>
          <w:numId w:val="7"/>
        </w:numPr>
        <w:rPr>
          <w:color w:val="7F7F7F" w:themeColor="text1" w:themeTint="80"/>
          <w:sz w:val="24"/>
          <w:szCs w:val="24"/>
        </w:rPr>
      </w:pPr>
      <w:r w:rsidRPr="00D44448">
        <w:rPr>
          <w:color w:val="7F7F7F" w:themeColor="text1" w:themeTint="80"/>
          <w:sz w:val="24"/>
          <w:szCs w:val="24"/>
        </w:rPr>
        <w:t>Dùng liều thấp nhất có thể có hiệu quả</w:t>
      </w:r>
    </w:p>
    <w:p w:rsidR="00611CD9" w:rsidRPr="00D44448" w:rsidRDefault="00611CD9" w:rsidP="00CD77CB">
      <w:pPr>
        <w:pStyle w:val="ListParagraph"/>
        <w:numPr>
          <w:ilvl w:val="0"/>
          <w:numId w:val="7"/>
        </w:numPr>
        <w:rPr>
          <w:color w:val="7F7F7F" w:themeColor="text1" w:themeTint="80"/>
          <w:sz w:val="24"/>
          <w:szCs w:val="24"/>
        </w:rPr>
      </w:pPr>
      <w:r w:rsidRPr="00D44448">
        <w:rPr>
          <w:color w:val="7F7F7F" w:themeColor="text1" w:themeTint="80"/>
          <w:sz w:val="24"/>
          <w:szCs w:val="24"/>
        </w:rPr>
        <w:t>Phải theo dõi chặt chẽ khi dùng oxytocin</w:t>
      </w:r>
    </w:p>
    <w:p w:rsidR="00CD77CB" w:rsidRPr="00D44448" w:rsidRDefault="00CD77CB" w:rsidP="00611CD9">
      <w:pPr>
        <w:rPr>
          <w:color w:val="000000"/>
          <w:sz w:val="24"/>
          <w:szCs w:val="24"/>
        </w:rPr>
      </w:pPr>
      <w:r w:rsidRPr="00D44448">
        <w:rPr>
          <w:color w:val="000000"/>
          <w:sz w:val="24"/>
          <w:szCs w:val="24"/>
        </w:rPr>
        <w:t>2 loại phác đồ dùng oxytocin</w:t>
      </w:r>
    </w:p>
    <w:p w:rsidR="00CD77CB" w:rsidRPr="00D44448" w:rsidRDefault="00CD77CB" w:rsidP="00CD77CB">
      <w:pPr>
        <w:pStyle w:val="ListParagraph"/>
        <w:numPr>
          <w:ilvl w:val="0"/>
          <w:numId w:val="8"/>
        </w:numPr>
        <w:rPr>
          <w:color w:val="000000"/>
          <w:sz w:val="24"/>
          <w:szCs w:val="24"/>
        </w:rPr>
      </w:pPr>
      <w:r w:rsidRPr="00D44448">
        <w:rPr>
          <w:color w:val="000000"/>
          <w:sz w:val="24"/>
          <w:szCs w:val="24"/>
        </w:rPr>
        <w:t>Phác đồ “liều thấp” với đặc điểm là liều khởi đầu thấp, tăng liều chậm và liều tối đa thấp</w:t>
      </w:r>
    </w:p>
    <w:p w:rsidR="00CD77CB" w:rsidRPr="00D44448" w:rsidRDefault="00CD77CB" w:rsidP="00CD77CB">
      <w:pPr>
        <w:pStyle w:val="ListParagraph"/>
        <w:numPr>
          <w:ilvl w:val="0"/>
          <w:numId w:val="8"/>
        </w:numPr>
        <w:rPr>
          <w:color w:val="000000"/>
          <w:sz w:val="24"/>
          <w:szCs w:val="24"/>
        </w:rPr>
      </w:pPr>
      <w:r w:rsidRPr="00D44448">
        <w:rPr>
          <w:color w:val="000000"/>
          <w:sz w:val="24"/>
          <w:szCs w:val="24"/>
        </w:rPr>
        <w:lastRenderedPageBreak/>
        <w:t>Phác đồ “liều cao” với đặc điểm là liều khởi đầu cao, tăng liều nhanh và liều tối đa cao</w:t>
      </w:r>
    </w:p>
    <w:p w:rsidR="00CD77CB" w:rsidRDefault="00CD77CB" w:rsidP="00CD77CB">
      <w:pPr>
        <w:pStyle w:val="ListParagraph"/>
        <w:numPr>
          <w:ilvl w:val="0"/>
          <w:numId w:val="9"/>
        </w:numPr>
        <w:rPr>
          <w:color w:val="000000"/>
          <w:sz w:val="24"/>
          <w:szCs w:val="24"/>
        </w:rPr>
      </w:pPr>
      <w:r w:rsidRPr="00D44448">
        <w:rPr>
          <w:color w:val="000000"/>
          <w:sz w:val="24"/>
          <w:szCs w:val="24"/>
        </w:rPr>
        <w:t>Phác đồ liều thấp không đi kèm với việc tăng can thiệp trên cuộc sanh, phác đồ “liều cao” đi kèm với tăng tần xuất của chuyển dạ cực nhanh</w:t>
      </w:r>
    </w:p>
    <w:p w:rsidR="009A0204" w:rsidRPr="009A0204" w:rsidRDefault="009A0204" w:rsidP="009A0204">
      <w:pPr>
        <w:rPr>
          <w:color w:val="000000"/>
          <w:sz w:val="24"/>
          <w:szCs w:val="24"/>
        </w:rPr>
      </w:pPr>
      <w:r>
        <w:rPr>
          <w:noProof/>
          <w:color w:val="000000"/>
          <w:sz w:val="24"/>
          <w:szCs w:val="24"/>
        </w:rPr>
        <w:drawing>
          <wp:inline distT="0" distB="0" distL="0" distR="0">
            <wp:extent cx="4416908" cy="740535"/>
            <wp:effectExtent l="19050" t="0" r="26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6582" t="63801" r="9100" b="14033"/>
                    <a:stretch>
                      <a:fillRect/>
                    </a:stretch>
                  </pic:blipFill>
                  <pic:spPr bwMode="auto">
                    <a:xfrm>
                      <a:off x="0" y="0"/>
                      <a:ext cx="4416908" cy="740535"/>
                    </a:xfrm>
                    <a:prstGeom prst="rect">
                      <a:avLst/>
                    </a:prstGeom>
                    <a:noFill/>
                    <a:ln w="9525">
                      <a:noFill/>
                      <a:miter lim="800000"/>
                      <a:headEnd/>
                      <a:tailEnd/>
                    </a:ln>
                  </pic:spPr>
                </pic:pic>
              </a:graphicData>
            </a:graphic>
          </wp:inline>
        </w:drawing>
      </w:r>
    </w:p>
    <w:p w:rsidR="00F269AA" w:rsidRPr="00D44448" w:rsidRDefault="00F269AA" w:rsidP="00611CD9">
      <w:pPr>
        <w:rPr>
          <w:color w:val="000000"/>
          <w:sz w:val="24"/>
          <w:szCs w:val="24"/>
        </w:rPr>
      </w:pPr>
      <w:r w:rsidRPr="00D44448">
        <w:rPr>
          <w:color w:val="000000"/>
          <w:sz w:val="24"/>
          <w:szCs w:val="24"/>
        </w:rPr>
        <w:t xml:space="preserve">Mục tiêu: đạt được 3 cơn gò trong 10 phút, mỗi cơn kéo dài trong </w:t>
      </w:r>
      <w:r w:rsidRPr="00AA653D">
        <w:rPr>
          <w:color w:val="000000"/>
          <w:sz w:val="24"/>
          <w:szCs w:val="24"/>
          <w:highlight w:val="yellow"/>
        </w:rPr>
        <w:t>40 giây</w:t>
      </w:r>
    </w:p>
    <w:p w:rsidR="00CD77CB" w:rsidRPr="00D44448" w:rsidRDefault="00CD77CB" w:rsidP="00611CD9">
      <w:pPr>
        <w:rPr>
          <w:color w:val="000000"/>
          <w:sz w:val="24"/>
          <w:szCs w:val="24"/>
        </w:rPr>
      </w:pPr>
      <w:r w:rsidRPr="00D44448">
        <w:rPr>
          <w:color w:val="000000"/>
          <w:sz w:val="24"/>
          <w:szCs w:val="24"/>
        </w:rPr>
        <w:t xml:space="preserve">Cách dùng: </w:t>
      </w:r>
    </w:p>
    <w:p w:rsidR="005A0F46" w:rsidRPr="00D44448" w:rsidRDefault="00CD77CB" w:rsidP="00CD77CB">
      <w:pPr>
        <w:pStyle w:val="ListParagraph"/>
        <w:numPr>
          <w:ilvl w:val="0"/>
          <w:numId w:val="11"/>
        </w:numPr>
        <w:rPr>
          <w:color w:val="7F7F7F" w:themeColor="text1" w:themeTint="80"/>
          <w:sz w:val="24"/>
          <w:szCs w:val="24"/>
        </w:rPr>
      </w:pPr>
      <w:r w:rsidRPr="00D44448">
        <w:rPr>
          <w:color w:val="7F7F7F" w:themeColor="text1" w:themeTint="80"/>
          <w:sz w:val="24"/>
          <w:szCs w:val="24"/>
        </w:rPr>
        <w:t>trong phác đồ và sách thực hành sản thì ghi: tại VN khởi phát chuyển dạ và tăng co dùng liều oxytocin giống nhau, đều là liều cao; trong TBL ghi tại VN phác đồ khởi phát chuyển dạ phổ biến là phác đồ liều thấp</w:t>
      </w:r>
    </w:p>
    <w:p w:rsidR="00CD77CB" w:rsidRPr="00D44448" w:rsidRDefault="00CD77CB" w:rsidP="00CD77CB">
      <w:pPr>
        <w:pStyle w:val="ListParagraph"/>
        <w:numPr>
          <w:ilvl w:val="0"/>
          <w:numId w:val="10"/>
        </w:numPr>
        <w:rPr>
          <w:color w:val="000000"/>
          <w:sz w:val="24"/>
          <w:szCs w:val="24"/>
        </w:rPr>
      </w:pPr>
      <w:r w:rsidRPr="00D44448">
        <w:rPr>
          <w:color w:val="000000"/>
          <w:sz w:val="24"/>
          <w:szCs w:val="24"/>
        </w:rPr>
        <w:t>khởi đầu với liều 4</w:t>
      </w:r>
      <w:r w:rsidR="00946298" w:rsidRPr="00D44448">
        <w:rPr>
          <w:color w:val="000000"/>
          <w:sz w:val="24"/>
          <w:szCs w:val="24"/>
        </w:rPr>
        <w:t xml:space="preserve"> mIU/phút</w:t>
      </w:r>
      <w:r w:rsidRPr="00D44448">
        <w:rPr>
          <w:color w:val="000000"/>
          <w:sz w:val="24"/>
          <w:szCs w:val="24"/>
        </w:rPr>
        <w:t>, đánh giá lại mỗi 30’, tăng dần mỗi lầ</w:t>
      </w:r>
      <w:r w:rsidR="00946298" w:rsidRPr="00D44448">
        <w:rPr>
          <w:color w:val="000000"/>
          <w:sz w:val="24"/>
          <w:szCs w:val="24"/>
        </w:rPr>
        <w:t>n 4 mIU/phút</w:t>
      </w:r>
      <w:r w:rsidRPr="00D44448">
        <w:rPr>
          <w:color w:val="000000"/>
          <w:sz w:val="24"/>
          <w:szCs w:val="24"/>
        </w:rPr>
        <w:t>, liều tố</w:t>
      </w:r>
      <w:r w:rsidR="00946298" w:rsidRPr="00D44448">
        <w:rPr>
          <w:color w:val="000000"/>
          <w:sz w:val="24"/>
          <w:szCs w:val="24"/>
        </w:rPr>
        <w:t xml:space="preserve">i đa </w:t>
      </w:r>
      <w:r w:rsidR="00946298" w:rsidRPr="00AA653D">
        <w:rPr>
          <w:color w:val="FF0000"/>
          <w:sz w:val="24"/>
          <w:szCs w:val="24"/>
        </w:rPr>
        <w:t>20 mIU/phút</w:t>
      </w:r>
    </w:p>
    <w:p w:rsidR="00946298" w:rsidRPr="00D44448" w:rsidRDefault="00946298" w:rsidP="00946298">
      <w:pPr>
        <w:pStyle w:val="ListParagraph"/>
        <w:numPr>
          <w:ilvl w:val="1"/>
          <w:numId w:val="10"/>
        </w:numPr>
        <w:rPr>
          <w:color w:val="000000"/>
          <w:sz w:val="24"/>
          <w:szCs w:val="24"/>
        </w:rPr>
      </w:pPr>
      <w:r w:rsidRPr="00D44448">
        <w:rPr>
          <w:color w:val="000000"/>
          <w:sz w:val="24"/>
          <w:szCs w:val="24"/>
        </w:rPr>
        <w:t>Dùng đường truyền tĩnh mạch bình thường: làm đúng trình tự</w:t>
      </w:r>
    </w:p>
    <w:p w:rsidR="00946298" w:rsidRPr="00D44448" w:rsidRDefault="00946298" w:rsidP="00946298">
      <w:pPr>
        <w:pStyle w:val="ListParagraph"/>
        <w:numPr>
          <w:ilvl w:val="2"/>
          <w:numId w:val="10"/>
        </w:numPr>
        <w:rPr>
          <w:color w:val="000000"/>
          <w:sz w:val="24"/>
          <w:szCs w:val="24"/>
        </w:rPr>
      </w:pPr>
      <w:r w:rsidRPr="00D44448">
        <w:rPr>
          <w:color w:val="000000"/>
          <w:sz w:val="24"/>
          <w:szCs w:val="24"/>
        </w:rPr>
        <w:t>Lập đường truyền tĩnh mạch với dung dịch Glucose 5%, chai 500 mL, chỉnh giọ</w:t>
      </w:r>
      <w:r w:rsidR="00E12972">
        <w:rPr>
          <w:color w:val="000000"/>
          <w:sz w:val="24"/>
          <w:szCs w:val="24"/>
        </w:rPr>
        <w:t xml:space="preserve">t </w:t>
      </w:r>
      <w:r w:rsidRPr="00D44448">
        <w:rPr>
          <w:color w:val="000000"/>
          <w:sz w:val="24"/>
          <w:szCs w:val="24"/>
        </w:rPr>
        <w:t>đến tốc độ thấp nhất có thể được, thường là VII giọt/ph (</w:t>
      </w:r>
      <w:r w:rsidRPr="004C5619">
        <w:rPr>
          <w:color w:val="000000"/>
          <w:sz w:val="24"/>
          <w:szCs w:val="24"/>
          <w:highlight w:val="yellow"/>
        </w:rPr>
        <w:t>luôn luôn bắt đầu bằng chai dịch truyền không oxytocin</w:t>
      </w:r>
      <w:r w:rsidRPr="00D44448">
        <w:rPr>
          <w:color w:val="000000"/>
          <w:sz w:val="24"/>
          <w:szCs w:val="24"/>
        </w:rPr>
        <w:t>)</w:t>
      </w:r>
    </w:p>
    <w:p w:rsidR="00946298" w:rsidRPr="00D44448" w:rsidRDefault="00946298" w:rsidP="00946298">
      <w:pPr>
        <w:pStyle w:val="ListParagraph"/>
        <w:numPr>
          <w:ilvl w:val="2"/>
          <w:numId w:val="10"/>
        </w:numPr>
        <w:rPr>
          <w:color w:val="000000"/>
          <w:sz w:val="24"/>
          <w:szCs w:val="24"/>
        </w:rPr>
      </w:pPr>
      <w:r w:rsidRPr="00D44448">
        <w:rPr>
          <w:color w:val="000000"/>
          <w:sz w:val="24"/>
          <w:szCs w:val="24"/>
        </w:rPr>
        <w:t>Sau khi đã chỉnh giọt thành công, tiến hành hòa 5 đơn vị quốc tế</w:t>
      </w:r>
      <w:r w:rsidR="00E12972">
        <w:rPr>
          <w:color w:val="000000"/>
          <w:sz w:val="24"/>
          <w:szCs w:val="24"/>
        </w:rPr>
        <w:t xml:space="preserve"> (IU) oxytocin </w:t>
      </w:r>
      <w:r w:rsidRPr="00D44448">
        <w:rPr>
          <w:color w:val="000000"/>
          <w:sz w:val="24"/>
          <w:szCs w:val="24"/>
        </w:rPr>
        <w:t>vào chai dịch truyền, lắc đều</w:t>
      </w:r>
    </w:p>
    <w:p w:rsidR="00946298" w:rsidRPr="00AA653D" w:rsidRDefault="00946298" w:rsidP="00CD77CB">
      <w:pPr>
        <w:pStyle w:val="ListParagraph"/>
        <w:numPr>
          <w:ilvl w:val="1"/>
          <w:numId w:val="10"/>
        </w:numPr>
        <w:rPr>
          <w:color w:val="A6A6A6" w:themeColor="background1" w:themeShade="A6"/>
          <w:sz w:val="24"/>
          <w:szCs w:val="24"/>
        </w:rPr>
      </w:pPr>
      <w:r w:rsidRPr="00AA653D">
        <w:rPr>
          <w:color w:val="A6A6A6" w:themeColor="background1" w:themeShade="A6"/>
          <w:sz w:val="24"/>
          <w:szCs w:val="24"/>
        </w:rPr>
        <w:t>Bơm tiêm điện:</w:t>
      </w:r>
      <w:r w:rsidR="00F269AA" w:rsidRPr="00AA653D">
        <w:rPr>
          <w:color w:val="A6A6A6" w:themeColor="background1" w:themeShade="A6"/>
          <w:sz w:val="24"/>
          <w:szCs w:val="24"/>
        </w:rPr>
        <w:t xml:space="preserve"> 5 IU oxytocin pha trong 49 mL dung dịch Glucose 5%, tốc độ 2.4 ml/giờ. Ưu điểm của dùng bơm tiêm điện là giảm thể tích dịch truyền kèm theo oxytocin đồng thời kiểm soát tốt được tốc độ truyền</w:t>
      </w:r>
    </w:p>
    <w:p w:rsidR="00F269AA" w:rsidRPr="009D61CE" w:rsidRDefault="00F269AA" w:rsidP="00946298">
      <w:pPr>
        <w:rPr>
          <w:sz w:val="24"/>
          <w:szCs w:val="24"/>
        </w:rPr>
      </w:pPr>
      <w:r w:rsidRPr="009D61CE">
        <w:rPr>
          <w:sz w:val="24"/>
          <w:szCs w:val="24"/>
        </w:rPr>
        <w:t xml:space="preserve">Chú ý: cách dùng oxytocin để khởi phát chuyển dạ trong TBL: </w:t>
      </w:r>
    </w:p>
    <w:p w:rsidR="00CD77CB" w:rsidRPr="009D61CE" w:rsidRDefault="00F269AA" w:rsidP="00F269AA">
      <w:pPr>
        <w:pStyle w:val="ListParagraph"/>
        <w:numPr>
          <w:ilvl w:val="0"/>
          <w:numId w:val="10"/>
        </w:numPr>
        <w:rPr>
          <w:sz w:val="24"/>
          <w:szCs w:val="24"/>
        </w:rPr>
      </w:pPr>
      <w:r w:rsidRPr="009D61CE">
        <w:rPr>
          <w:sz w:val="24"/>
          <w:szCs w:val="24"/>
        </w:rPr>
        <w:t>khởi đầu: 3 mIU/phút nếu dùng đường truyền, 2-2.5 mIU/phút nếu dùng bơm tiêm điện</w:t>
      </w:r>
    </w:p>
    <w:p w:rsidR="00F269AA" w:rsidRPr="009D61CE" w:rsidRDefault="00F269AA" w:rsidP="00F269AA">
      <w:pPr>
        <w:pStyle w:val="ListParagraph"/>
        <w:numPr>
          <w:ilvl w:val="0"/>
          <w:numId w:val="10"/>
        </w:numPr>
        <w:rPr>
          <w:sz w:val="24"/>
          <w:szCs w:val="24"/>
        </w:rPr>
      </w:pPr>
      <w:r w:rsidRPr="009D61CE">
        <w:rPr>
          <w:sz w:val="24"/>
          <w:szCs w:val="24"/>
        </w:rPr>
        <w:t>tăng dần mỗi lần 1.5-2.5 mIU/phút</w:t>
      </w:r>
    </w:p>
    <w:p w:rsidR="00F269AA" w:rsidRPr="009D61CE" w:rsidRDefault="00F269AA" w:rsidP="00F269AA">
      <w:pPr>
        <w:pStyle w:val="ListParagraph"/>
        <w:numPr>
          <w:ilvl w:val="0"/>
          <w:numId w:val="10"/>
        </w:numPr>
        <w:rPr>
          <w:sz w:val="24"/>
          <w:szCs w:val="24"/>
        </w:rPr>
      </w:pPr>
      <w:r w:rsidRPr="009D61CE">
        <w:rPr>
          <w:sz w:val="24"/>
          <w:szCs w:val="24"/>
        </w:rPr>
        <w:t>khi tới liều 20 mIU/phút, nếu muốn dùng cao hơn liều này thì phải tăng nồng độ oxytocin trong chai dịch truyền, max 32 mIU/phút</w:t>
      </w:r>
    </w:p>
    <w:p w:rsidR="00F269AA" w:rsidRPr="004C5619" w:rsidRDefault="00F269AA" w:rsidP="00CD77CB">
      <w:pPr>
        <w:rPr>
          <w:b/>
          <w:color w:val="00B050"/>
          <w:sz w:val="24"/>
          <w:szCs w:val="24"/>
        </w:rPr>
      </w:pPr>
      <w:r w:rsidRPr="004C5619">
        <w:rPr>
          <w:b/>
          <w:color w:val="00B050"/>
          <w:sz w:val="24"/>
          <w:szCs w:val="24"/>
        </w:rPr>
        <w:t>Khởi phát CD thất bại</w:t>
      </w:r>
    </w:p>
    <w:p w:rsidR="00F269AA" w:rsidRPr="00D44448" w:rsidRDefault="00F269AA" w:rsidP="00F269AA">
      <w:pPr>
        <w:pStyle w:val="ListParagraph"/>
        <w:numPr>
          <w:ilvl w:val="0"/>
          <w:numId w:val="12"/>
        </w:numPr>
        <w:rPr>
          <w:sz w:val="24"/>
          <w:szCs w:val="24"/>
        </w:rPr>
      </w:pPr>
      <w:r w:rsidRPr="00D44448">
        <w:rPr>
          <w:color w:val="000000"/>
          <w:sz w:val="24"/>
          <w:szCs w:val="24"/>
        </w:rPr>
        <w:t>Sau khi đã truyền hết 5,000 mIU (tức hết 5 IU trong 500 mL dung dịch pha) mà vẫn chưa tạo được cơn co cần thiết, cần tạm ngưng phát khởi chuyển dạ và thực hiện lại vào ngày hôm sau</w:t>
      </w:r>
    </w:p>
    <w:p w:rsidR="00CD77CB" w:rsidRPr="00D44448" w:rsidRDefault="00F269AA" w:rsidP="00F269AA">
      <w:pPr>
        <w:pStyle w:val="ListParagraph"/>
        <w:numPr>
          <w:ilvl w:val="0"/>
          <w:numId w:val="12"/>
        </w:numPr>
        <w:rPr>
          <w:sz w:val="24"/>
          <w:szCs w:val="24"/>
        </w:rPr>
      </w:pPr>
      <w:r w:rsidRPr="00D44448">
        <w:rPr>
          <w:color w:val="000000"/>
          <w:sz w:val="24"/>
          <w:szCs w:val="24"/>
        </w:rPr>
        <w:t>Nếu đã đến giới hạn 32mIU/phút mà vẫn không khởi phát được chuyển dạ, có thể xem như khởi phát chuyển dạ thất bại.</w:t>
      </w:r>
    </w:p>
    <w:p w:rsidR="00F269AA" w:rsidRDefault="00F269AA" w:rsidP="00611CD9">
      <w:pPr>
        <w:pStyle w:val="Heading2"/>
        <w:numPr>
          <w:ilvl w:val="0"/>
          <w:numId w:val="6"/>
        </w:numPr>
      </w:pPr>
      <w:r>
        <w:t>Trong tăng co</w:t>
      </w:r>
    </w:p>
    <w:p w:rsidR="00F269AA" w:rsidRPr="00D44448" w:rsidRDefault="00F269AA" w:rsidP="00F269AA">
      <w:pPr>
        <w:rPr>
          <w:color w:val="7F7F7F" w:themeColor="text1" w:themeTint="80"/>
          <w:sz w:val="24"/>
          <w:szCs w:val="24"/>
        </w:rPr>
      </w:pPr>
      <w:r w:rsidRPr="00D44448">
        <w:rPr>
          <w:color w:val="7F7F7F" w:themeColor="text1" w:themeTint="80"/>
          <w:sz w:val="24"/>
          <w:szCs w:val="24"/>
        </w:rPr>
        <w:t xml:space="preserve">Nguyên tắc: </w:t>
      </w:r>
    </w:p>
    <w:p w:rsidR="00D62D98" w:rsidRPr="00D44448" w:rsidRDefault="00D62D98" w:rsidP="00D62D98">
      <w:pPr>
        <w:pStyle w:val="ListParagraph"/>
        <w:numPr>
          <w:ilvl w:val="0"/>
          <w:numId w:val="13"/>
        </w:numPr>
        <w:rPr>
          <w:color w:val="7F7F7F" w:themeColor="text1" w:themeTint="80"/>
          <w:sz w:val="24"/>
          <w:szCs w:val="24"/>
        </w:rPr>
      </w:pPr>
      <w:r w:rsidRPr="00D44448">
        <w:rPr>
          <w:color w:val="7F7F7F" w:themeColor="text1" w:themeTint="80"/>
          <w:sz w:val="24"/>
          <w:szCs w:val="24"/>
        </w:rPr>
        <w:t xml:space="preserve">Ngoài oxytocin, không được </w:t>
      </w:r>
      <w:r w:rsidRPr="00D44448">
        <w:rPr>
          <w:i/>
          <w:iCs/>
          <w:color w:val="7F7F7F" w:themeColor="text1" w:themeTint="80"/>
          <w:sz w:val="24"/>
          <w:szCs w:val="24"/>
        </w:rPr>
        <w:t xml:space="preserve">tăng co </w:t>
      </w:r>
      <w:r w:rsidRPr="00D44448">
        <w:rPr>
          <w:color w:val="7F7F7F" w:themeColor="text1" w:themeTint="80"/>
          <w:sz w:val="24"/>
          <w:szCs w:val="24"/>
        </w:rPr>
        <w:t>bằng cách dùng bất cứ loại oxytocics nào khác</w:t>
      </w:r>
    </w:p>
    <w:p w:rsidR="00D62D98" w:rsidRPr="00D44448" w:rsidRDefault="00D62D98" w:rsidP="00D62D98">
      <w:pPr>
        <w:pStyle w:val="ListParagraph"/>
        <w:numPr>
          <w:ilvl w:val="0"/>
          <w:numId w:val="13"/>
        </w:numPr>
        <w:rPr>
          <w:color w:val="7F7F7F" w:themeColor="text1" w:themeTint="80"/>
          <w:sz w:val="24"/>
          <w:szCs w:val="24"/>
        </w:rPr>
      </w:pPr>
      <w:r w:rsidRPr="00D44448">
        <w:rPr>
          <w:color w:val="7F7F7F" w:themeColor="text1" w:themeTint="80"/>
          <w:sz w:val="24"/>
          <w:szCs w:val="24"/>
        </w:rPr>
        <w:lastRenderedPageBreak/>
        <w:t>Để tăng co, ngoài đường truyền tĩnh mạch chậm, không được tăng co bằng oxytocin bằng bất cứ đường dùng nào khác</w:t>
      </w:r>
    </w:p>
    <w:p w:rsidR="00D62D98" w:rsidRPr="00D44448" w:rsidRDefault="00D62D98" w:rsidP="00D62D98">
      <w:pPr>
        <w:rPr>
          <w:color w:val="000000"/>
          <w:sz w:val="24"/>
          <w:szCs w:val="24"/>
        </w:rPr>
      </w:pPr>
      <w:r w:rsidRPr="00D44448">
        <w:rPr>
          <w:sz w:val="24"/>
          <w:szCs w:val="24"/>
        </w:rPr>
        <w:t xml:space="preserve">Cách dùng: trong tăng co thì trong TBL và phác đồ giống nhau, giống cách dùng như trên. </w:t>
      </w:r>
      <w:r w:rsidRPr="00D44448">
        <w:rPr>
          <w:color w:val="000000"/>
          <w:sz w:val="24"/>
          <w:szCs w:val="24"/>
        </w:rPr>
        <w:t>Khi tăng co có hiệu quả, nên duy trì ở tốc độ truyền oxytocin ở mức thấp nhất có thể, vừa đủ để quá trình sanh tiến triển</w:t>
      </w:r>
    </w:p>
    <w:p w:rsidR="002F5552" w:rsidRPr="00D44448" w:rsidRDefault="002F5552" w:rsidP="00D62D98">
      <w:pPr>
        <w:rPr>
          <w:color w:val="000000"/>
          <w:sz w:val="24"/>
          <w:szCs w:val="24"/>
        </w:rPr>
      </w:pPr>
      <w:r w:rsidRPr="00D44448">
        <w:rPr>
          <w:color w:val="000000"/>
          <w:sz w:val="24"/>
          <w:szCs w:val="24"/>
        </w:rPr>
        <w:t xml:space="preserve">Đánh giá hiệu quả: </w:t>
      </w:r>
    </w:p>
    <w:p w:rsidR="002F5552" w:rsidRPr="00D44448" w:rsidRDefault="002F5552" w:rsidP="002F5552">
      <w:pPr>
        <w:pStyle w:val="ListParagraph"/>
        <w:numPr>
          <w:ilvl w:val="0"/>
          <w:numId w:val="20"/>
        </w:numPr>
        <w:rPr>
          <w:sz w:val="24"/>
          <w:szCs w:val="24"/>
        </w:rPr>
      </w:pPr>
      <w:r w:rsidRPr="00D44448">
        <w:rPr>
          <w:color w:val="000000"/>
          <w:sz w:val="24"/>
          <w:szCs w:val="24"/>
        </w:rPr>
        <w:t>tiến triển tốt nếu sau</w:t>
      </w:r>
      <w:r w:rsidR="00AA653D">
        <w:rPr>
          <w:color w:val="000000"/>
          <w:sz w:val="24"/>
          <w:szCs w:val="24"/>
        </w:rPr>
        <w:t xml:space="preserve"> </w:t>
      </w:r>
      <w:r w:rsidRPr="004C5619">
        <w:rPr>
          <w:color w:val="000000"/>
          <w:sz w:val="24"/>
          <w:szCs w:val="24"/>
          <w:highlight w:val="yellow"/>
        </w:rPr>
        <w:t>2h</w:t>
      </w:r>
      <w:r w:rsidR="004C5619">
        <w:rPr>
          <w:color w:val="000000"/>
          <w:sz w:val="24"/>
          <w:szCs w:val="24"/>
        </w:rPr>
        <w:t>:</w:t>
      </w:r>
      <w:r w:rsidRPr="00D44448">
        <w:rPr>
          <w:color w:val="000000"/>
          <w:sz w:val="24"/>
          <w:szCs w:val="24"/>
        </w:rPr>
        <w:t xml:space="preserve"> CTC mở thêm 1-1.5 cm ở người con so, 2-3 cm ở người con rạ</w:t>
      </w:r>
    </w:p>
    <w:p w:rsidR="002F5552" w:rsidRPr="00D44448" w:rsidRDefault="002F5552" w:rsidP="002F5552">
      <w:pPr>
        <w:pStyle w:val="ListParagraph"/>
        <w:numPr>
          <w:ilvl w:val="0"/>
          <w:numId w:val="20"/>
        </w:numPr>
        <w:rPr>
          <w:sz w:val="24"/>
          <w:szCs w:val="24"/>
        </w:rPr>
      </w:pPr>
      <w:r w:rsidRPr="00D44448">
        <w:rPr>
          <w:color w:val="000000"/>
          <w:sz w:val="24"/>
          <w:szCs w:val="24"/>
        </w:rPr>
        <w:t xml:space="preserve">nếu sau </w:t>
      </w:r>
      <w:r w:rsidRPr="004C5619">
        <w:rPr>
          <w:color w:val="000000"/>
          <w:sz w:val="24"/>
          <w:szCs w:val="24"/>
          <w:highlight w:val="yellow"/>
        </w:rPr>
        <w:t>6h</w:t>
      </w:r>
      <w:r w:rsidRPr="00D44448">
        <w:rPr>
          <w:color w:val="000000"/>
          <w:sz w:val="24"/>
          <w:szCs w:val="24"/>
        </w:rPr>
        <w:t xml:space="preserve"> CTC ko xóa mở thêm hay phù nề, ngôi thai không xuống: </w:t>
      </w:r>
      <w:r w:rsidRPr="004C5619">
        <w:rPr>
          <w:b/>
          <w:color w:val="00B050"/>
          <w:sz w:val="24"/>
          <w:szCs w:val="24"/>
        </w:rPr>
        <w:t>giục sanh thất bại</w:t>
      </w:r>
    </w:p>
    <w:p w:rsidR="00611CD9" w:rsidRDefault="00611CD9" w:rsidP="00611CD9">
      <w:pPr>
        <w:pStyle w:val="Heading2"/>
        <w:numPr>
          <w:ilvl w:val="0"/>
          <w:numId w:val="6"/>
        </w:numPr>
      </w:pPr>
      <w:r>
        <w:t>Trong BHSS</w:t>
      </w:r>
      <w:r w:rsidR="00D62D98">
        <w:t>: chắc ko cần học kỹ nên pé h để bảng này luôn, coi cho biết</w:t>
      </w:r>
    </w:p>
    <w:p w:rsidR="00AA653D" w:rsidRDefault="00AA653D" w:rsidP="00AA653D">
      <w:r>
        <w:t>Oxytocin 10 UI trong chai 500 ml, truyền 60 giọt/p, max 6 chai</w:t>
      </w:r>
    </w:p>
    <w:p w:rsidR="00AA653D" w:rsidRPr="00AA653D" w:rsidRDefault="00AA653D" w:rsidP="00AA653D">
      <w:r>
        <w:t>Ergometrine 0.2 mg TB lặp lại sau 2-4h, max 5 liều</w:t>
      </w:r>
    </w:p>
    <w:p w:rsidR="00D62D98" w:rsidRPr="00D62D98" w:rsidRDefault="00D62D98" w:rsidP="00D62D98">
      <w:r>
        <w:rPr>
          <w:noProof/>
        </w:rPr>
        <w:drawing>
          <wp:inline distT="0" distB="0" distL="0" distR="0">
            <wp:extent cx="5943600" cy="32307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230772"/>
                    </a:xfrm>
                    <a:prstGeom prst="rect">
                      <a:avLst/>
                    </a:prstGeom>
                    <a:noFill/>
                    <a:ln w="9525">
                      <a:noFill/>
                      <a:miter lim="800000"/>
                      <a:headEnd/>
                      <a:tailEnd/>
                    </a:ln>
                  </pic:spPr>
                </pic:pic>
              </a:graphicData>
            </a:graphic>
          </wp:inline>
        </w:drawing>
      </w:r>
    </w:p>
    <w:p w:rsidR="008B0EC5" w:rsidRDefault="00F269AA" w:rsidP="008B0EC5">
      <w:pPr>
        <w:pStyle w:val="Heading1"/>
        <w:numPr>
          <w:ilvl w:val="0"/>
          <w:numId w:val="1"/>
        </w:numPr>
      </w:pPr>
      <w:r>
        <w:t>Biến chứng</w:t>
      </w:r>
      <w:r w:rsidR="00D62D98">
        <w:t xml:space="preserve"> khi dùng oxytocin trong tăng co và khởi phát CD</w:t>
      </w:r>
    </w:p>
    <w:p w:rsidR="00EE085B" w:rsidRPr="00EE085B" w:rsidRDefault="00EE085B" w:rsidP="00EE085B">
      <w:pPr>
        <w:rPr>
          <w:sz w:val="24"/>
          <w:szCs w:val="24"/>
        </w:rPr>
      </w:pPr>
      <w:r w:rsidRPr="00EE085B">
        <w:rPr>
          <w:sz w:val="24"/>
          <w:szCs w:val="24"/>
        </w:rPr>
        <w:t xml:space="preserve">Cách nhớ </w:t>
      </w:r>
      <w:r w:rsidRPr="00EE085B">
        <w:rPr>
          <w:sz w:val="24"/>
          <w:szCs w:val="24"/>
          <w:highlight w:val="cyan"/>
        </w:rPr>
        <w:t>W</w:t>
      </w:r>
      <w:r w:rsidR="005B4162" w:rsidRPr="009D61CE">
        <w:rPr>
          <w:sz w:val="24"/>
          <w:szCs w:val="24"/>
          <w:highlight w:val="cyan"/>
        </w:rPr>
        <w:t>H</w:t>
      </w:r>
      <w:r w:rsidR="009D61CE" w:rsidRPr="009D61CE">
        <w:rPr>
          <w:sz w:val="24"/>
          <w:szCs w:val="24"/>
          <w:highlight w:val="cyan"/>
        </w:rPr>
        <w:t>A</w:t>
      </w:r>
      <w:r>
        <w:rPr>
          <w:sz w:val="24"/>
          <w:szCs w:val="24"/>
        </w:rPr>
        <w:t xml:space="preserve">t </w:t>
      </w:r>
      <w:r w:rsidR="009D61CE">
        <w:rPr>
          <w:sz w:val="24"/>
          <w:szCs w:val="24"/>
        </w:rPr>
        <w:t>the</w:t>
      </w:r>
      <w:r>
        <w:rPr>
          <w:sz w:val="24"/>
          <w:szCs w:val="24"/>
        </w:rPr>
        <w:t xml:space="preserve"> </w:t>
      </w:r>
      <w:r>
        <w:rPr>
          <w:sz w:val="24"/>
          <w:szCs w:val="24"/>
          <w:highlight w:val="cyan"/>
        </w:rPr>
        <w:t>FUC</w:t>
      </w:r>
      <w:r w:rsidRPr="005B4162">
        <w:rPr>
          <w:sz w:val="24"/>
          <w:szCs w:val="24"/>
        </w:rPr>
        <w:t>k</w:t>
      </w:r>
      <w:r w:rsidRPr="00EE085B">
        <w:rPr>
          <w:sz w:val="24"/>
          <w:szCs w:val="24"/>
        </w:rPr>
        <w:t xml:space="preserve">: </w:t>
      </w:r>
      <w:r>
        <w:rPr>
          <w:sz w:val="24"/>
          <w:szCs w:val="24"/>
        </w:rPr>
        <w:t>water</w:t>
      </w:r>
      <w:r w:rsidR="005B4162">
        <w:rPr>
          <w:sz w:val="24"/>
          <w:szCs w:val="24"/>
        </w:rPr>
        <w:t>, hemorrhage</w:t>
      </w:r>
      <w:r>
        <w:rPr>
          <w:sz w:val="24"/>
          <w:szCs w:val="24"/>
        </w:rPr>
        <w:t xml:space="preserve">, abruption, </w:t>
      </w:r>
      <w:r w:rsidRPr="00EE085B">
        <w:rPr>
          <w:sz w:val="24"/>
          <w:szCs w:val="24"/>
        </w:rPr>
        <w:t>fetus, uterine</w:t>
      </w:r>
      <w:r>
        <w:rPr>
          <w:sz w:val="24"/>
          <w:szCs w:val="24"/>
        </w:rPr>
        <w:t>, cardiac, water</w:t>
      </w:r>
    </w:p>
    <w:p w:rsidR="00EE085B" w:rsidRDefault="00EE085B" w:rsidP="00EE085B">
      <w:pPr>
        <w:pStyle w:val="ListParagraph"/>
        <w:numPr>
          <w:ilvl w:val="0"/>
          <w:numId w:val="14"/>
        </w:numPr>
        <w:rPr>
          <w:sz w:val="24"/>
          <w:szCs w:val="24"/>
        </w:rPr>
      </w:pPr>
      <w:r>
        <w:rPr>
          <w:sz w:val="24"/>
          <w:szCs w:val="24"/>
        </w:rPr>
        <w:t>Water: n</w:t>
      </w:r>
      <w:r w:rsidRPr="00D44448">
        <w:rPr>
          <w:sz w:val="24"/>
          <w:szCs w:val="24"/>
        </w:rPr>
        <w:t>gộ độc nước (do truyền dịch quá nhiều)</w:t>
      </w:r>
    </w:p>
    <w:p w:rsidR="005B4162" w:rsidRPr="00EE085B" w:rsidRDefault="005B4162" w:rsidP="00EE085B">
      <w:pPr>
        <w:pStyle w:val="ListParagraph"/>
        <w:numPr>
          <w:ilvl w:val="0"/>
          <w:numId w:val="14"/>
        </w:numPr>
        <w:rPr>
          <w:sz w:val="24"/>
          <w:szCs w:val="24"/>
        </w:rPr>
      </w:pPr>
      <w:r>
        <w:rPr>
          <w:sz w:val="24"/>
          <w:szCs w:val="24"/>
        </w:rPr>
        <w:t>Hemorrhage: băng huyết sau sanh</w:t>
      </w:r>
    </w:p>
    <w:p w:rsidR="00EE085B" w:rsidRPr="00EE085B" w:rsidRDefault="00EE085B" w:rsidP="00EE085B">
      <w:pPr>
        <w:pStyle w:val="ListParagraph"/>
        <w:numPr>
          <w:ilvl w:val="0"/>
          <w:numId w:val="14"/>
        </w:numPr>
        <w:rPr>
          <w:sz w:val="24"/>
          <w:szCs w:val="24"/>
        </w:rPr>
      </w:pPr>
      <w:r>
        <w:rPr>
          <w:sz w:val="24"/>
          <w:szCs w:val="24"/>
        </w:rPr>
        <w:t>Placental abruption: n</w:t>
      </w:r>
      <w:r w:rsidRPr="00EE085B">
        <w:rPr>
          <w:sz w:val="24"/>
          <w:szCs w:val="24"/>
        </w:rPr>
        <w:t>hau bong non</w:t>
      </w:r>
    </w:p>
    <w:p w:rsidR="00EE085B" w:rsidRDefault="00EE085B" w:rsidP="00D62D98">
      <w:pPr>
        <w:pStyle w:val="ListParagraph"/>
        <w:numPr>
          <w:ilvl w:val="0"/>
          <w:numId w:val="14"/>
        </w:numPr>
        <w:rPr>
          <w:sz w:val="24"/>
          <w:szCs w:val="24"/>
        </w:rPr>
      </w:pPr>
      <w:r>
        <w:rPr>
          <w:sz w:val="24"/>
          <w:szCs w:val="24"/>
        </w:rPr>
        <w:t xml:space="preserve">Fetus: </w:t>
      </w:r>
      <w:r w:rsidRPr="00AA653D">
        <w:rPr>
          <w:sz w:val="24"/>
          <w:szCs w:val="24"/>
          <w:highlight w:val="cyan"/>
        </w:rPr>
        <w:t>suy thai</w:t>
      </w:r>
      <w:r w:rsidRPr="00AA653D">
        <w:rPr>
          <w:sz w:val="24"/>
          <w:szCs w:val="24"/>
          <w:highlight w:val="cyan"/>
        </w:rPr>
        <w:sym w:font="Wingdings" w:char="F0E0"/>
      </w:r>
      <w:r w:rsidRPr="00AA653D">
        <w:rPr>
          <w:sz w:val="24"/>
          <w:szCs w:val="24"/>
          <w:highlight w:val="cyan"/>
        </w:rPr>
        <w:t>ngạt sau sinh</w:t>
      </w:r>
      <w:r w:rsidRPr="00AA653D">
        <w:rPr>
          <w:sz w:val="24"/>
          <w:szCs w:val="24"/>
          <w:highlight w:val="cyan"/>
        </w:rPr>
        <w:sym w:font="Wingdings" w:char="F0E0"/>
      </w:r>
      <w:r w:rsidRPr="00AA653D">
        <w:rPr>
          <w:sz w:val="24"/>
          <w:szCs w:val="24"/>
          <w:highlight w:val="cyan"/>
        </w:rPr>
        <w:t>vàng da sơ sinh</w:t>
      </w:r>
    </w:p>
    <w:p w:rsidR="00EE085B" w:rsidRPr="00EE085B" w:rsidRDefault="00EE085B" w:rsidP="00EE085B">
      <w:pPr>
        <w:pStyle w:val="ListParagraph"/>
        <w:numPr>
          <w:ilvl w:val="0"/>
          <w:numId w:val="14"/>
        </w:numPr>
        <w:rPr>
          <w:sz w:val="24"/>
          <w:szCs w:val="24"/>
        </w:rPr>
      </w:pPr>
      <w:r>
        <w:rPr>
          <w:sz w:val="24"/>
          <w:szCs w:val="24"/>
        </w:rPr>
        <w:t xml:space="preserve">Uterine: </w:t>
      </w:r>
      <w:r w:rsidRPr="00EE085B">
        <w:rPr>
          <w:sz w:val="24"/>
          <w:szCs w:val="24"/>
          <w:highlight w:val="cyan"/>
        </w:rPr>
        <w:t>c</w:t>
      </w:r>
      <w:r w:rsidR="00D62D98" w:rsidRPr="00EE085B">
        <w:rPr>
          <w:sz w:val="24"/>
          <w:szCs w:val="24"/>
          <w:highlight w:val="cyan"/>
        </w:rPr>
        <w:t xml:space="preserve">ơn gò cường tính </w:t>
      </w:r>
      <w:r w:rsidR="00D62D98" w:rsidRPr="00EE085B">
        <w:rPr>
          <w:sz w:val="24"/>
          <w:szCs w:val="24"/>
          <w:highlight w:val="cyan"/>
        </w:rPr>
        <w:sym w:font="Wingdings" w:char="F0E0"/>
      </w:r>
      <w:r w:rsidR="00D62D98" w:rsidRPr="00EE085B">
        <w:rPr>
          <w:sz w:val="24"/>
          <w:szCs w:val="24"/>
          <w:highlight w:val="cyan"/>
        </w:rPr>
        <w:t xml:space="preserve"> dọa vỡ tử</w:t>
      </w:r>
      <w:r w:rsidR="00AA653D" w:rsidRPr="00EE085B">
        <w:rPr>
          <w:sz w:val="24"/>
          <w:szCs w:val="24"/>
          <w:highlight w:val="cyan"/>
        </w:rPr>
        <w:t xml:space="preserve"> cung </w:t>
      </w:r>
      <w:r w:rsidR="00AA653D" w:rsidRPr="00EE085B">
        <w:rPr>
          <w:sz w:val="24"/>
          <w:szCs w:val="24"/>
          <w:highlight w:val="cyan"/>
        </w:rPr>
        <w:sym w:font="Wingdings" w:char="F0E0"/>
      </w:r>
      <w:r w:rsidR="00D62D98" w:rsidRPr="00EE085B">
        <w:rPr>
          <w:sz w:val="24"/>
          <w:szCs w:val="24"/>
          <w:highlight w:val="cyan"/>
        </w:rPr>
        <w:t xml:space="preserve"> vỡ tử cung</w:t>
      </w:r>
    </w:p>
    <w:p w:rsidR="006A4615" w:rsidRPr="00EE085B" w:rsidRDefault="006A4615" w:rsidP="00EE085B">
      <w:pPr>
        <w:pStyle w:val="ListParagraph"/>
        <w:rPr>
          <w:sz w:val="24"/>
          <w:szCs w:val="24"/>
        </w:rPr>
      </w:pPr>
      <w:r w:rsidRPr="00EE085B">
        <w:rPr>
          <w:color w:val="000000"/>
          <w:sz w:val="24"/>
          <w:szCs w:val="24"/>
        </w:rPr>
        <w:t xml:space="preserve">Nếu tử cung tăng kích thích (mỗi cơn co kéo dài quá 60 giây), hay nhiều hơn 4 cơn gò/10 phút phải xác định có hay không có nguyên nhân thực thể,thường nhất là bất xứng đầu chậu và hội chứng vượt trở ngại. </w:t>
      </w:r>
    </w:p>
    <w:p w:rsidR="006A4615" w:rsidRPr="00D44448" w:rsidRDefault="006A4615" w:rsidP="00EE085B">
      <w:pPr>
        <w:pStyle w:val="ListParagraph"/>
        <w:numPr>
          <w:ilvl w:val="1"/>
          <w:numId w:val="14"/>
        </w:numPr>
        <w:rPr>
          <w:sz w:val="24"/>
          <w:szCs w:val="24"/>
        </w:rPr>
      </w:pPr>
      <w:r w:rsidRPr="00D44448">
        <w:rPr>
          <w:color w:val="000000"/>
          <w:sz w:val="24"/>
          <w:szCs w:val="24"/>
        </w:rPr>
        <w:t>Nếu có, buộc phải chấm dứt ngay chuyển dạ</w:t>
      </w:r>
    </w:p>
    <w:p w:rsidR="006A4615" w:rsidRPr="00D44448" w:rsidRDefault="006A4615" w:rsidP="00EE085B">
      <w:pPr>
        <w:pStyle w:val="ListParagraph"/>
        <w:numPr>
          <w:ilvl w:val="1"/>
          <w:numId w:val="14"/>
        </w:numPr>
        <w:rPr>
          <w:sz w:val="24"/>
          <w:szCs w:val="24"/>
        </w:rPr>
      </w:pPr>
      <w:r w:rsidRPr="00D44448">
        <w:rPr>
          <w:color w:val="000000"/>
          <w:sz w:val="24"/>
          <w:szCs w:val="24"/>
        </w:rPr>
        <w:lastRenderedPageBreak/>
        <w:t xml:space="preserve">Nếu nghĩ do oxytocin: </w:t>
      </w:r>
    </w:p>
    <w:p w:rsidR="00A23A1C" w:rsidRDefault="006A4615" w:rsidP="00EE085B">
      <w:pPr>
        <w:pStyle w:val="ListParagraph"/>
        <w:numPr>
          <w:ilvl w:val="2"/>
          <w:numId w:val="14"/>
        </w:numPr>
        <w:rPr>
          <w:sz w:val="24"/>
          <w:szCs w:val="24"/>
        </w:rPr>
      </w:pPr>
      <w:r w:rsidRPr="00D44448">
        <w:rPr>
          <w:color w:val="000000"/>
          <w:sz w:val="24"/>
          <w:szCs w:val="24"/>
        </w:rPr>
        <w:t>cắt hẳn oxytocin và chờ đáp ứng (thường cơn gò cường tính mất sau vài phút)</w:t>
      </w:r>
    </w:p>
    <w:p w:rsidR="006A4615" w:rsidRPr="00D44448" w:rsidRDefault="006A4615" w:rsidP="00EE085B">
      <w:pPr>
        <w:pStyle w:val="ListParagraph"/>
        <w:numPr>
          <w:ilvl w:val="2"/>
          <w:numId w:val="14"/>
        </w:numPr>
        <w:rPr>
          <w:sz w:val="24"/>
          <w:szCs w:val="24"/>
        </w:rPr>
      </w:pPr>
      <w:r w:rsidRPr="00D44448">
        <w:rPr>
          <w:color w:val="000000"/>
          <w:sz w:val="24"/>
          <w:szCs w:val="24"/>
        </w:rPr>
        <w:t>Giảm co chỉ cần nếu cơn co cường tính không mất sau ngưng oxytocin và đã loại nguyên nhân thực thể: Salbutamol 10 mg pha trong 1000 mL dịch tinh thể đẳng trương truyền tĩnh mạch X giọt/1 phút</w:t>
      </w:r>
    </w:p>
    <w:p w:rsidR="006A4615" w:rsidRPr="00EE085B" w:rsidRDefault="006A4615" w:rsidP="00EE085B">
      <w:pPr>
        <w:ind w:left="1800"/>
        <w:rPr>
          <w:sz w:val="24"/>
          <w:szCs w:val="24"/>
        </w:rPr>
      </w:pPr>
      <w:r w:rsidRPr="00EE085B">
        <w:rPr>
          <w:color w:val="000000"/>
          <w:sz w:val="24"/>
          <w:szCs w:val="24"/>
        </w:rPr>
        <w:t>Nếu tăng co lại, phải bắt đầu lại từ đầu</w:t>
      </w:r>
    </w:p>
    <w:p w:rsidR="00EE085B" w:rsidRDefault="00EE085B" w:rsidP="00EE085B">
      <w:pPr>
        <w:pStyle w:val="ListParagraph"/>
        <w:numPr>
          <w:ilvl w:val="0"/>
          <w:numId w:val="14"/>
        </w:numPr>
        <w:rPr>
          <w:sz w:val="24"/>
          <w:szCs w:val="24"/>
        </w:rPr>
      </w:pPr>
      <w:r>
        <w:rPr>
          <w:sz w:val="24"/>
          <w:szCs w:val="24"/>
        </w:rPr>
        <w:t xml:space="preserve">Cardiac: ngưng tim, tụt HA </w:t>
      </w:r>
      <w:r w:rsidRPr="00D44448">
        <w:rPr>
          <w:sz w:val="24"/>
          <w:szCs w:val="24"/>
        </w:rPr>
        <w:t>do dùng liều cao &gt; 45 mIU/phút hay tiêm TM trực tiếp</w:t>
      </w:r>
    </w:p>
    <w:p w:rsidR="00D62D98" w:rsidRDefault="00A027F2" w:rsidP="00A027F2">
      <w:pPr>
        <w:pStyle w:val="Heading1"/>
        <w:numPr>
          <w:ilvl w:val="0"/>
          <w:numId w:val="1"/>
        </w:numPr>
      </w:pPr>
      <w:r>
        <w:t>Các loại oxytocics khác</w:t>
      </w:r>
    </w:p>
    <w:p w:rsidR="00A027F2" w:rsidRDefault="00A027F2" w:rsidP="00A027F2">
      <w:pPr>
        <w:pStyle w:val="Heading2"/>
        <w:numPr>
          <w:ilvl w:val="0"/>
          <w:numId w:val="15"/>
        </w:numPr>
      </w:pPr>
      <w:r>
        <w:t>Prostaglandins</w:t>
      </w:r>
    </w:p>
    <w:p w:rsidR="00A027F2" w:rsidRPr="00D44448" w:rsidRDefault="00A027F2" w:rsidP="00A027F2">
      <w:pPr>
        <w:pStyle w:val="ListParagraph"/>
        <w:numPr>
          <w:ilvl w:val="0"/>
          <w:numId w:val="16"/>
        </w:numPr>
        <w:rPr>
          <w:color w:val="000000"/>
          <w:sz w:val="24"/>
          <w:szCs w:val="24"/>
        </w:rPr>
      </w:pPr>
      <w:r w:rsidRPr="00D44448">
        <w:rPr>
          <w:color w:val="000000"/>
          <w:sz w:val="24"/>
          <w:szCs w:val="24"/>
        </w:rPr>
        <w:t>Các prostaglandins phần lớn là các paracrine/autocrine hormone</w:t>
      </w:r>
    </w:p>
    <w:p w:rsidR="00A027F2" w:rsidRPr="00A23A1C" w:rsidRDefault="00A027F2" w:rsidP="00A027F2">
      <w:pPr>
        <w:pStyle w:val="ListParagraph"/>
        <w:numPr>
          <w:ilvl w:val="0"/>
          <w:numId w:val="16"/>
        </w:numPr>
        <w:rPr>
          <w:color w:val="FF0000"/>
          <w:sz w:val="24"/>
          <w:szCs w:val="24"/>
        </w:rPr>
      </w:pPr>
      <w:r w:rsidRPr="00A23A1C">
        <w:rPr>
          <w:color w:val="FF0000"/>
          <w:sz w:val="24"/>
          <w:szCs w:val="24"/>
        </w:rPr>
        <w:t>Đáp ứng của tử cung với prostaglandins hầu như không thay đổi trong suốt thai kỳ</w:t>
      </w:r>
    </w:p>
    <w:p w:rsidR="00A027F2" w:rsidRPr="00D44448" w:rsidRDefault="00A027F2" w:rsidP="00A027F2">
      <w:pPr>
        <w:pStyle w:val="ListParagraph"/>
        <w:numPr>
          <w:ilvl w:val="0"/>
          <w:numId w:val="17"/>
        </w:numPr>
        <w:ind w:left="1080"/>
        <w:rPr>
          <w:b/>
          <w:sz w:val="24"/>
          <w:szCs w:val="24"/>
        </w:rPr>
      </w:pPr>
      <w:r w:rsidRPr="00D44448">
        <w:rPr>
          <w:b/>
          <w:sz w:val="24"/>
          <w:szCs w:val="24"/>
        </w:rPr>
        <w:t>PGE2</w:t>
      </w:r>
    </w:p>
    <w:p w:rsidR="00A027F2" w:rsidRPr="00D44448" w:rsidRDefault="00A027F2" w:rsidP="00A027F2">
      <w:pPr>
        <w:rPr>
          <w:sz w:val="24"/>
          <w:szCs w:val="24"/>
        </w:rPr>
      </w:pPr>
      <w:r w:rsidRPr="00D44448">
        <w:rPr>
          <w:color w:val="000000"/>
          <w:sz w:val="24"/>
          <w:szCs w:val="24"/>
        </w:rPr>
        <w:t>PGE2 thường được dùng cho mục đích làm chín muồi cổ tử cung hơn là dùng cho mục đích khởi phát chuyển dạ. VN ko có thuốc này</w:t>
      </w:r>
    </w:p>
    <w:p w:rsidR="00A027F2" w:rsidRPr="00D44448" w:rsidRDefault="00A027F2" w:rsidP="00A027F2">
      <w:pPr>
        <w:pStyle w:val="ListParagraph"/>
        <w:numPr>
          <w:ilvl w:val="0"/>
          <w:numId w:val="17"/>
        </w:numPr>
        <w:ind w:left="1080"/>
        <w:rPr>
          <w:b/>
          <w:sz w:val="24"/>
          <w:szCs w:val="24"/>
        </w:rPr>
      </w:pPr>
      <w:r w:rsidRPr="00D44448">
        <w:rPr>
          <w:b/>
          <w:sz w:val="24"/>
          <w:szCs w:val="24"/>
        </w:rPr>
        <w:t>15-methyl prostaglandin F2α</w:t>
      </w:r>
    </w:p>
    <w:p w:rsidR="00A027F2" w:rsidRPr="00D44448" w:rsidRDefault="00A027F2" w:rsidP="00A027F2">
      <w:pPr>
        <w:rPr>
          <w:sz w:val="24"/>
          <w:szCs w:val="24"/>
        </w:rPr>
      </w:pPr>
      <w:r w:rsidRPr="00D44448">
        <w:rPr>
          <w:color w:val="000000"/>
          <w:sz w:val="24"/>
          <w:szCs w:val="24"/>
        </w:rPr>
        <w:t>15-methyl Prostaglandin F2α chủ yếu được sử dụng trong điều trị sau sanh, do khả gây co tử cung rất mạnh của nó.</w:t>
      </w:r>
    </w:p>
    <w:p w:rsidR="00A027F2" w:rsidRPr="00D44448" w:rsidRDefault="00A027F2" w:rsidP="00A027F2">
      <w:pPr>
        <w:pStyle w:val="ListParagraph"/>
        <w:numPr>
          <w:ilvl w:val="0"/>
          <w:numId w:val="17"/>
        </w:numPr>
        <w:ind w:left="1080"/>
        <w:rPr>
          <w:b/>
          <w:sz w:val="24"/>
          <w:szCs w:val="24"/>
        </w:rPr>
      </w:pPr>
      <w:r w:rsidRPr="00D44448">
        <w:rPr>
          <w:b/>
          <w:sz w:val="24"/>
          <w:szCs w:val="24"/>
        </w:rPr>
        <w:t>PGE1</w:t>
      </w:r>
    </w:p>
    <w:p w:rsidR="00A027F2" w:rsidRPr="00D44448" w:rsidRDefault="00A027F2" w:rsidP="00A027F2">
      <w:pPr>
        <w:pStyle w:val="ListParagraph"/>
        <w:numPr>
          <w:ilvl w:val="0"/>
          <w:numId w:val="18"/>
        </w:numPr>
        <w:rPr>
          <w:color w:val="000000"/>
          <w:sz w:val="24"/>
          <w:szCs w:val="24"/>
        </w:rPr>
      </w:pPr>
      <w:r w:rsidRPr="00D44448">
        <w:rPr>
          <w:color w:val="000000"/>
          <w:sz w:val="24"/>
          <w:szCs w:val="24"/>
        </w:rPr>
        <w:t>Các chất tương tự PGE1 như misoprostol được dùng để làm chín muồi cổ tử cung. Tuy nhiên, chúng cũng tạo cơn co tử cung. Cơn co cường tính rất thường gặp.</w:t>
      </w:r>
    </w:p>
    <w:p w:rsidR="00A027F2" w:rsidRPr="00D44448" w:rsidRDefault="00A027F2" w:rsidP="00A027F2">
      <w:pPr>
        <w:pStyle w:val="ListParagraph"/>
        <w:numPr>
          <w:ilvl w:val="0"/>
          <w:numId w:val="18"/>
        </w:numPr>
        <w:rPr>
          <w:color w:val="000000"/>
          <w:sz w:val="24"/>
          <w:szCs w:val="24"/>
        </w:rPr>
      </w:pPr>
      <w:r w:rsidRPr="00D44448">
        <w:rPr>
          <w:color w:val="000000"/>
          <w:sz w:val="24"/>
          <w:szCs w:val="24"/>
        </w:rPr>
        <w:t>Bộ Y tế nước ta:</w:t>
      </w:r>
    </w:p>
    <w:p w:rsidR="00A027F2" w:rsidRPr="009D61CE" w:rsidRDefault="00A027F2" w:rsidP="00A027F2">
      <w:pPr>
        <w:pStyle w:val="ListParagraph"/>
        <w:numPr>
          <w:ilvl w:val="1"/>
          <w:numId w:val="18"/>
        </w:numPr>
        <w:rPr>
          <w:color w:val="FF0000"/>
          <w:sz w:val="24"/>
          <w:szCs w:val="24"/>
        </w:rPr>
      </w:pPr>
      <w:r w:rsidRPr="00D44448">
        <w:rPr>
          <w:color w:val="000000"/>
          <w:sz w:val="24"/>
          <w:szCs w:val="24"/>
        </w:rPr>
        <w:t xml:space="preserve">cấm dùng misoprostol để khởi phát chuyển dạ trên </w:t>
      </w:r>
      <w:r w:rsidRPr="009D61CE">
        <w:rPr>
          <w:color w:val="FF0000"/>
          <w:sz w:val="24"/>
          <w:szCs w:val="24"/>
        </w:rPr>
        <w:t xml:space="preserve">thai </w:t>
      </w:r>
      <w:r w:rsidR="009D61CE" w:rsidRPr="009D61CE">
        <w:rPr>
          <w:color w:val="FF0000"/>
          <w:sz w:val="24"/>
          <w:szCs w:val="24"/>
        </w:rPr>
        <w:t xml:space="preserve">sống </w:t>
      </w:r>
      <w:r w:rsidRPr="009D61CE">
        <w:rPr>
          <w:color w:val="FF0000"/>
          <w:sz w:val="24"/>
          <w:szCs w:val="24"/>
        </w:rPr>
        <w:t>đủ tháng</w:t>
      </w:r>
    </w:p>
    <w:p w:rsidR="00A027F2" w:rsidRPr="00D44448" w:rsidRDefault="00A027F2" w:rsidP="00A027F2">
      <w:pPr>
        <w:pStyle w:val="ListParagraph"/>
        <w:numPr>
          <w:ilvl w:val="1"/>
          <w:numId w:val="18"/>
        </w:numPr>
        <w:rPr>
          <w:color w:val="000000"/>
          <w:sz w:val="24"/>
          <w:szCs w:val="24"/>
        </w:rPr>
      </w:pPr>
      <w:r w:rsidRPr="00D44448">
        <w:rPr>
          <w:color w:val="000000"/>
          <w:sz w:val="24"/>
          <w:szCs w:val="24"/>
        </w:rPr>
        <w:t>chấp nhận rằng misoprostol có thể được xem xét như một trong các biện pháp để khởi phát chuyển dạ trong tam cá nguyệt thứ nhì, hay khi thai đã chết trong tử cung (dùng đường đặt âm đạo)</w:t>
      </w:r>
    </w:p>
    <w:p w:rsidR="00A027F2" w:rsidRPr="00D44448" w:rsidRDefault="00A027F2" w:rsidP="00A027F2">
      <w:pPr>
        <w:pStyle w:val="ListParagraph"/>
        <w:numPr>
          <w:ilvl w:val="0"/>
          <w:numId w:val="18"/>
        </w:numPr>
        <w:rPr>
          <w:color w:val="000000"/>
          <w:sz w:val="24"/>
          <w:szCs w:val="24"/>
        </w:rPr>
      </w:pPr>
      <w:r w:rsidRPr="004C5619">
        <w:rPr>
          <w:color w:val="000000"/>
          <w:sz w:val="24"/>
          <w:szCs w:val="24"/>
          <w:highlight w:val="yellow"/>
        </w:rPr>
        <w:t>Oxytocin chỉ được bắt đầu sau liều cuối prostaglandins ít nhất là 6 giờ.</w:t>
      </w:r>
      <w:r w:rsidRPr="00A23A1C">
        <w:rPr>
          <w:b/>
          <w:i/>
          <w:color w:val="000000"/>
          <w:sz w:val="24"/>
          <w:szCs w:val="24"/>
          <w:u w:val="single"/>
        </w:rPr>
        <w:t xml:space="preserve"> </w:t>
      </w:r>
      <w:r w:rsidRPr="00D44448">
        <w:rPr>
          <w:color w:val="000000"/>
          <w:sz w:val="24"/>
          <w:szCs w:val="24"/>
        </w:rPr>
        <w:t>Phải tôn trọng tuyệt đối khoảng cách an toàn này</w:t>
      </w:r>
    </w:p>
    <w:p w:rsidR="00A027F2" w:rsidRPr="00D44448" w:rsidRDefault="00A027F2" w:rsidP="00A027F2">
      <w:pPr>
        <w:pStyle w:val="ListParagraph"/>
        <w:numPr>
          <w:ilvl w:val="0"/>
          <w:numId w:val="18"/>
        </w:numPr>
        <w:rPr>
          <w:sz w:val="24"/>
          <w:szCs w:val="24"/>
        </w:rPr>
      </w:pPr>
      <w:r w:rsidRPr="00D44448">
        <w:rPr>
          <w:color w:val="000000"/>
          <w:sz w:val="24"/>
          <w:szCs w:val="24"/>
        </w:rPr>
        <w:t>Prostaglandin bị chống chỉ định tuyệt đối khi tử cung có sẹo mổ cũ</w:t>
      </w:r>
    </w:p>
    <w:p w:rsidR="008B0EC5" w:rsidRPr="008B0EC5" w:rsidRDefault="00A027F2" w:rsidP="00A027F2">
      <w:pPr>
        <w:pStyle w:val="Heading2"/>
        <w:numPr>
          <w:ilvl w:val="0"/>
          <w:numId w:val="15"/>
        </w:numPr>
      </w:pPr>
      <w:r>
        <w:t>Ergometrine</w:t>
      </w:r>
    </w:p>
    <w:p w:rsidR="008B0EC5" w:rsidRPr="00D44448" w:rsidRDefault="00A027F2" w:rsidP="00A027F2">
      <w:pPr>
        <w:pStyle w:val="ListParagraph"/>
        <w:numPr>
          <w:ilvl w:val="0"/>
          <w:numId w:val="19"/>
        </w:numPr>
        <w:rPr>
          <w:color w:val="000000"/>
          <w:sz w:val="24"/>
          <w:szCs w:val="24"/>
        </w:rPr>
      </w:pPr>
      <w:r w:rsidRPr="00D44448">
        <w:rPr>
          <w:color w:val="000000"/>
          <w:sz w:val="24"/>
          <w:szCs w:val="24"/>
        </w:rPr>
        <w:t>Không được dùng ergotmetrine trong thai kỳ; chỉ dùng sau sanh, khi buồng tử cung đã trống (chỉ định của ergotmetrin là để kiểm soát tình trạng mất máu sau sanh, đờ tử</w:t>
      </w:r>
      <w:r w:rsidR="00D44448">
        <w:rPr>
          <w:color w:val="000000"/>
          <w:sz w:val="24"/>
          <w:szCs w:val="24"/>
        </w:rPr>
        <w:t xml:space="preserve"> </w:t>
      </w:r>
      <w:r w:rsidRPr="00D44448">
        <w:rPr>
          <w:color w:val="000000"/>
          <w:sz w:val="24"/>
          <w:szCs w:val="24"/>
        </w:rPr>
        <w:t>cung)</w:t>
      </w:r>
    </w:p>
    <w:p w:rsidR="00A027F2" w:rsidRPr="00D44448" w:rsidRDefault="00A027F2" w:rsidP="00A027F2">
      <w:pPr>
        <w:pStyle w:val="ListParagraph"/>
        <w:numPr>
          <w:ilvl w:val="0"/>
          <w:numId w:val="19"/>
        </w:numPr>
        <w:rPr>
          <w:color w:val="000000"/>
          <w:sz w:val="24"/>
          <w:szCs w:val="24"/>
        </w:rPr>
      </w:pPr>
      <w:r w:rsidRPr="00D44448">
        <w:rPr>
          <w:color w:val="000000"/>
          <w:sz w:val="24"/>
          <w:szCs w:val="24"/>
        </w:rPr>
        <w:t>Ergometrin có tác dụng dài. T½ dài hơn oxytocin (2h)</w:t>
      </w:r>
    </w:p>
    <w:p w:rsidR="00A027F2" w:rsidRPr="00D44448" w:rsidRDefault="00A027F2" w:rsidP="00A027F2">
      <w:pPr>
        <w:pStyle w:val="ListParagraph"/>
        <w:numPr>
          <w:ilvl w:val="0"/>
          <w:numId w:val="19"/>
        </w:numPr>
        <w:rPr>
          <w:color w:val="000000"/>
          <w:sz w:val="24"/>
          <w:szCs w:val="24"/>
        </w:rPr>
      </w:pPr>
      <w:r w:rsidRPr="00D44448">
        <w:rPr>
          <w:color w:val="000000"/>
          <w:sz w:val="24"/>
          <w:szCs w:val="24"/>
        </w:rPr>
        <w:t>Chống chỉ định: THA, bệnh tim mạch</w:t>
      </w:r>
    </w:p>
    <w:p w:rsidR="00A027F2" w:rsidRPr="008B0EC5" w:rsidRDefault="00A85070" w:rsidP="008B0EC5">
      <w:r>
        <w:rPr>
          <w:noProof/>
          <w:color w:val="000000"/>
          <w:sz w:val="24"/>
          <w:szCs w:val="24"/>
        </w:rPr>
        <w:lastRenderedPageBreak/>
        <w:drawing>
          <wp:inline distT="0" distB="0" distL="0" distR="0" wp14:anchorId="3B64F154" wp14:editId="2A8B0260">
            <wp:extent cx="5692140" cy="2921083"/>
            <wp:effectExtent l="0" t="0" r="0" b="0"/>
            <wp:docPr id="3" name="Picture 3" descr="C:\Users\SONY\Desktop\nội trú\21246101_10210369114047314_96854831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nội trú\21246101_10210369114047314_968548317_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56" t="28806" r="7051" b="39516"/>
                    <a:stretch/>
                  </pic:blipFill>
                  <pic:spPr bwMode="auto">
                    <a:xfrm>
                      <a:off x="0" y="0"/>
                      <a:ext cx="5695091" cy="2922597"/>
                    </a:xfrm>
                    <a:prstGeom prst="rect">
                      <a:avLst/>
                    </a:prstGeom>
                    <a:noFill/>
                    <a:ln>
                      <a:noFill/>
                    </a:ln>
                    <a:extLst>
                      <a:ext uri="{53640926-AAD7-44D8-BBD7-CCE9431645EC}">
                        <a14:shadowObscured xmlns:a14="http://schemas.microsoft.com/office/drawing/2010/main"/>
                      </a:ext>
                    </a:extLst>
                  </pic:spPr>
                </pic:pic>
              </a:graphicData>
            </a:graphic>
          </wp:inline>
        </w:drawing>
      </w:r>
    </w:p>
    <w:sectPr w:rsidR="00A027F2" w:rsidRPr="008B0EC5" w:rsidSect="00E1297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AB2" w:rsidRDefault="00444AB2" w:rsidP="00555866">
      <w:pPr>
        <w:spacing w:after="0" w:line="240" w:lineRule="auto"/>
      </w:pPr>
      <w:r>
        <w:separator/>
      </w:r>
    </w:p>
  </w:endnote>
  <w:endnote w:type="continuationSeparator" w:id="0">
    <w:p w:rsidR="00444AB2" w:rsidRDefault="00444AB2" w:rsidP="0055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AB2" w:rsidRDefault="00444AB2" w:rsidP="00555866">
      <w:pPr>
        <w:spacing w:after="0" w:line="240" w:lineRule="auto"/>
      </w:pPr>
      <w:r>
        <w:separator/>
      </w:r>
    </w:p>
  </w:footnote>
  <w:footnote w:type="continuationSeparator" w:id="0">
    <w:p w:rsidR="00444AB2" w:rsidRDefault="00444AB2" w:rsidP="00555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3025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3025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66" w:rsidRDefault="005558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3025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BFE"/>
    <w:multiLevelType w:val="hybridMultilevel"/>
    <w:tmpl w:val="138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4BC8"/>
    <w:multiLevelType w:val="hybridMultilevel"/>
    <w:tmpl w:val="F1AAC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719B6"/>
    <w:multiLevelType w:val="hybridMultilevel"/>
    <w:tmpl w:val="31AA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C7B82"/>
    <w:multiLevelType w:val="hybridMultilevel"/>
    <w:tmpl w:val="18E2F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E5CD8"/>
    <w:multiLevelType w:val="hybridMultilevel"/>
    <w:tmpl w:val="47AC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F4E5B"/>
    <w:multiLevelType w:val="hybridMultilevel"/>
    <w:tmpl w:val="687A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E00E3"/>
    <w:multiLevelType w:val="hybridMultilevel"/>
    <w:tmpl w:val="4D3A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3188D"/>
    <w:multiLevelType w:val="hybridMultilevel"/>
    <w:tmpl w:val="9E1C0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22BE9"/>
    <w:multiLevelType w:val="hybridMultilevel"/>
    <w:tmpl w:val="54F0FD96"/>
    <w:lvl w:ilvl="0" w:tplc="611040D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A686C"/>
    <w:multiLevelType w:val="hybridMultilevel"/>
    <w:tmpl w:val="2C5410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15368"/>
    <w:multiLevelType w:val="hybridMultilevel"/>
    <w:tmpl w:val="CD3622F8"/>
    <w:lvl w:ilvl="0" w:tplc="E8AA4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43EDC"/>
    <w:multiLevelType w:val="hybridMultilevel"/>
    <w:tmpl w:val="6B70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50390"/>
    <w:multiLevelType w:val="hybridMultilevel"/>
    <w:tmpl w:val="CBE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C22BD"/>
    <w:multiLevelType w:val="hybridMultilevel"/>
    <w:tmpl w:val="4FDC1DD8"/>
    <w:lvl w:ilvl="0" w:tplc="E8AA4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13D3C"/>
    <w:multiLevelType w:val="hybridMultilevel"/>
    <w:tmpl w:val="EDD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200FBB"/>
    <w:multiLevelType w:val="hybridMultilevel"/>
    <w:tmpl w:val="5F90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5B2947"/>
    <w:multiLevelType w:val="hybridMultilevel"/>
    <w:tmpl w:val="7602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E422F"/>
    <w:multiLevelType w:val="hybridMultilevel"/>
    <w:tmpl w:val="9322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98493A"/>
    <w:multiLevelType w:val="hybridMultilevel"/>
    <w:tmpl w:val="DE02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262319"/>
    <w:multiLevelType w:val="hybridMultilevel"/>
    <w:tmpl w:val="6F50E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5"/>
  </w:num>
  <w:num w:numId="6">
    <w:abstractNumId w:val="13"/>
  </w:num>
  <w:num w:numId="7">
    <w:abstractNumId w:val="16"/>
  </w:num>
  <w:num w:numId="8">
    <w:abstractNumId w:val="15"/>
  </w:num>
  <w:num w:numId="9">
    <w:abstractNumId w:val="8"/>
  </w:num>
  <w:num w:numId="10">
    <w:abstractNumId w:val="7"/>
  </w:num>
  <w:num w:numId="11">
    <w:abstractNumId w:val="12"/>
  </w:num>
  <w:num w:numId="12">
    <w:abstractNumId w:val="11"/>
  </w:num>
  <w:num w:numId="13">
    <w:abstractNumId w:val="14"/>
  </w:num>
  <w:num w:numId="14">
    <w:abstractNumId w:val="18"/>
  </w:num>
  <w:num w:numId="15">
    <w:abstractNumId w:val="10"/>
  </w:num>
  <w:num w:numId="16">
    <w:abstractNumId w:val="6"/>
  </w:num>
  <w:num w:numId="17">
    <w:abstractNumId w:val="1"/>
  </w:num>
  <w:num w:numId="18">
    <w:abstractNumId w:val="19"/>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B0EC5"/>
    <w:rsid w:val="002F5552"/>
    <w:rsid w:val="00444AB2"/>
    <w:rsid w:val="004C5619"/>
    <w:rsid w:val="00555866"/>
    <w:rsid w:val="005A0F46"/>
    <w:rsid w:val="005B4162"/>
    <w:rsid w:val="00611CD9"/>
    <w:rsid w:val="00650615"/>
    <w:rsid w:val="006A4615"/>
    <w:rsid w:val="008B0EC5"/>
    <w:rsid w:val="00946298"/>
    <w:rsid w:val="009A0204"/>
    <w:rsid w:val="009D61CE"/>
    <w:rsid w:val="009E5E5E"/>
    <w:rsid w:val="00A027F2"/>
    <w:rsid w:val="00A23A1C"/>
    <w:rsid w:val="00A85070"/>
    <w:rsid w:val="00AA653D"/>
    <w:rsid w:val="00AD7474"/>
    <w:rsid w:val="00C00F2D"/>
    <w:rsid w:val="00CD77CB"/>
    <w:rsid w:val="00D44448"/>
    <w:rsid w:val="00D62D98"/>
    <w:rsid w:val="00E12972"/>
    <w:rsid w:val="00EE085B"/>
    <w:rsid w:val="00F269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74"/>
  </w:style>
  <w:style w:type="paragraph" w:styleId="Heading1">
    <w:name w:val="heading 1"/>
    <w:basedOn w:val="Normal"/>
    <w:next w:val="Normal"/>
    <w:link w:val="Heading1Char"/>
    <w:uiPriority w:val="9"/>
    <w:qFormat/>
    <w:rsid w:val="008B0E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11CD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0EC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B0EC5"/>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B0EC5"/>
    <w:pPr>
      <w:ind w:left="720"/>
      <w:contextualSpacing/>
    </w:pPr>
  </w:style>
  <w:style w:type="character" w:customStyle="1" w:styleId="Heading2Char">
    <w:name w:val="Heading 2 Char"/>
    <w:basedOn w:val="DefaultParagraphFont"/>
    <w:link w:val="Heading2"/>
    <w:uiPriority w:val="9"/>
    <w:rsid w:val="00611CD9"/>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D6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98"/>
    <w:rPr>
      <w:rFonts w:ascii="Tahoma" w:hAnsi="Tahoma" w:cs="Tahoma"/>
      <w:sz w:val="16"/>
      <w:szCs w:val="16"/>
    </w:rPr>
  </w:style>
  <w:style w:type="paragraph" w:styleId="Header">
    <w:name w:val="header"/>
    <w:basedOn w:val="Normal"/>
    <w:link w:val="HeaderChar"/>
    <w:uiPriority w:val="99"/>
    <w:unhideWhenUsed/>
    <w:rsid w:val="0055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866"/>
  </w:style>
  <w:style w:type="paragraph" w:styleId="Footer">
    <w:name w:val="footer"/>
    <w:basedOn w:val="Normal"/>
    <w:link w:val="FooterChar"/>
    <w:uiPriority w:val="99"/>
    <w:unhideWhenUsed/>
    <w:rsid w:val="0055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F526D-1BAD-4CEA-88E1-F4361E5A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13</cp:revision>
  <dcterms:created xsi:type="dcterms:W3CDTF">2017-06-03T01:06:00Z</dcterms:created>
  <dcterms:modified xsi:type="dcterms:W3CDTF">2017-10-02T03:08:00Z</dcterms:modified>
</cp:coreProperties>
</file>