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3F" w:rsidRDefault="00D3001D" w:rsidP="00D3001D">
      <w:pPr>
        <w:pStyle w:val="Title"/>
      </w:pPr>
      <w:bookmarkStart w:id="0" w:name="_GoBack"/>
      <w:bookmarkEnd w:id="0"/>
      <w:r>
        <w:t>SANH NON</w:t>
      </w:r>
    </w:p>
    <w:p w:rsidR="00D3001D" w:rsidRDefault="00D3001D" w:rsidP="00D3001D">
      <w:pPr>
        <w:pStyle w:val="Heading1"/>
        <w:numPr>
          <w:ilvl w:val="0"/>
          <w:numId w:val="1"/>
        </w:numPr>
      </w:pPr>
      <w:r>
        <w:t>Đại cương</w:t>
      </w:r>
    </w:p>
    <w:p w:rsidR="00D3001D" w:rsidRPr="003969B6" w:rsidRDefault="00D3001D" w:rsidP="00D3001D">
      <w:pPr>
        <w:rPr>
          <w:color w:val="000000"/>
          <w:sz w:val="24"/>
          <w:szCs w:val="24"/>
        </w:rPr>
      </w:pPr>
      <w:r w:rsidRPr="004B6931">
        <w:rPr>
          <w:b/>
          <w:sz w:val="24"/>
          <w:szCs w:val="24"/>
        </w:rPr>
        <w:t>Định nghĩa</w:t>
      </w:r>
      <w:r w:rsidRPr="003969B6">
        <w:rPr>
          <w:sz w:val="24"/>
          <w:szCs w:val="24"/>
        </w:rPr>
        <w:t xml:space="preserve">: </w:t>
      </w:r>
      <w:r w:rsidRPr="003969B6">
        <w:rPr>
          <w:color w:val="000000"/>
          <w:sz w:val="24"/>
          <w:szCs w:val="24"/>
        </w:rPr>
        <w:t>Trẻ sanh non được định nghĩa là trẻ được sinh ra trước khi tuổi thai được 37 tuần 0 ngày</w:t>
      </w:r>
    </w:p>
    <w:p w:rsidR="00D3001D" w:rsidRPr="003969B6" w:rsidRDefault="00D3001D" w:rsidP="00D3001D">
      <w:pPr>
        <w:rPr>
          <w:sz w:val="24"/>
          <w:szCs w:val="24"/>
        </w:rPr>
      </w:pPr>
      <w:r w:rsidRPr="004B6931">
        <w:rPr>
          <w:b/>
          <w:sz w:val="24"/>
          <w:szCs w:val="24"/>
        </w:rPr>
        <w:t>Phân loại</w:t>
      </w:r>
      <w:r w:rsidRPr="003969B6">
        <w:rPr>
          <w:sz w:val="24"/>
          <w:szCs w:val="24"/>
        </w:rPr>
        <w:t>: WHO 2014</w:t>
      </w:r>
    </w:p>
    <w:p w:rsidR="00D3001D" w:rsidRPr="003969B6" w:rsidRDefault="00D3001D" w:rsidP="00D30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9B6">
        <w:rPr>
          <w:sz w:val="24"/>
          <w:szCs w:val="24"/>
        </w:rPr>
        <w:t>Sinh cực non: &lt; 28 tuần</w:t>
      </w:r>
    </w:p>
    <w:p w:rsidR="00D3001D" w:rsidRPr="003969B6" w:rsidRDefault="00D3001D" w:rsidP="00D30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9B6">
        <w:rPr>
          <w:sz w:val="24"/>
          <w:szCs w:val="24"/>
        </w:rPr>
        <w:t>Sinh rất non: từ &lt; 32 tuần</w:t>
      </w:r>
    </w:p>
    <w:p w:rsidR="00D3001D" w:rsidRPr="003969B6" w:rsidRDefault="00D3001D" w:rsidP="00D30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Sinh non trung bình: </w:t>
      </w:r>
      <w:r w:rsidR="00364527">
        <w:rPr>
          <w:sz w:val="24"/>
          <w:szCs w:val="24"/>
        </w:rPr>
        <w:t>&lt; 34w</w:t>
      </w:r>
    </w:p>
    <w:p w:rsidR="00D3001D" w:rsidRPr="003969B6" w:rsidRDefault="00D3001D" w:rsidP="00D30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Sinh non muộn: </w:t>
      </w:r>
      <w:r w:rsidR="00364527">
        <w:rPr>
          <w:sz w:val="24"/>
          <w:szCs w:val="24"/>
        </w:rPr>
        <w:t>&lt; 37w</w:t>
      </w:r>
    </w:p>
    <w:p w:rsidR="00D3001D" w:rsidRPr="004B6931" w:rsidRDefault="00D3001D" w:rsidP="00D3001D">
      <w:pPr>
        <w:rPr>
          <w:b/>
          <w:sz w:val="24"/>
          <w:szCs w:val="24"/>
        </w:rPr>
      </w:pPr>
      <w:r w:rsidRPr="004B6931">
        <w:rPr>
          <w:b/>
          <w:sz w:val="24"/>
          <w:szCs w:val="24"/>
        </w:rPr>
        <w:t>Nguyên nhân</w:t>
      </w:r>
    </w:p>
    <w:p w:rsidR="00D3001D" w:rsidRPr="003969B6" w:rsidRDefault="00D3001D" w:rsidP="00D300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69B6">
        <w:rPr>
          <w:sz w:val="24"/>
          <w:szCs w:val="24"/>
        </w:rPr>
        <w:t>Sanh non do có chỉ định từ mẹ hoặc thai (20%)</w:t>
      </w:r>
    </w:p>
    <w:p w:rsidR="00D3001D" w:rsidRPr="003969B6" w:rsidRDefault="00D3001D" w:rsidP="00D300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69B6">
        <w:rPr>
          <w:sz w:val="24"/>
          <w:szCs w:val="24"/>
        </w:rPr>
        <w:t>Sanh non tự phát (80%): xét yếu tố nguy cơ</w:t>
      </w:r>
    </w:p>
    <w:p w:rsidR="00D3001D" w:rsidRPr="003969B6" w:rsidRDefault="00D3001D" w:rsidP="00D3001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Tiền căn có sanh non, chuyển dạ sinh non, ối vỡ non.</w:t>
      </w:r>
    </w:p>
    <w:p w:rsidR="007F09DE" w:rsidRPr="007F09DE" w:rsidRDefault="007F09DE" w:rsidP="007F09DE">
      <w:pPr>
        <w:ind w:left="1080"/>
        <w:rPr>
          <w:sz w:val="24"/>
          <w:szCs w:val="24"/>
        </w:rPr>
      </w:pPr>
      <w:r w:rsidRPr="00F23225">
        <w:rPr>
          <w:sz w:val="24"/>
          <w:szCs w:val="24"/>
          <w:highlight w:val="cyan"/>
        </w:rPr>
        <w:t>PUSI: Placenta</w:t>
      </w:r>
      <w:r w:rsidR="00F23225" w:rsidRPr="00F23225">
        <w:rPr>
          <w:sz w:val="24"/>
          <w:szCs w:val="24"/>
          <w:highlight w:val="cyan"/>
        </w:rPr>
        <w:t>, Uterine, Smoker, Infection</w:t>
      </w:r>
    </w:p>
    <w:p w:rsidR="007F09DE" w:rsidRPr="003969B6" w:rsidRDefault="00E90FC7" w:rsidP="007F09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Placenta: b</w:t>
      </w:r>
      <w:r w:rsidR="007F09DE" w:rsidRPr="003969B6">
        <w:rPr>
          <w:color w:val="000000"/>
          <w:sz w:val="24"/>
          <w:szCs w:val="24"/>
        </w:rPr>
        <w:t>ất thường bánh nhau: nhau bong non, nhau tiền đạo.</w:t>
      </w:r>
    </w:p>
    <w:p w:rsidR="007F09DE" w:rsidRPr="007F09DE" w:rsidRDefault="007F09DE" w:rsidP="00D300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Uterine: </w:t>
      </w:r>
      <w:r w:rsidR="00E90FC7">
        <w:rPr>
          <w:color w:val="000000"/>
          <w:sz w:val="24"/>
          <w:szCs w:val="24"/>
        </w:rPr>
        <w:t>b</w:t>
      </w:r>
      <w:r w:rsidRPr="003969B6">
        <w:rPr>
          <w:color w:val="000000"/>
          <w:sz w:val="24"/>
          <w:szCs w:val="24"/>
        </w:rPr>
        <w:t>ất thường tử cung</w:t>
      </w:r>
      <w:r>
        <w:rPr>
          <w:color w:val="000000"/>
          <w:sz w:val="24"/>
          <w:szCs w:val="24"/>
        </w:rPr>
        <w:t xml:space="preserve">: </w:t>
      </w:r>
      <w:r w:rsidRPr="007F09DE">
        <w:rPr>
          <w:color w:val="000000"/>
          <w:sz w:val="24"/>
          <w:szCs w:val="24"/>
          <w:highlight w:val="cyan"/>
        </w:rPr>
        <w:t>nhớ từ ngoài vào t</w:t>
      </w:r>
      <w:r>
        <w:rPr>
          <w:color w:val="000000"/>
          <w:sz w:val="24"/>
          <w:szCs w:val="24"/>
          <w:highlight w:val="cyan"/>
        </w:rPr>
        <w:t>ro</w:t>
      </w:r>
      <w:r w:rsidRPr="007F09DE">
        <w:rPr>
          <w:color w:val="000000"/>
          <w:sz w:val="24"/>
          <w:szCs w:val="24"/>
          <w:highlight w:val="cyan"/>
        </w:rPr>
        <w:t>ng, từ trên xuống dưới</w:t>
      </w:r>
    </w:p>
    <w:p w:rsidR="007F09DE" w:rsidRPr="007F09DE" w:rsidRDefault="007F09DE" w:rsidP="007F09D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Tử cung bị biến dạng do u xơ-cơ trơn tử cung, tử cung có vách ngăn hay các dị</w:t>
      </w:r>
      <w:r>
        <w:rPr>
          <w:color w:val="000000"/>
          <w:sz w:val="24"/>
          <w:szCs w:val="24"/>
        </w:rPr>
        <w:t xml:space="preserve"> </w:t>
      </w:r>
      <w:r w:rsidRPr="003969B6">
        <w:rPr>
          <w:color w:val="000000"/>
          <w:sz w:val="24"/>
          <w:szCs w:val="24"/>
        </w:rPr>
        <w:t>tật cấu trúc khác của tử cung.</w:t>
      </w:r>
    </w:p>
    <w:p w:rsidR="00D3001D" w:rsidRPr="003969B6" w:rsidRDefault="00D3001D" w:rsidP="00D3001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Căng dãn tử cung quá mức như đa thai, đa ối.</w:t>
      </w:r>
    </w:p>
    <w:p w:rsidR="00D3001D" w:rsidRPr="003969B6" w:rsidRDefault="00D3001D" w:rsidP="00D3001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Hở eo cổ tử cung nguyên phát hoặc thứ phát sau can thiệ</w:t>
      </w:r>
      <w:r w:rsidR="003969B6">
        <w:rPr>
          <w:color w:val="000000"/>
          <w:sz w:val="24"/>
          <w:szCs w:val="24"/>
        </w:rPr>
        <w:t xml:space="preserve">p y khoa như sau </w:t>
      </w:r>
      <w:r w:rsidRPr="003969B6">
        <w:rPr>
          <w:color w:val="000000"/>
          <w:sz w:val="24"/>
          <w:szCs w:val="24"/>
        </w:rPr>
        <w:t>khoét chóp cổ tử cung …</w:t>
      </w:r>
    </w:p>
    <w:p w:rsidR="00D3001D" w:rsidRPr="007F09DE" w:rsidRDefault="007F09DE" w:rsidP="00D300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Smoker: </w:t>
      </w:r>
      <w:r w:rsidR="00D3001D" w:rsidRPr="003969B6">
        <w:rPr>
          <w:color w:val="000000"/>
          <w:sz w:val="24"/>
          <w:szCs w:val="24"/>
        </w:rPr>
        <w:t>Mẹ hút thuốc lá</w:t>
      </w:r>
    </w:p>
    <w:p w:rsidR="007F09DE" w:rsidRPr="007F09DE" w:rsidRDefault="007F09DE" w:rsidP="007F09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Infection:</w:t>
      </w:r>
      <w:r w:rsidRPr="003969B6">
        <w:rPr>
          <w:color w:val="000000"/>
          <w:sz w:val="24"/>
          <w:szCs w:val="24"/>
        </w:rPr>
        <w:t xml:space="preserve"> nhiễm trùng tiểu, nhiễm khuẩn âm đạo (BV), nhiễm trùng ối.</w:t>
      </w:r>
    </w:p>
    <w:p w:rsidR="006E2AF9" w:rsidRPr="003969B6" w:rsidRDefault="006E2AF9" w:rsidP="006E2AF9">
      <w:p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4 quá trình bệnh sinh trong sanh non</w:t>
      </w:r>
    </w:p>
    <w:p w:rsidR="006E2AF9" w:rsidRPr="003969B6" w:rsidRDefault="006E2AF9" w:rsidP="006E2AF9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Hoạt hóa trục hạ đồi-tuyến yên-tuyến thượng thận ở mẹ hoặc thai nhi do stress</w:t>
      </w:r>
    </w:p>
    <w:p w:rsidR="006E2AF9" w:rsidRPr="003969B6" w:rsidRDefault="006E2AF9" w:rsidP="006E2AF9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Nhiễm trùng (màng đệm, màng rụng hoặc toàn thân) và microbiome bệnh lý</w:t>
      </w:r>
    </w:p>
    <w:p w:rsidR="006E2AF9" w:rsidRPr="003969B6" w:rsidRDefault="006E2AF9" w:rsidP="006E2AF9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Xuất huyết tại lớp màng rụng (bong nhau).</w:t>
      </w:r>
    </w:p>
    <w:p w:rsidR="006E2AF9" w:rsidRPr="003969B6" w:rsidRDefault="006E2AF9" w:rsidP="006E2AF9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Căng dãn tử cung quá mức do một tình trạng nào đó như đa thai, đa ối</w:t>
      </w:r>
    </w:p>
    <w:p w:rsidR="00D3001D" w:rsidRDefault="006E2AF9" w:rsidP="00D3001D">
      <w:pPr>
        <w:pStyle w:val="Heading1"/>
        <w:numPr>
          <w:ilvl w:val="0"/>
          <w:numId w:val="1"/>
        </w:numPr>
      </w:pPr>
      <w:r>
        <w:t>Tiếp cận sanh non</w:t>
      </w:r>
    </w:p>
    <w:p w:rsidR="006E2AF9" w:rsidRPr="003969B6" w:rsidRDefault="006E2AF9" w:rsidP="006E2AF9">
      <w:pPr>
        <w:rPr>
          <w:sz w:val="24"/>
          <w:szCs w:val="24"/>
        </w:rPr>
      </w:pPr>
      <w:r w:rsidRPr="003969B6">
        <w:rPr>
          <w:sz w:val="24"/>
          <w:szCs w:val="24"/>
        </w:rPr>
        <w:t xml:space="preserve">Sản phụ với thai non tháng có dấu hiệu chuyển dạ (cơn gò tử cung, tống xuất nút niêm dịch cổ tử cung…): gọi là có nguy cơ trực tiếp của sanh non </w:t>
      </w:r>
      <w:r w:rsidRPr="003969B6">
        <w:rPr>
          <w:sz w:val="24"/>
          <w:szCs w:val="24"/>
        </w:rPr>
        <w:sym w:font="Wingdings" w:char="F0E0"/>
      </w:r>
      <w:r w:rsidRPr="003969B6">
        <w:rPr>
          <w:sz w:val="24"/>
          <w:szCs w:val="24"/>
        </w:rPr>
        <w:t xml:space="preserve"> cần đánh giá:</w:t>
      </w:r>
    </w:p>
    <w:p w:rsidR="006E2AF9" w:rsidRPr="006E2AF9" w:rsidRDefault="006E2AF9" w:rsidP="006E2AF9">
      <w:pPr>
        <w:pStyle w:val="Heading2"/>
        <w:numPr>
          <w:ilvl w:val="0"/>
          <w:numId w:val="6"/>
        </w:numPr>
        <w:rPr>
          <w:szCs w:val="20"/>
        </w:rPr>
      </w:pPr>
      <w:r w:rsidRPr="006E2AF9">
        <w:rPr>
          <w:szCs w:val="20"/>
        </w:rPr>
        <w:lastRenderedPageBreak/>
        <w:t>Tuổi thai</w:t>
      </w:r>
    </w:p>
    <w:p w:rsidR="006E2AF9" w:rsidRDefault="006E2AF9" w:rsidP="006E2AF9">
      <w:pPr>
        <w:pStyle w:val="Heading2"/>
        <w:numPr>
          <w:ilvl w:val="0"/>
          <w:numId w:val="6"/>
        </w:numPr>
      </w:pPr>
      <w:r w:rsidRPr="006E2AF9">
        <w:t>Nguy cơ sanh non</w:t>
      </w:r>
    </w:p>
    <w:p w:rsidR="007E2D04" w:rsidRPr="003969B6" w:rsidRDefault="007E2D04" w:rsidP="007E2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69B6">
        <w:rPr>
          <w:sz w:val="24"/>
          <w:szCs w:val="24"/>
        </w:rPr>
        <w:t>Đo CTG: đánh giá tần số và cường độ cơn gò</w:t>
      </w:r>
    </w:p>
    <w:p w:rsidR="006E2AF9" w:rsidRPr="003969B6" w:rsidRDefault="007E2D04" w:rsidP="007E2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Đánh giá cổ tử cung: </w:t>
      </w:r>
    </w:p>
    <w:p w:rsidR="007E2D04" w:rsidRPr="003969B6" w:rsidRDefault="007E2D04" w:rsidP="007E2D0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Khám bằng mỏ vịt trước</w:t>
      </w:r>
    </w:p>
    <w:p w:rsidR="007E2D04" w:rsidRPr="003969B6" w:rsidRDefault="007E2D04" w:rsidP="007E2D04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khám bằng tay có thể vô tình làm tăng nguy cơ sanh non do vô tình tách các màng ối</w:t>
      </w:r>
    </w:p>
    <w:p w:rsidR="007E2D04" w:rsidRPr="003969B6" w:rsidRDefault="00386496" w:rsidP="007E2D0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S</w:t>
      </w:r>
      <w:r w:rsidR="007E2D04" w:rsidRPr="003969B6">
        <w:rPr>
          <w:color w:val="000000"/>
          <w:sz w:val="24"/>
          <w:szCs w:val="24"/>
        </w:rPr>
        <w:t>iêu âm khảo sát kênh cổ tử cung</w:t>
      </w:r>
    </w:p>
    <w:p w:rsidR="007E2D04" w:rsidRPr="003969B6" w:rsidRDefault="007E2D04" w:rsidP="007E2D04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Chiều dài kênh tử cung</w:t>
      </w:r>
      <w:r w:rsidR="00F64E45">
        <w:rPr>
          <w:color w:val="000000"/>
          <w:sz w:val="24"/>
          <w:szCs w:val="24"/>
        </w:rPr>
        <w:t xml:space="preserve">: </w:t>
      </w:r>
      <w:r w:rsidR="00F64E45" w:rsidRPr="00F64E45">
        <w:rPr>
          <w:b/>
          <w:color w:val="000000"/>
          <w:sz w:val="24"/>
          <w:szCs w:val="24"/>
        </w:rPr>
        <w:t>âm cao, dương cao</w:t>
      </w:r>
    </w:p>
    <w:p w:rsidR="007E2D04" w:rsidRPr="003969B6" w:rsidRDefault="007E2D04" w:rsidP="007E2D04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cổ tử cung ngắn </w:t>
      </w:r>
      <w:r w:rsidRPr="007F09DE">
        <w:rPr>
          <w:color w:val="FF0000"/>
          <w:sz w:val="24"/>
          <w:szCs w:val="24"/>
        </w:rPr>
        <w:t>&lt; 25 mm</w:t>
      </w:r>
      <w:r w:rsidRPr="003969B6">
        <w:rPr>
          <w:color w:val="000000"/>
          <w:sz w:val="24"/>
          <w:szCs w:val="24"/>
        </w:rPr>
        <w:t xml:space="preserve">: nguy cơ sinh non sẽ tăng lên </w:t>
      </w:r>
      <w:r w:rsidRPr="003969B6">
        <w:rPr>
          <w:color w:val="000000"/>
          <w:sz w:val="24"/>
          <w:szCs w:val="24"/>
        </w:rPr>
        <w:sym w:font="Wingdings" w:char="F0E0"/>
      </w:r>
      <w:r w:rsidRPr="003969B6">
        <w:rPr>
          <w:color w:val="000000"/>
          <w:sz w:val="24"/>
          <w:szCs w:val="24"/>
        </w:rPr>
        <w:t xml:space="preserve"> có ý nghĩa dự báo dương sanh non</w:t>
      </w:r>
    </w:p>
    <w:p w:rsidR="007E2D04" w:rsidRPr="003969B6" w:rsidRDefault="007E2D04" w:rsidP="007E2D04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nếu một sản phụ có các cơn gò tử cung xuất hiện khi thai chưa đủ tháng nhưng chiều dài cổ tử cung vẫn </w:t>
      </w:r>
      <w:r w:rsidR="007F09DE">
        <w:rPr>
          <w:color w:val="000000"/>
          <w:sz w:val="24"/>
          <w:szCs w:val="24"/>
        </w:rPr>
        <w:t>&gt;</w:t>
      </w:r>
      <w:r w:rsidRPr="003969B6">
        <w:rPr>
          <w:color w:val="000000"/>
          <w:sz w:val="24"/>
          <w:szCs w:val="24"/>
        </w:rPr>
        <w:t xml:space="preserve"> 30 mm thì nguy cơ có sinh non trong vòng 7 ngày kế tiếp chỉ là 1%</w:t>
      </w:r>
    </w:p>
    <w:p w:rsidR="007E2D04" w:rsidRPr="00E90FC7" w:rsidRDefault="007E2D04" w:rsidP="007E2D04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E90FC7">
        <w:rPr>
          <w:sz w:val="24"/>
          <w:szCs w:val="24"/>
        </w:rPr>
        <w:t>Trong giai đoạn giữa của thai kỳ, cổ tử cung dài khoảng 30-40 mm.</w:t>
      </w:r>
    </w:p>
    <w:p w:rsidR="007E2D04" w:rsidRPr="00E90FC7" w:rsidRDefault="007E2D04" w:rsidP="007E2D04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E90FC7">
        <w:rPr>
          <w:sz w:val="24"/>
          <w:szCs w:val="24"/>
        </w:rPr>
        <w:t xml:space="preserve">Năm 2015, FIGO khuyến cáo thực hiện việc khảo sát chiều dài kênh cổ tử cung thường qui ở tuổi thai </w:t>
      </w:r>
      <w:r w:rsidRPr="00E90FC7">
        <w:rPr>
          <w:sz w:val="24"/>
          <w:szCs w:val="24"/>
          <w:highlight w:val="yellow"/>
        </w:rPr>
        <w:t>19-23 tuầ</w:t>
      </w:r>
      <w:r w:rsidR="00E90FC7" w:rsidRPr="00E90FC7">
        <w:rPr>
          <w:sz w:val="24"/>
          <w:szCs w:val="24"/>
          <w:highlight w:val="yellow"/>
        </w:rPr>
        <w:t>n 6 ngày</w:t>
      </w:r>
      <w:r w:rsidRPr="00E90FC7">
        <w:rPr>
          <w:sz w:val="24"/>
          <w:szCs w:val="24"/>
        </w:rPr>
        <w:t xml:space="preserve"> để tầm soát sanh non</w:t>
      </w:r>
    </w:p>
    <w:p w:rsidR="007E2D04" w:rsidRPr="003969B6" w:rsidRDefault="007E2D04" w:rsidP="007E2D04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hình dạng cổ tử cung: dạng U, dạng Y là những dạng có nguy cơ cao. Dạng </w:t>
      </w:r>
      <w:r w:rsidRPr="007F09DE">
        <w:rPr>
          <w:color w:val="FF0000"/>
          <w:sz w:val="24"/>
          <w:szCs w:val="24"/>
        </w:rPr>
        <w:t>I</w:t>
      </w:r>
      <w:r w:rsidRPr="003969B6">
        <w:rPr>
          <w:color w:val="000000"/>
          <w:sz w:val="24"/>
          <w:szCs w:val="24"/>
        </w:rPr>
        <w:t xml:space="preserve"> thường có tiên lượng tốt hơn</w:t>
      </w:r>
    </w:p>
    <w:p w:rsidR="00386496" w:rsidRPr="003969B6" w:rsidRDefault="00386496" w:rsidP="003864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69B6">
        <w:rPr>
          <w:iCs/>
          <w:color w:val="000000"/>
          <w:sz w:val="24"/>
          <w:szCs w:val="24"/>
        </w:rPr>
        <w:t>Fetal Fibronectin (fFN)</w:t>
      </w:r>
    </w:p>
    <w:p w:rsidR="00386496" w:rsidRPr="003969B6" w:rsidRDefault="00386496" w:rsidP="0038649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969B6">
        <w:rPr>
          <w:iCs/>
          <w:color w:val="000000"/>
          <w:sz w:val="24"/>
          <w:szCs w:val="24"/>
        </w:rPr>
        <w:t xml:space="preserve">Đại cương: </w:t>
      </w:r>
      <w:r w:rsidRPr="003969B6">
        <w:rPr>
          <w:rFonts w:ascii="Calibri" w:hAnsi="Calibri"/>
          <w:color w:val="000000"/>
          <w:sz w:val="24"/>
          <w:szCs w:val="24"/>
        </w:rPr>
        <w:t xml:space="preserve">Fibronectin thai nhi là một loại glycoprotein ngoại bào có nhiệm vụ gắn kết các màng thai và màng rụng </w:t>
      </w:r>
      <w:r w:rsidRPr="003969B6">
        <w:rPr>
          <w:rFonts w:ascii="Calibri" w:hAnsi="Calibri"/>
          <w:color w:val="000000"/>
          <w:sz w:val="24"/>
          <w:szCs w:val="24"/>
        </w:rPr>
        <w:sym w:font="Wingdings" w:char="F0E0"/>
      </w:r>
      <w:r w:rsidRPr="003969B6">
        <w:rPr>
          <w:rFonts w:ascii="Calibri" w:hAnsi="Calibri"/>
          <w:color w:val="000000"/>
          <w:sz w:val="24"/>
          <w:szCs w:val="24"/>
        </w:rPr>
        <w:t xml:space="preserve"> bình thường có trong dịch tiết CTC trong gđ đầu và cuối của thai kỳ;</w:t>
      </w:r>
      <w:r w:rsidRPr="003969B6">
        <w:rPr>
          <w:sz w:val="24"/>
          <w:szCs w:val="24"/>
        </w:rPr>
        <w:t xml:space="preserve"> gđ giữa ko có</w:t>
      </w:r>
    </w:p>
    <w:p w:rsidR="00386496" w:rsidRPr="003969B6" w:rsidRDefault="00386496" w:rsidP="0038649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Giá trị: dùng cho thai </w:t>
      </w:r>
      <w:r w:rsidRPr="007F09DE">
        <w:rPr>
          <w:color w:val="FF0000"/>
          <w:sz w:val="24"/>
          <w:szCs w:val="24"/>
        </w:rPr>
        <w:t>22-34w</w:t>
      </w:r>
    </w:p>
    <w:p w:rsidR="00386496" w:rsidRPr="003969B6" w:rsidRDefault="00386496" w:rsidP="0038649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Giá trị dự báo </w:t>
      </w:r>
      <w:r w:rsidRPr="007F09DE">
        <w:rPr>
          <w:b/>
          <w:sz w:val="24"/>
          <w:szCs w:val="24"/>
        </w:rPr>
        <w:t>âm cao</w:t>
      </w:r>
      <w:r w:rsidRPr="003969B6">
        <w:rPr>
          <w:sz w:val="24"/>
          <w:szCs w:val="24"/>
        </w:rPr>
        <w:t xml:space="preserve">: nếu âm tính thì </w:t>
      </w:r>
      <w:r w:rsidRPr="003969B6">
        <w:rPr>
          <w:color w:val="000000"/>
          <w:sz w:val="24"/>
          <w:szCs w:val="24"/>
        </w:rPr>
        <w:t>khả năng thai phụ sẽ sinh non trong vòng 7 ngày kế tiếp là rất thấp, khoảng 1%, với giá trị dự báo âm là 97.4%</w:t>
      </w:r>
    </w:p>
    <w:p w:rsidR="006E2AF9" w:rsidRPr="003969B6" w:rsidRDefault="00386496" w:rsidP="006E2AF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Giá trị dự báo </w:t>
      </w:r>
      <w:r w:rsidRPr="007F09DE">
        <w:rPr>
          <w:b/>
          <w:sz w:val="24"/>
          <w:szCs w:val="24"/>
        </w:rPr>
        <w:t>dương thấp hơn</w:t>
      </w:r>
      <w:r w:rsidRPr="003969B6">
        <w:rPr>
          <w:sz w:val="24"/>
          <w:szCs w:val="24"/>
        </w:rPr>
        <w:t>: nếu dương tính thì sẽ tăng nguy cơ</w:t>
      </w:r>
      <w:r w:rsidRPr="003969B6">
        <w:rPr>
          <w:color w:val="000000"/>
          <w:sz w:val="24"/>
          <w:szCs w:val="24"/>
        </w:rPr>
        <w:t xml:space="preserve"> sinh trong vòng 7-14 ngày từ khi thực hiện test, với PPV là 78.3%</w:t>
      </w:r>
    </w:p>
    <w:p w:rsidR="00D3001D" w:rsidRDefault="00D3001D" w:rsidP="00D3001D">
      <w:pPr>
        <w:pStyle w:val="Heading1"/>
        <w:numPr>
          <w:ilvl w:val="0"/>
          <w:numId w:val="1"/>
        </w:numPr>
      </w:pPr>
      <w:r>
        <w:t>Xử trí</w:t>
      </w:r>
      <w:r w:rsidR="00386496">
        <w:t>: dựa vào kết quả fFN và siêu âm</w:t>
      </w:r>
    </w:p>
    <w:p w:rsidR="00676219" w:rsidRPr="003969B6" w:rsidRDefault="00676219" w:rsidP="00676219">
      <w:pPr>
        <w:rPr>
          <w:sz w:val="24"/>
          <w:szCs w:val="24"/>
        </w:rPr>
      </w:pPr>
      <w:r w:rsidRPr="003969B6">
        <w:rPr>
          <w:sz w:val="24"/>
          <w:szCs w:val="24"/>
        </w:rPr>
        <w:t>Nguyên tắc:</w:t>
      </w:r>
    </w:p>
    <w:p w:rsidR="00386496" w:rsidRPr="003969B6" w:rsidRDefault="00386496" w:rsidP="0038649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fFN âm tính và chiều dài kênh cổ tử cung &gt; 30 mm: không cần thiết điều trị</w:t>
      </w:r>
      <w:r w:rsidR="003C6D6E" w:rsidRPr="003969B6">
        <w:rPr>
          <w:color w:val="000000"/>
          <w:sz w:val="24"/>
          <w:szCs w:val="24"/>
        </w:rPr>
        <w:t>; có thể thực hiện lặp lại các lần đo chiều dài kênh tử cung</w:t>
      </w:r>
    </w:p>
    <w:p w:rsidR="003969B6" w:rsidRPr="003969B6" w:rsidRDefault="00386496" w:rsidP="003969B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>Các test cho kết quả</w:t>
      </w:r>
      <w:r w:rsidR="00676219" w:rsidRPr="003969B6">
        <w:rPr>
          <w:color w:val="000000"/>
          <w:sz w:val="24"/>
          <w:szCs w:val="24"/>
        </w:rPr>
        <w:t xml:space="preserve"> dương tính:</w:t>
      </w:r>
      <w:r w:rsidRPr="003969B6">
        <w:rPr>
          <w:color w:val="000000"/>
          <w:sz w:val="24"/>
          <w:szCs w:val="24"/>
        </w:rPr>
        <w:t xml:space="preserve"> dùng giảm co</w:t>
      </w:r>
      <w:r w:rsidR="00676219" w:rsidRPr="003969B6">
        <w:rPr>
          <w:color w:val="000000"/>
          <w:sz w:val="24"/>
          <w:szCs w:val="24"/>
        </w:rPr>
        <w:t xml:space="preserve"> trong 48h (cố gắng trì hoãn cuộc sanh</w:t>
      </w:r>
      <w:r w:rsidR="008A7D76" w:rsidRPr="003969B6">
        <w:rPr>
          <w:color w:val="000000"/>
          <w:sz w:val="24"/>
          <w:szCs w:val="24"/>
        </w:rPr>
        <w:t xml:space="preserve"> </w:t>
      </w:r>
      <w:r w:rsidR="008A7D76" w:rsidRPr="007F09DE">
        <w:rPr>
          <w:color w:val="FF0000"/>
          <w:sz w:val="24"/>
          <w:szCs w:val="24"/>
        </w:rPr>
        <w:t>ít nhất</w:t>
      </w:r>
      <w:r w:rsidR="00676219" w:rsidRPr="007F09DE">
        <w:rPr>
          <w:color w:val="FF0000"/>
          <w:sz w:val="24"/>
          <w:szCs w:val="24"/>
        </w:rPr>
        <w:t xml:space="preserve"> 24h</w:t>
      </w:r>
      <w:r w:rsidR="00676219" w:rsidRPr="003969B6">
        <w:rPr>
          <w:color w:val="000000"/>
          <w:sz w:val="24"/>
          <w:szCs w:val="24"/>
        </w:rPr>
        <w:t>)</w:t>
      </w:r>
      <w:r w:rsidRPr="003969B6">
        <w:rPr>
          <w:color w:val="000000"/>
          <w:sz w:val="24"/>
          <w:szCs w:val="24"/>
        </w:rPr>
        <w:t xml:space="preserve"> và thực hiện corticoidsteroid liệu phá</w:t>
      </w:r>
      <w:r w:rsidR="00676219" w:rsidRPr="003969B6">
        <w:rPr>
          <w:color w:val="000000"/>
          <w:sz w:val="24"/>
          <w:szCs w:val="24"/>
        </w:rPr>
        <w:t>p, ±MgSO4 liệu pháp</w:t>
      </w:r>
    </w:p>
    <w:p w:rsidR="003969B6" w:rsidRPr="007F09DE" w:rsidRDefault="003969B6" w:rsidP="003969B6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003969B6">
        <w:rPr>
          <w:sz w:val="24"/>
          <w:szCs w:val="24"/>
        </w:rPr>
        <w:t xml:space="preserve">Biện pháp chung: Hướng dẫn sản phụ nằm nghỉ ngơi tuyệt đối, </w:t>
      </w:r>
      <w:r w:rsidRPr="007F09DE">
        <w:rPr>
          <w:color w:val="FF0000"/>
          <w:sz w:val="24"/>
          <w:szCs w:val="24"/>
        </w:rPr>
        <w:t>không kích thích đầu vú và tránh giao hợ</w:t>
      </w:r>
      <w:r w:rsidR="007F09DE">
        <w:rPr>
          <w:color w:val="FF0000"/>
          <w:sz w:val="24"/>
          <w:szCs w:val="24"/>
        </w:rPr>
        <w:t>p</w:t>
      </w:r>
    </w:p>
    <w:p w:rsidR="00676219" w:rsidRDefault="00676219" w:rsidP="00676219">
      <w:pPr>
        <w:pStyle w:val="Heading2"/>
        <w:numPr>
          <w:ilvl w:val="0"/>
          <w:numId w:val="9"/>
        </w:numPr>
      </w:pPr>
      <w:r>
        <w:lastRenderedPageBreak/>
        <w:t>Giảm gò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908"/>
        <w:gridCol w:w="2520"/>
        <w:gridCol w:w="5850"/>
      </w:tblGrid>
      <w:tr w:rsidR="008A7D76" w:rsidRPr="003969B6" w:rsidTr="00B84795">
        <w:tc>
          <w:tcPr>
            <w:tcW w:w="1908" w:type="dxa"/>
            <w:shd w:val="clear" w:color="auto" w:fill="FFF2CC" w:themeFill="accent4" w:themeFillTint="33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Thuốc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Tác dụng phụ</w:t>
            </w:r>
          </w:p>
        </w:tc>
        <w:tc>
          <w:tcPr>
            <w:tcW w:w="5850" w:type="dxa"/>
            <w:shd w:val="clear" w:color="auto" w:fill="FFF2CC" w:themeFill="accent4" w:themeFillTint="33"/>
          </w:tcPr>
          <w:p w:rsidR="008A7D76" w:rsidRPr="003969B6" w:rsidRDefault="00FE0CFE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Cách dùng</w:t>
            </w:r>
          </w:p>
        </w:tc>
      </w:tr>
      <w:tr w:rsidR="008A7D76" w:rsidRPr="003969B6" w:rsidTr="00FE5050">
        <w:tc>
          <w:tcPr>
            <w:tcW w:w="1908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Đối vận thụ thể oxytocin</w:t>
            </w:r>
            <w:r w:rsidR="00C40C51" w:rsidRPr="003969B6">
              <w:rPr>
                <w:sz w:val="24"/>
                <w:szCs w:val="24"/>
              </w:rPr>
              <w:t>: Atosiban</w:t>
            </w:r>
          </w:p>
        </w:tc>
        <w:tc>
          <w:tcPr>
            <w:tcW w:w="2520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Không ghi nhận tác dụng phụ nghiêm trọng</w:t>
            </w:r>
          </w:p>
        </w:tc>
        <w:tc>
          <w:tcPr>
            <w:tcW w:w="5850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Là thuốc duy nhất được dán nhãn cho điều trị sanh non</w:t>
            </w:r>
          </w:p>
          <w:p w:rsidR="00FE5050" w:rsidRPr="003969B6" w:rsidRDefault="00FE5050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Liều dùng: lọ 37,5 mg/5 ml (dùng 3 lọ, thời gian dùng tối đa </w:t>
            </w:r>
            <w:r w:rsidRPr="00B84795">
              <w:rPr>
                <w:b/>
                <w:i/>
                <w:sz w:val="24"/>
                <w:szCs w:val="24"/>
                <w:u w:val="single"/>
              </w:rPr>
              <w:t>45h</w:t>
            </w:r>
            <w:r w:rsidRPr="003969B6">
              <w:rPr>
                <w:sz w:val="24"/>
                <w:szCs w:val="24"/>
              </w:rPr>
              <w:t>)</w:t>
            </w:r>
          </w:p>
          <w:p w:rsidR="00FE5050" w:rsidRPr="003969B6" w:rsidRDefault="00FE5050" w:rsidP="00FE5050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-</w:t>
            </w:r>
            <w:r w:rsidR="00FE0CFE" w:rsidRPr="003969B6">
              <w:rPr>
                <w:sz w:val="24"/>
                <w:szCs w:val="24"/>
              </w:rPr>
              <w:t>Liều tấn côn</w:t>
            </w:r>
            <w:r w:rsidRPr="003969B6">
              <w:rPr>
                <w:sz w:val="24"/>
                <w:szCs w:val="24"/>
              </w:rPr>
              <w:t xml:space="preserve">g: </w:t>
            </w:r>
            <w:r w:rsidR="00FE0CFE" w:rsidRPr="003969B6">
              <w:rPr>
                <w:sz w:val="24"/>
                <w:szCs w:val="24"/>
              </w:rPr>
              <w:t>lấ</w:t>
            </w:r>
            <w:r w:rsidRPr="003969B6">
              <w:rPr>
                <w:sz w:val="24"/>
                <w:szCs w:val="24"/>
              </w:rPr>
              <w:t xml:space="preserve">y </w:t>
            </w:r>
            <w:r w:rsidR="00FE0CFE" w:rsidRPr="003969B6">
              <w:rPr>
                <w:sz w:val="24"/>
                <w:szCs w:val="24"/>
              </w:rPr>
              <w:t>6,75mg A</w:t>
            </w:r>
            <w:r w:rsidRPr="003969B6">
              <w:rPr>
                <w:sz w:val="24"/>
                <w:szCs w:val="24"/>
              </w:rPr>
              <w:t>tosiban (</w:t>
            </w:r>
            <w:r w:rsidRPr="00B84795">
              <w:rPr>
                <w:color w:val="0070C0"/>
                <w:sz w:val="24"/>
                <w:szCs w:val="24"/>
              </w:rPr>
              <w:t>0,9</w:t>
            </w:r>
            <w:r w:rsidRPr="003969B6">
              <w:rPr>
                <w:sz w:val="24"/>
                <w:szCs w:val="24"/>
              </w:rPr>
              <w:t xml:space="preserve">ml) pha </w:t>
            </w:r>
            <w:r w:rsidRPr="00B84795">
              <w:rPr>
                <w:color w:val="0070C0"/>
                <w:sz w:val="24"/>
                <w:szCs w:val="24"/>
              </w:rPr>
              <w:t>10</w:t>
            </w:r>
            <w:r w:rsidRPr="003969B6">
              <w:rPr>
                <w:sz w:val="24"/>
                <w:szCs w:val="24"/>
              </w:rPr>
              <w:t xml:space="preserve">ml Ringer </w:t>
            </w:r>
            <w:r w:rsidR="00FE0CFE" w:rsidRPr="003969B6">
              <w:rPr>
                <w:sz w:val="24"/>
                <w:szCs w:val="24"/>
              </w:rPr>
              <w:t>lact</w:t>
            </w:r>
            <w:r w:rsidRPr="003969B6">
              <w:rPr>
                <w:sz w:val="24"/>
                <w:szCs w:val="24"/>
              </w:rPr>
              <w:t>at tiêm TMC &gt; 1 phút</w:t>
            </w:r>
            <w:r w:rsidRPr="003969B6">
              <w:rPr>
                <w:sz w:val="24"/>
                <w:szCs w:val="24"/>
              </w:rPr>
              <w:br/>
              <w:t>-</w:t>
            </w:r>
            <w:r w:rsidR="00FE0CFE" w:rsidRPr="003969B6">
              <w:rPr>
                <w:sz w:val="24"/>
                <w:szCs w:val="24"/>
              </w:rPr>
              <w:t xml:space="preserve">Liều duy trì: </w:t>
            </w:r>
            <w:r w:rsidRPr="003969B6">
              <w:rPr>
                <w:sz w:val="24"/>
                <w:szCs w:val="24"/>
              </w:rPr>
              <w:t xml:space="preserve">pha thuốc với LR theo tỉ lệ </w:t>
            </w:r>
            <w:r w:rsidRPr="00B84795">
              <w:rPr>
                <w:color w:val="0070C0"/>
                <w:sz w:val="24"/>
                <w:szCs w:val="24"/>
              </w:rPr>
              <w:t>1:9</w:t>
            </w:r>
          </w:p>
          <w:p w:rsidR="00FE5050" w:rsidRPr="003969B6" w:rsidRDefault="00FE5050" w:rsidP="00FE5050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  +</w:t>
            </w:r>
            <w:r w:rsidRPr="00B84795">
              <w:rPr>
                <w:color w:val="FF0000"/>
                <w:sz w:val="24"/>
                <w:szCs w:val="24"/>
              </w:rPr>
              <w:t xml:space="preserve">3h </w:t>
            </w:r>
            <w:r w:rsidRPr="003969B6">
              <w:rPr>
                <w:sz w:val="24"/>
                <w:szCs w:val="24"/>
              </w:rPr>
              <w:t xml:space="preserve">đầu: truyền </w:t>
            </w:r>
            <w:r w:rsidRPr="00B84795">
              <w:rPr>
                <w:color w:val="FF0000"/>
                <w:sz w:val="24"/>
                <w:szCs w:val="24"/>
              </w:rPr>
              <w:t>24</w:t>
            </w:r>
            <w:r w:rsidRPr="003969B6">
              <w:rPr>
                <w:sz w:val="24"/>
                <w:szCs w:val="24"/>
              </w:rPr>
              <w:t>ml/h</w:t>
            </w:r>
          </w:p>
          <w:p w:rsidR="00FE0CFE" w:rsidRPr="003969B6" w:rsidRDefault="00FE5050" w:rsidP="00FE5050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  +sau đó: truyền </w:t>
            </w:r>
            <w:r w:rsidRPr="00B84795">
              <w:rPr>
                <w:color w:val="FF0000"/>
                <w:sz w:val="24"/>
                <w:szCs w:val="24"/>
              </w:rPr>
              <w:t>8</w:t>
            </w:r>
            <w:r w:rsidRPr="003969B6">
              <w:rPr>
                <w:sz w:val="24"/>
                <w:szCs w:val="24"/>
              </w:rPr>
              <w:t>ml/h</w:t>
            </w:r>
          </w:p>
        </w:tc>
      </w:tr>
      <w:tr w:rsidR="008A7D76" w:rsidRPr="003969B6" w:rsidTr="00FE5050">
        <w:tc>
          <w:tcPr>
            <w:tcW w:w="1908" w:type="dxa"/>
          </w:tcPr>
          <w:p w:rsidR="008A7D7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Ức chế canxi</w:t>
            </w:r>
          </w:p>
          <w:p w:rsidR="00B159FB" w:rsidRPr="003969B6" w:rsidRDefault="00B159FB" w:rsidP="00B15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(Nife)</w:t>
            </w:r>
          </w:p>
        </w:tc>
        <w:tc>
          <w:tcPr>
            <w:tcW w:w="2520" w:type="dxa"/>
          </w:tcPr>
          <w:p w:rsidR="00C40C51" w:rsidRPr="003969B6" w:rsidRDefault="00C40C51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Hạ HA, nhứ</w:t>
            </w:r>
            <w:r w:rsidR="00FE0CFE" w:rsidRPr="003969B6">
              <w:rPr>
                <w:sz w:val="24"/>
                <w:szCs w:val="24"/>
              </w:rPr>
              <w:t>c đầu</w:t>
            </w:r>
          </w:p>
        </w:tc>
        <w:tc>
          <w:tcPr>
            <w:tcW w:w="5850" w:type="dxa"/>
          </w:tcPr>
          <w:p w:rsidR="008A7D76" w:rsidRPr="003969B6" w:rsidRDefault="00FE0CFE" w:rsidP="00B84795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- Liều tấn công: uống </w:t>
            </w:r>
            <w:r w:rsidRPr="00B84795">
              <w:rPr>
                <w:sz w:val="24"/>
                <w:szCs w:val="24"/>
                <w:highlight w:val="yellow"/>
              </w:rPr>
              <w:t>30mg</w:t>
            </w:r>
            <w:r w:rsidRPr="003969B6">
              <w:rPr>
                <w:sz w:val="24"/>
                <w:szCs w:val="24"/>
              </w:rPr>
              <w:t xml:space="preserve"> (hiệu quả sau 30</w:t>
            </w:r>
            <w:r w:rsidR="00B84795">
              <w:rPr>
                <w:sz w:val="24"/>
                <w:szCs w:val="24"/>
              </w:rPr>
              <w:t>p</w:t>
            </w:r>
            <w:r w:rsidRPr="00B84795">
              <w:rPr>
                <w:sz w:val="24"/>
                <w:szCs w:val="24"/>
                <w:vertAlign w:val="subscript"/>
              </w:rPr>
              <w:t>-60 p</w:t>
            </w:r>
            <w:r w:rsidRPr="003969B6">
              <w:rPr>
                <w:sz w:val="24"/>
                <w:szCs w:val="24"/>
              </w:rPr>
              <w:t>).</w:t>
            </w:r>
            <w:r w:rsidRPr="003969B6">
              <w:rPr>
                <w:sz w:val="24"/>
                <w:szCs w:val="24"/>
              </w:rPr>
              <w:br/>
              <w:t xml:space="preserve">- Sau đó: </w:t>
            </w:r>
            <w:r w:rsidRPr="00B84795">
              <w:rPr>
                <w:sz w:val="24"/>
                <w:szCs w:val="24"/>
                <w:vertAlign w:val="subscript"/>
              </w:rPr>
              <w:t>10-</w:t>
            </w:r>
            <w:r w:rsidRPr="003969B6">
              <w:rPr>
                <w:sz w:val="24"/>
                <w:szCs w:val="24"/>
              </w:rPr>
              <w:t xml:space="preserve">20mg mỗi </w:t>
            </w:r>
            <w:r w:rsidRPr="00B84795">
              <w:rPr>
                <w:sz w:val="24"/>
                <w:szCs w:val="24"/>
                <w:vertAlign w:val="subscript"/>
              </w:rPr>
              <w:t>4-</w:t>
            </w:r>
            <w:r w:rsidRPr="003969B6">
              <w:rPr>
                <w:sz w:val="24"/>
                <w:szCs w:val="24"/>
              </w:rPr>
              <w:t>6 giờ trong 24- 48 giờ</w:t>
            </w:r>
            <w:r w:rsidR="00B84795">
              <w:rPr>
                <w:sz w:val="24"/>
                <w:szCs w:val="24"/>
              </w:rPr>
              <w:t xml:space="preserve"> (</w:t>
            </w:r>
            <w:r w:rsidR="00B84795" w:rsidRPr="00B84795">
              <w:rPr>
                <w:sz w:val="24"/>
                <w:szCs w:val="24"/>
                <w:highlight w:val="yellow"/>
              </w:rPr>
              <w:t>1vx4</w:t>
            </w:r>
            <w:r w:rsidR="00E90FC7">
              <w:rPr>
                <w:sz w:val="24"/>
                <w:szCs w:val="24"/>
              </w:rPr>
              <w:t>/ngày</w:t>
            </w:r>
            <w:r w:rsidR="00B84795">
              <w:rPr>
                <w:sz w:val="24"/>
                <w:szCs w:val="24"/>
              </w:rPr>
              <w:t>, liề</w:t>
            </w:r>
            <w:r w:rsidR="00E90FC7">
              <w:rPr>
                <w:sz w:val="24"/>
                <w:szCs w:val="24"/>
              </w:rPr>
              <w:t xml:space="preserve">u </w:t>
            </w:r>
            <w:r w:rsidR="00B84795">
              <w:rPr>
                <w:sz w:val="24"/>
                <w:szCs w:val="24"/>
              </w:rPr>
              <w:t>max của TSG áh)</w:t>
            </w:r>
          </w:p>
        </w:tc>
      </w:tr>
      <w:tr w:rsidR="008A7D76" w:rsidRPr="003969B6" w:rsidTr="00FE5050">
        <w:tc>
          <w:tcPr>
            <w:tcW w:w="1908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Đồng vận beta</w:t>
            </w:r>
          </w:p>
        </w:tc>
        <w:tc>
          <w:tcPr>
            <w:tcW w:w="2520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>Hạ HA, tim nhanh, đau ngực.</w:t>
            </w:r>
          </w:p>
          <w:p w:rsidR="008A7D76" w:rsidRPr="003969B6" w:rsidRDefault="00C40C51" w:rsidP="00E90FC7">
            <w:pPr>
              <w:rPr>
                <w:sz w:val="24"/>
                <w:szCs w:val="24"/>
              </w:rPr>
            </w:pPr>
            <w:r w:rsidRPr="003969B6">
              <w:rPr>
                <w:color w:val="000000"/>
                <w:sz w:val="24"/>
                <w:szCs w:val="24"/>
              </w:rPr>
              <w:t>Việc dùng kéo dài với liều điều trị sanh non bị nghi ngờ</w:t>
            </w:r>
            <w:r w:rsidR="00E90FC7">
              <w:rPr>
                <w:color w:val="000000"/>
                <w:sz w:val="24"/>
                <w:szCs w:val="24"/>
              </w:rPr>
              <w:t xml:space="preserve"> </w:t>
            </w:r>
            <w:r w:rsidRPr="003969B6">
              <w:rPr>
                <w:color w:val="000000"/>
                <w:sz w:val="24"/>
                <w:szCs w:val="24"/>
              </w:rPr>
              <w:t xml:space="preserve">gây tự kỷ ở </w:t>
            </w:r>
            <w:r w:rsidR="00E90FC7">
              <w:rPr>
                <w:color w:val="000000"/>
                <w:sz w:val="24"/>
                <w:szCs w:val="24"/>
              </w:rPr>
              <w:t>bé</w:t>
            </w:r>
          </w:p>
        </w:tc>
        <w:tc>
          <w:tcPr>
            <w:tcW w:w="5850" w:type="dxa"/>
          </w:tcPr>
          <w:p w:rsidR="008A7D76" w:rsidRPr="003969B6" w:rsidRDefault="008A7D76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Thuốc làm tăng nồng độ cAMP trong tế bào </w:t>
            </w:r>
            <w:r w:rsidRPr="003969B6">
              <w:rPr>
                <w:sz w:val="24"/>
                <w:szCs w:val="24"/>
              </w:rPr>
              <w:sym w:font="Wingdings" w:char="F0E0"/>
            </w:r>
            <w:r w:rsidRPr="003969B6">
              <w:rPr>
                <w:sz w:val="24"/>
                <w:szCs w:val="24"/>
              </w:rPr>
              <w:t xml:space="preserve"> giảm nồng độ Ca</w:t>
            </w:r>
          </w:p>
          <w:p w:rsidR="00FE0CFE" w:rsidRPr="003969B6" w:rsidRDefault="00FE0CFE" w:rsidP="00676219">
            <w:pPr>
              <w:rPr>
                <w:sz w:val="24"/>
                <w:szCs w:val="24"/>
              </w:rPr>
            </w:pPr>
            <w:r w:rsidRPr="003969B6">
              <w:rPr>
                <w:sz w:val="24"/>
                <w:szCs w:val="24"/>
              </w:rPr>
              <w:t xml:space="preserve">Liều dùng: dài quá, </w:t>
            </w:r>
            <w:r w:rsidR="00FE5050" w:rsidRPr="003969B6">
              <w:rPr>
                <w:sz w:val="24"/>
                <w:szCs w:val="24"/>
              </w:rPr>
              <w:t xml:space="preserve">ít xài, </w:t>
            </w:r>
            <w:r w:rsidRPr="003969B6">
              <w:rPr>
                <w:sz w:val="24"/>
                <w:szCs w:val="24"/>
              </w:rPr>
              <w:t>chắc khỏi học</w:t>
            </w:r>
          </w:p>
        </w:tc>
      </w:tr>
    </w:tbl>
    <w:p w:rsidR="008A7D76" w:rsidRPr="003969B6" w:rsidRDefault="008A7D76" w:rsidP="00D3001D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</w:t>
      </w:r>
      <w:r w:rsidR="003C6D6E" w:rsidRPr="003969B6">
        <w:rPr>
          <w:color w:val="000000"/>
          <w:sz w:val="24"/>
          <w:szCs w:val="24"/>
        </w:rPr>
        <w:t>hống chỉ định của thuốc giả</w:t>
      </w:r>
      <w:r w:rsidRPr="003969B6">
        <w:rPr>
          <w:color w:val="000000"/>
          <w:sz w:val="24"/>
          <w:szCs w:val="24"/>
        </w:rPr>
        <w:t>m gò:</w:t>
      </w:r>
    </w:p>
    <w:p w:rsidR="00C40C51" w:rsidRPr="003969B6" w:rsidRDefault="00C40C51" w:rsidP="00C40C51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Chống chỉ định kéo dài thai kỳ: nhiễm trùng trong tử cung, xuất huyết âm đạo lượng nhiều, tiền sản giật nặng…</w:t>
      </w:r>
    </w:p>
    <w:p w:rsidR="00C40C51" w:rsidRPr="003969B6" w:rsidRDefault="00C40C51" w:rsidP="00C40C51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Không cần kéo dài thêm thai kỳ: thai nhi đã trưởng thành, thai nhi dị tật</w:t>
      </w:r>
    </w:p>
    <w:p w:rsidR="00C40C51" w:rsidRPr="003969B6" w:rsidRDefault="00C40C51" w:rsidP="008A7D76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Muốn kéo dài thêm cũng ko được (giảm gò ko hiệu quả nữa): </w:t>
      </w:r>
      <w:r w:rsidR="003C6D6E" w:rsidRPr="003969B6">
        <w:rPr>
          <w:color w:val="000000"/>
          <w:sz w:val="24"/>
          <w:szCs w:val="24"/>
        </w:rPr>
        <w:t>chuyển dạ đã tiến triển nhiề</w:t>
      </w:r>
      <w:r w:rsidRPr="003969B6">
        <w:rPr>
          <w:color w:val="000000"/>
          <w:sz w:val="24"/>
          <w:szCs w:val="24"/>
        </w:rPr>
        <w:t>u</w:t>
      </w:r>
    </w:p>
    <w:p w:rsidR="00FE0CFE" w:rsidRPr="003969B6" w:rsidRDefault="00C40C51" w:rsidP="00C40C51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Chú ý: phác đồ ghi</w:t>
      </w:r>
      <w:r w:rsidR="00FE0CFE" w:rsidRPr="003969B6">
        <w:rPr>
          <w:color w:val="000000"/>
          <w:sz w:val="24"/>
          <w:szCs w:val="24"/>
        </w:rPr>
        <w:t>:</w:t>
      </w:r>
    </w:p>
    <w:p w:rsidR="00C40C51" w:rsidRPr="003969B6" w:rsidRDefault="00C40C51" w:rsidP="00FE0CFE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ối vỡ non là CCĐ tương đối của giảm gò</w:t>
      </w:r>
    </w:p>
    <w:p w:rsidR="00FE0CFE" w:rsidRPr="003969B6" w:rsidRDefault="00FE0CFE" w:rsidP="00FE0CFE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BN có bệnh tim mạch, ĐTĐ đang điều trị insulin, </w:t>
      </w:r>
      <w:r w:rsidR="00E462DC" w:rsidRPr="00E90FC7">
        <w:rPr>
          <w:color w:val="000000"/>
          <w:sz w:val="24"/>
          <w:szCs w:val="24"/>
          <w:highlight w:val="yellow"/>
        </w:rPr>
        <w:t>ĐA THAI</w:t>
      </w:r>
      <w:r w:rsidRPr="003969B6">
        <w:rPr>
          <w:color w:val="000000"/>
          <w:sz w:val="24"/>
          <w:szCs w:val="24"/>
        </w:rPr>
        <w:t>: không dùng ức chế canxi, đồng vận beta</w:t>
      </w:r>
    </w:p>
    <w:p w:rsidR="003969B6" w:rsidRPr="003969B6" w:rsidRDefault="003969B6" w:rsidP="00FE0CFE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Không phối hợp nhiều thuốc giảm gò cùng lúc</w:t>
      </w:r>
    </w:p>
    <w:p w:rsidR="00FE5050" w:rsidRDefault="00FE5050" w:rsidP="00FE5050">
      <w:pPr>
        <w:pStyle w:val="Heading2"/>
        <w:numPr>
          <w:ilvl w:val="0"/>
          <w:numId w:val="9"/>
        </w:numPr>
      </w:pPr>
      <w:r>
        <w:t>Corticoids</w:t>
      </w:r>
    </w:p>
    <w:p w:rsidR="002D0B7E" w:rsidRPr="003969B6" w:rsidRDefault="002D0B7E" w:rsidP="00FE5050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Nguyên tắc:</w:t>
      </w:r>
    </w:p>
    <w:p w:rsidR="002D0B7E" w:rsidRPr="003969B6" w:rsidRDefault="002D0B7E" w:rsidP="00FE5050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Chỉ thực hiện duy nhất một đợt corticosteroid cho thai phụ đang có nguy cơ trực tiếp của sinh non trong vòng </w:t>
      </w:r>
      <w:r w:rsidRPr="007F09DE">
        <w:rPr>
          <w:color w:val="FF0000"/>
          <w:sz w:val="24"/>
          <w:szCs w:val="24"/>
        </w:rPr>
        <w:t>7 ngày</w:t>
      </w:r>
      <w:r w:rsidRPr="003969B6">
        <w:rPr>
          <w:color w:val="000000"/>
          <w:sz w:val="24"/>
          <w:szCs w:val="24"/>
        </w:rPr>
        <w:t xml:space="preserve">, hiện đang ở giữa </w:t>
      </w:r>
      <w:r w:rsidRPr="007F09DE">
        <w:rPr>
          <w:color w:val="000000"/>
          <w:sz w:val="24"/>
          <w:szCs w:val="24"/>
          <w:highlight w:val="yellow"/>
        </w:rPr>
        <w:t>tuầ</w:t>
      </w:r>
      <w:r w:rsidR="007F09DE" w:rsidRPr="007F09DE">
        <w:rPr>
          <w:color w:val="000000"/>
          <w:sz w:val="24"/>
          <w:szCs w:val="24"/>
          <w:highlight w:val="yellow"/>
        </w:rPr>
        <w:t xml:space="preserve">n </w:t>
      </w:r>
      <w:r w:rsidRPr="007F09DE">
        <w:rPr>
          <w:color w:val="000000"/>
          <w:sz w:val="24"/>
          <w:szCs w:val="24"/>
          <w:highlight w:val="yellow"/>
        </w:rPr>
        <w:t>24 và 34</w:t>
      </w:r>
      <w:r w:rsidRPr="003969B6">
        <w:rPr>
          <w:color w:val="000000"/>
          <w:sz w:val="24"/>
          <w:szCs w:val="24"/>
        </w:rPr>
        <w:t>.</w:t>
      </w:r>
    </w:p>
    <w:p w:rsidR="002D0B7E" w:rsidRPr="003969B6" w:rsidRDefault="00FE5050" w:rsidP="00FE5050">
      <w:pPr>
        <w:pStyle w:val="ListParagraph"/>
        <w:numPr>
          <w:ilvl w:val="0"/>
          <w:numId w:val="12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>Khi thực hiện ở chuyển dạ sanh non thai dưới 34 tuần, NNT của điều trị</w:t>
      </w:r>
      <w:r w:rsidR="002D0B7E" w:rsidRPr="003969B6">
        <w:rPr>
          <w:color w:val="7F7F7F" w:themeColor="text1" w:themeTint="80"/>
          <w:sz w:val="24"/>
          <w:szCs w:val="24"/>
        </w:rPr>
        <w:t xml:space="preserve"> này là 8. Khi </w:t>
      </w:r>
      <w:r w:rsidRPr="003969B6">
        <w:rPr>
          <w:color w:val="7F7F7F" w:themeColor="text1" w:themeTint="80"/>
          <w:sz w:val="24"/>
          <w:szCs w:val="24"/>
        </w:rPr>
        <w:t>thực hiện sau 34 tuần, NNT của corticosteroid dự phòng RDS khoảng gần 100.</w:t>
      </w:r>
    </w:p>
    <w:p w:rsidR="003969B6" w:rsidRPr="003969B6" w:rsidRDefault="003969B6" w:rsidP="003969B6">
      <w:pPr>
        <w:pStyle w:val="ListParagraph"/>
        <w:numPr>
          <w:ilvl w:val="0"/>
          <w:numId w:val="12"/>
        </w:numPr>
        <w:rPr>
          <w:color w:val="7F7F7F" w:themeColor="text1" w:themeTint="80"/>
          <w:sz w:val="24"/>
          <w:szCs w:val="24"/>
        </w:rPr>
      </w:pPr>
      <w:r w:rsidRPr="003969B6">
        <w:rPr>
          <w:color w:val="7F7F7F" w:themeColor="text1" w:themeTint="80"/>
          <w:sz w:val="24"/>
          <w:szCs w:val="24"/>
        </w:rPr>
        <w:t xml:space="preserve">Một đợt điều trị Corticosteroid khẩn cấp duy nhất có thể được cân nhắc </w:t>
      </w:r>
      <w:r w:rsidRPr="003969B6">
        <w:rPr>
          <w:i/>
          <w:iCs/>
          <w:color w:val="7F7F7F" w:themeColor="text1" w:themeTint="80"/>
          <w:sz w:val="24"/>
          <w:szCs w:val="24"/>
        </w:rPr>
        <w:t>một cách vô</w:t>
      </w:r>
      <w:r w:rsidRPr="003969B6">
        <w:rPr>
          <w:color w:val="7F7F7F" w:themeColor="text1" w:themeTint="80"/>
          <w:sz w:val="24"/>
          <w:szCs w:val="24"/>
        </w:rPr>
        <w:br/>
      </w:r>
      <w:r w:rsidRPr="003969B6">
        <w:rPr>
          <w:i/>
          <w:iCs/>
          <w:color w:val="7F7F7F" w:themeColor="text1" w:themeTint="80"/>
          <w:sz w:val="24"/>
          <w:szCs w:val="24"/>
        </w:rPr>
        <w:t xml:space="preserve">cùng cẩn trọng </w:t>
      </w:r>
      <w:r w:rsidRPr="003969B6">
        <w:rPr>
          <w:color w:val="7F7F7F" w:themeColor="text1" w:themeTint="80"/>
          <w:sz w:val="24"/>
          <w:szCs w:val="24"/>
        </w:rPr>
        <w:t xml:space="preserve">nếu đã điều trị </w:t>
      </w:r>
      <w:r w:rsidR="00FC6715">
        <w:rPr>
          <w:color w:val="7F7F7F" w:themeColor="text1" w:themeTint="80"/>
          <w:sz w:val="24"/>
          <w:szCs w:val="24"/>
        </w:rPr>
        <w:t>&gt;</w:t>
      </w:r>
      <w:r w:rsidRPr="007F09DE">
        <w:rPr>
          <w:color w:val="FF0000"/>
          <w:sz w:val="24"/>
          <w:szCs w:val="24"/>
        </w:rPr>
        <w:t>2 tuần trước đó</w:t>
      </w:r>
      <w:r w:rsidRPr="003969B6">
        <w:rPr>
          <w:color w:val="7F7F7F" w:themeColor="text1" w:themeTint="80"/>
          <w:sz w:val="24"/>
          <w:szCs w:val="24"/>
        </w:rPr>
        <w:t xml:space="preserve"> VÀ tuổi thai </w:t>
      </w:r>
      <w:r w:rsidRPr="007F09DE">
        <w:rPr>
          <w:color w:val="FF0000"/>
          <w:sz w:val="24"/>
          <w:szCs w:val="24"/>
        </w:rPr>
        <w:t>nhỏ hơn 32 tuần 6</w:t>
      </w:r>
      <w:r w:rsidRPr="007F09DE">
        <w:rPr>
          <w:color w:val="FF0000"/>
          <w:sz w:val="24"/>
          <w:szCs w:val="24"/>
        </w:rPr>
        <w:br/>
        <w:t>ngày</w:t>
      </w:r>
      <w:r w:rsidRPr="003969B6">
        <w:rPr>
          <w:color w:val="7F7F7F" w:themeColor="text1" w:themeTint="80"/>
          <w:sz w:val="24"/>
          <w:szCs w:val="24"/>
        </w:rPr>
        <w:t xml:space="preserve"> VÀ thai phụ được đánh giá trong thực tế lâm sàng sẽ sinh trong vòng </w:t>
      </w:r>
      <w:r w:rsidR="007F09DE" w:rsidRPr="007F09DE">
        <w:rPr>
          <w:color w:val="FF0000"/>
          <w:sz w:val="24"/>
          <w:szCs w:val="24"/>
        </w:rPr>
        <w:t>1</w:t>
      </w:r>
      <w:r w:rsidRPr="007F09DE">
        <w:rPr>
          <w:color w:val="FF0000"/>
          <w:sz w:val="24"/>
          <w:szCs w:val="24"/>
        </w:rPr>
        <w:t xml:space="preserve"> tuần</w:t>
      </w:r>
      <w:r w:rsidRPr="003969B6">
        <w:rPr>
          <w:color w:val="7F7F7F" w:themeColor="text1" w:themeTint="80"/>
          <w:sz w:val="24"/>
          <w:szCs w:val="24"/>
        </w:rPr>
        <w:t>.</w:t>
      </w:r>
    </w:p>
    <w:p w:rsidR="002D0B7E" w:rsidRPr="003969B6" w:rsidRDefault="00FE5050" w:rsidP="00FE5050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Corticoid không phải là một liệu pháp vô hại, thậm chí có thể nguy hiể</w:t>
      </w:r>
      <w:r w:rsidR="002D0B7E" w:rsidRPr="003969B6">
        <w:rPr>
          <w:color w:val="000000"/>
          <w:sz w:val="24"/>
          <w:szCs w:val="24"/>
        </w:rPr>
        <w:t>m</w:t>
      </w:r>
    </w:p>
    <w:p w:rsidR="00FE5050" w:rsidRPr="003969B6" w:rsidRDefault="002D0B7E" w:rsidP="002D0B7E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cho thai: h</w:t>
      </w:r>
      <w:r w:rsidR="00FE5050" w:rsidRPr="003969B6">
        <w:rPr>
          <w:color w:val="000000"/>
          <w:sz w:val="24"/>
          <w:szCs w:val="24"/>
        </w:rPr>
        <w:t>iện đã có đủ bằng chứng để chứng minh rằng corticosteroid liệu pháp có khả</w:t>
      </w:r>
      <w:r w:rsidRPr="003969B6">
        <w:rPr>
          <w:color w:val="000000"/>
          <w:sz w:val="24"/>
          <w:szCs w:val="24"/>
        </w:rPr>
        <w:t xml:space="preserve"> năng </w:t>
      </w:r>
      <w:r w:rsidR="00FE5050" w:rsidRPr="003969B6">
        <w:rPr>
          <w:color w:val="000000"/>
          <w:sz w:val="24"/>
          <w:szCs w:val="24"/>
        </w:rPr>
        <w:t>gây tác hại cho hệ thần kinh thai nhi khi bị lạm dụng</w:t>
      </w:r>
      <w:r w:rsidRPr="003969B6">
        <w:rPr>
          <w:color w:val="000000"/>
          <w:sz w:val="24"/>
          <w:szCs w:val="24"/>
        </w:rPr>
        <w:t xml:space="preserve"> (liều lặp lại có </w:t>
      </w:r>
      <w:r w:rsidRPr="003969B6">
        <w:rPr>
          <w:color w:val="000000"/>
          <w:sz w:val="24"/>
          <w:szCs w:val="24"/>
        </w:rPr>
        <w:lastRenderedPageBreak/>
        <w:t xml:space="preserve">khả năng gây </w:t>
      </w:r>
      <w:r w:rsidRPr="007F09DE">
        <w:rPr>
          <w:color w:val="FF0000"/>
          <w:sz w:val="24"/>
          <w:szCs w:val="24"/>
        </w:rPr>
        <w:t>apoptosis trên khu vực hồi hải</w:t>
      </w:r>
      <w:r w:rsidRPr="003969B6">
        <w:rPr>
          <w:color w:val="000000"/>
          <w:sz w:val="24"/>
          <w:szCs w:val="24"/>
        </w:rPr>
        <w:t xml:space="preserve"> mã </w:t>
      </w:r>
      <w:r w:rsidRPr="003969B6">
        <w:rPr>
          <w:sz w:val="24"/>
          <w:szCs w:val="24"/>
        </w:rPr>
        <w:sym w:font="Wingdings" w:char="F0E0"/>
      </w:r>
      <w:r w:rsidRPr="003969B6">
        <w:rPr>
          <w:color w:val="000000"/>
          <w:sz w:val="24"/>
          <w:szCs w:val="24"/>
        </w:rPr>
        <w:t xml:space="preserve"> ảnh hưởng mạnh đến năng lực trí tuệ sau này của trẻ)</w:t>
      </w:r>
    </w:p>
    <w:p w:rsidR="003C6D6E" w:rsidRDefault="002D0B7E" w:rsidP="00D3001D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cho mẹ: rối loạn chuyển hóa carbonhydrate, tăng nguy cơ nhiễm trùng</w:t>
      </w:r>
    </w:p>
    <w:p w:rsidR="002D0B7E" w:rsidRPr="003969B6" w:rsidRDefault="002D0B7E" w:rsidP="00D3001D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Cách xài:</w:t>
      </w:r>
    </w:p>
    <w:p w:rsidR="002D0B7E" w:rsidRPr="003969B6" w:rsidRDefault="002D0B7E" w:rsidP="002D0B7E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Betamethasone </w:t>
      </w:r>
      <w:r w:rsidRPr="007F09DE">
        <w:rPr>
          <w:color w:val="FF0000"/>
          <w:sz w:val="24"/>
          <w:szCs w:val="24"/>
        </w:rPr>
        <w:t>(12 mg)</w:t>
      </w:r>
      <w:r w:rsidRPr="003969B6">
        <w:rPr>
          <w:color w:val="000000"/>
          <w:sz w:val="24"/>
          <w:szCs w:val="24"/>
        </w:rPr>
        <w:t xml:space="preserve"> tiêm bắp, 2 liều, cách 24 giờ</w:t>
      </w:r>
      <w:r w:rsidR="00876894">
        <w:rPr>
          <w:color w:val="000000"/>
          <w:sz w:val="24"/>
          <w:szCs w:val="24"/>
        </w:rPr>
        <w:t>. Betene 5.2 mg 3 ống TB</w:t>
      </w:r>
    </w:p>
    <w:p w:rsidR="002D0B7E" w:rsidRPr="003969B6" w:rsidRDefault="002D0B7E" w:rsidP="002D0B7E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Dexamethasone (6 mg) tiêm bắp, 4 liều, cách 12 giờ</w:t>
      </w:r>
    </w:p>
    <w:p w:rsidR="002D0B7E" w:rsidRDefault="002D0B7E" w:rsidP="002D0B7E">
      <w:pPr>
        <w:pStyle w:val="Heading2"/>
        <w:numPr>
          <w:ilvl w:val="0"/>
          <w:numId w:val="9"/>
        </w:numPr>
      </w:pPr>
      <w:r>
        <w:t>MgSO4</w:t>
      </w:r>
    </w:p>
    <w:p w:rsidR="002D0B7E" w:rsidRPr="003969B6" w:rsidRDefault="002D0B7E" w:rsidP="002D0B7E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Nguyên tắc:</w:t>
      </w:r>
    </w:p>
    <w:p w:rsidR="002D0B7E" w:rsidRPr="003969B6" w:rsidRDefault="002D0B7E" w:rsidP="002D0B7E">
      <w:pPr>
        <w:pStyle w:val="ListParagraph"/>
        <w:numPr>
          <w:ilvl w:val="0"/>
          <w:numId w:val="14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Magnesium sulfate có vai trò bảo vệ thần kinh cho thai rất non, </w:t>
      </w:r>
      <w:r w:rsidRPr="00FC6715">
        <w:rPr>
          <w:sz w:val="24"/>
          <w:szCs w:val="24"/>
          <w:highlight w:val="yellow"/>
        </w:rPr>
        <w:t>dưới 32 tuần</w:t>
      </w:r>
    </w:p>
    <w:p w:rsidR="002D0B7E" w:rsidRPr="003969B6" w:rsidRDefault="002D0B7E" w:rsidP="002D0B7E">
      <w:pPr>
        <w:pStyle w:val="ListParagraph"/>
        <w:numPr>
          <w:ilvl w:val="0"/>
          <w:numId w:val="14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Không dùng MgSO4 kéo dài trên </w:t>
      </w:r>
      <w:r w:rsidRPr="007F09DE">
        <w:rPr>
          <w:color w:val="FF0000"/>
          <w:sz w:val="24"/>
          <w:szCs w:val="24"/>
        </w:rPr>
        <w:t>48 giờ.</w:t>
      </w:r>
      <w:r w:rsidRPr="003969B6">
        <w:rPr>
          <w:color w:val="000000"/>
          <w:sz w:val="24"/>
          <w:szCs w:val="24"/>
        </w:rPr>
        <w:t xml:space="preserve"> </w:t>
      </w:r>
    </w:p>
    <w:p w:rsidR="002D0B7E" w:rsidRPr="007F09DE" w:rsidRDefault="002D0B7E" w:rsidP="002D0B7E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Chống chỉ định khi bệnh nhân có </w:t>
      </w:r>
      <w:r w:rsidRPr="007F09DE">
        <w:rPr>
          <w:color w:val="FF0000"/>
          <w:sz w:val="24"/>
          <w:szCs w:val="24"/>
        </w:rPr>
        <w:t>hạ calcium máu</w:t>
      </w:r>
      <w:r w:rsidRPr="003969B6">
        <w:rPr>
          <w:color w:val="000000"/>
          <w:sz w:val="24"/>
          <w:szCs w:val="24"/>
        </w:rPr>
        <w:t xml:space="preserve"> hoặc có </w:t>
      </w:r>
      <w:r w:rsidRPr="007F09DE">
        <w:rPr>
          <w:color w:val="FF0000"/>
          <w:sz w:val="24"/>
          <w:szCs w:val="24"/>
        </w:rPr>
        <w:t>bệnh nhược cơ</w:t>
      </w:r>
    </w:p>
    <w:p w:rsidR="003C6D6E" w:rsidRDefault="002D0B7E" w:rsidP="002D0B7E">
      <w:pPr>
        <w:pStyle w:val="Heading1"/>
        <w:numPr>
          <w:ilvl w:val="0"/>
          <w:numId w:val="1"/>
        </w:numPr>
      </w:pPr>
      <w:r>
        <w:t>Dự phòng</w:t>
      </w:r>
    </w:p>
    <w:p w:rsidR="002D0B7E" w:rsidRDefault="002D0B7E" w:rsidP="002D0B7E">
      <w:pPr>
        <w:pStyle w:val="Heading2"/>
        <w:numPr>
          <w:ilvl w:val="0"/>
          <w:numId w:val="15"/>
        </w:numPr>
      </w:pPr>
      <w:r>
        <w:t>Progesterone</w:t>
      </w:r>
    </w:p>
    <w:p w:rsidR="002D0B7E" w:rsidRPr="003969B6" w:rsidRDefault="002D0B7E" w:rsidP="002D0B7E">
      <w:pPr>
        <w:rPr>
          <w:color w:val="000000"/>
          <w:sz w:val="24"/>
          <w:szCs w:val="24"/>
        </w:rPr>
      </w:pPr>
      <w:r w:rsidRPr="003969B6">
        <w:rPr>
          <w:sz w:val="24"/>
          <w:szCs w:val="24"/>
        </w:rPr>
        <w:t xml:space="preserve">Chỉ định: </w:t>
      </w:r>
      <w:r w:rsidRPr="00FC6715">
        <w:rPr>
          <w:b/>
          <w:i/>
          <w:color w:val="000000"/>
          <w:sz w:val="24"/>
          <w:szCs w:val="24"/>
          <w:u w:val="single"/>
        </w:rPr>
        <w:t xml:space="preserve">tiền căn sanh non </w:t>
      </w:r>
      <w:r w:rsidR="00FC6715" w:rsidRPr="00FC6715">
        <w:rPr>
          <w:b/>
          <w:i/>
          <w:color w:val="000000"/>
          <w:sz w:val="24"/>
          <w:szCs w:val="24"/>
          <w:u w:val="single"/>
        </w:rPr>
        <w:t>+</w:t>
      </w:r>
      <w:r w:rsidRPr="00FC6715">
        <w:rPr>
          <w:b/>
          <w:i/>
          <w:color w:val="000000"/>
          <w:sz w:val="24"/>
          <w:szCs w:val="24"/>
          <w:u w:val="single"/>
        </w:rPr>
        <w:t xml:space="preserve"> hiện có kênh tử cung ngắn</w:t>
      </w:r>
      <w:r w:rsidRPr="003969B6">
        <w:rPr>
          <w:color w:val="000000"/>
          <w:sz w:val="24"/>
          <w:szCs w:val="24"/>
        </w:rPr>
        <w:t xml:space="preserve"> (&lt; 25mm)</w:t>
      </w:r>
    </w:p>
    <w:p w:rsidR="002D0B7E" w:rsidRPr="003969B6" w:rsidRDefault="002D0B7E" w:rsidP="002D0B7E">
      <w:p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Cách dùng: </w:t>
      </w:r>
    </w:p>
    <w:p w:rsidR="002D0B7E" w:rsidRPr="003969B6" w:rsidRDefault="002D0B7E" w:rsidP="002D0B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969B6">
        <w:rPr>
          <w:sz w:val="24"/>
          <w:szCs w:val="24"/>
        </w:rPr>
        <w:t xml:space="preserve">Thời gian sử dụng thuốc từ </w:t>
      </w:r>
      <w:r w:rsidRPr="00FC6715">
        <w:rPr>
          <w:color w:val="FF0000"/>
          <w:sz w:val="24"/>
          <w:szCs w:val="24"/>
        </w:rPr>
        <w:t>16</w:t>
      </w:r>
      <w:r w:rsidRPr="003969B6">
        <w:rPr>
          <w:sz w:val="24"/>
          <w:szCs w:val="24"/>
        </w:rPr>
        <w:t>-36 tuần</w:t>
      </w:r>
    </w:p>
    <w:p w:rsidR="002D0B7E" w:rsidRPr="00FC6715" w:rsidRDefault="002D0B7E" w:rsidP="002D0B7E">
      <w:pPr>
        <w:pStyle w:val="ListParagraph"/>
        <w:numPr>
          <w:ilvl w:val="0"/>
          <w:numId w:val="16"/>
        </w:numPr>
        <w:rPr>
          <w:color w:val="A6A6A6" w:themeColor="background1" w:themeShade="A6"/>
          <w:sz w:val="24"/>
          <w:szCs w:val="24"/>
        </w:rPr>
      </w:pPr>
      <w:r w:rsidRPr="00FC6715">
        <w:rPr>
          <w:color w:val="A6A6A6" w:themeColor="background1" w:themeShade="A6"/>
          <w:sz w:val="24"/>
          <w:szCs w:val="24"/>
        </w:rPr>
        <w:t>tiêm 17 α Hydroxy progesteron caproate 250mg/ tuần hoặc đặt âm đạ</w:t>
      </w:r>
      <w:r w:rsidR="00201A47" w:rsidRPr="00FC6715">
        <w:rPr>
          <w:color w:val="A6A6A6" w:themeColor="background1" w:themeShade="A6"/>
          <w:sz w:val="24"/>
          <w:szCs w:val="24"/>
        </w:rPr>
        <w:t xml:space="preserve">o 200mg </w:t>
      </w:r>
      <w:r w:rsidRPr="00FC6715">
        <w:rPr>
          <w:color w:val="A6A6A6" w:themeColor="background1" w:themeShade="A6"/>
          <w:sz w:val="24"/>
          <w:szCs w:val="24"/>
        </w:rPr>
        <w:t>Progesteron</w:t>
      </w:r>
      <w:r w:rsidR="00201A47" w:rsidRPr="00FC6715">
        <w:rPr>
          <w:color w:val="A6A6A6" w:themeColor="background1" w:themeShade="A6"/>
          <w:sz w:val="24"/>
          <w:szCs w:val="24"/>
        </w:rPr>
        <w:t>/ngày</w:t>
      </w:r>
    </w:p>
    <w:p w:rsidR="00FC6715" w:rsidRPr="00FC6715" w:rsidRDefault="00FC6715" w:rsidP="002D0B7E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FC6715">
        <w:rPr>
          <w:sz w:val="24"/>
          <w:szCs w:val="24"/>
          <w:highlight w:val="yellow"/>
        </w:rPr>
        <w:t>Urogestal 200 mg 1v x2 (u)</w:t>
      </w:r>
    </w:p>
    <w:p w:rsidR="002D0B7E" w:rsidRDefault="002D0B7E" w:rsidP="002D0B7E">
      <w:pPr>
        <w:pStyle w:val="Heading2"/>
        <w:numPr>
          <w:ilvl w:val="0"/>
          <w:numId w:val="15"/>
        </w:numPr>
      </w:pPr>
      <w:r>
        <w:t>Khâu vòng CTC</w:t>
      </w:r>
    </w:p>
    <w:p w:rsidR="00201A47" w:rsidRPr="003969B6" w:rsidRDefault="00201A47" w:rsidP="00201A47">
      <w:pPr>
        <w:pStyle w:val="ListParagraph"/>
        <w:numPr>
          <w:ilvl w:val="0"/>
          <w:numId w:val="17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Có thể </w:t>
      </w:r>
      <w:r w:rsidR="00FC6715">
        <w:rPr>
          <w:color w:val="000000"/>
          <w:sz w:val="24"/>
          <w:szCs w:val="24"/>
        </w:rPr>
        <w:t>dùng khi:</w:t>
      </w:r>
      <w:r w:rsidR="00FC6715" w:rsidRPr="00FC6715">
        <w:rPr>
          <w:b/>
          <w:i/>
          <w:color w:val="000000"/>
          <w:sz w:val="24"/>
          <w:szCs w:val="24"/>
          <w:u w:val="single"/>
        </w:rPr>
        <w:t xml:space="preserve"> tiền căn sanh non + hiện có kênh tử cung ngắn</w:t>
      </w:r>
      <w:r w:rsidR="00FC6715">
        <w:rPr>
          <w:b/>
          <w:i/>
          <w:color w:val="000000"/>
          <w:sz w:val="24"/>
          <w:szCs w:val="24"/>
          <w:u w:val="single"/>
        </w:rPr>
        <w:t xml:space="preserve"> +</w:t>
      </w:r>
      <w:r w:rsidR="00FC6715" w:rsidRPr="00FC6715">
        <w:rPr>
          <w:color w:val="000000"/>
          <w:sz w:val="24"/>
          <w:szCs w:val="24"/>
          <w:u w:val="single"/>
        </w:rPr>
        <w:t xml:space="preserve"> </w:t>
      </w:r>
      <w:r w:rsidRPr="00FC6715">
        <w:rPr>
          <w:b/>
          <w:i/>
          <w:color w:val="000000"/>
          <w:sz w:val="24"/>
          <w:szCs w:val="24"/>
          <w:u w:val="single"/>
        </w:rPr>
        <w:t>hở eo tử cung</w:t>
      </w:r>
      <w:r w:rsidRPr="003969B6">
        <w:rPr>
          <w:color w:val="000000"/>
          <w:sz w:val="24"/>
          <w:szCs w:val="24"/>
        </w:rPr>
        <w:t xml:space="preserve"> (theo phương pháp Mc Donald), thường tiến hành ở tuần </w:t>
      </w:r>
      <w:r w:rsidRPr="00FC6715">
        <w:rPr>
          <w:color w:val="FF0000"/>
          <w:sz w:val="24"/>
          <w:szCs w:val="24"/>
        </w:rPr>
        <w:t>16</w:t>
      </w:r>
    </w:p>
    <w:p w:rsidR="00201A47" w:rsidRPr="003969B6" w:rsidRDefault="00201A47" w:rsidP="00201A47">
      <w:pPr>
        <w:pStyle w:val="ListParagraph"/>
        <w:numPr>
          <w:ilvl w:val="0"/>
          <w:numId w:val="17"/>
        </w:numPr>
        <w:rPr>
          <w:color w:val="000000"/>
          <w:sz w:val="24"/>
          <w:szCs w:val="24"/>
        </w:rPr>
      </w:pPr>
      <w:r w:rsidRPr="003969B6">
        <w:rPr>
          <w:color w:val="000000"/>
          <w:sz w:val="24"/>
          <w:szCs w:val="24"/>
        </w:rPr>
        <w:t>Nghiên cứu cho thấy: nếu có tiền căn sanh non thì thủ thuật này làm giảm nguy cơ sanh non, nếu ko có thì ko thấy lợi ích gì của thủ thuật</w:t>
      </w:r>
    </w:p>
    <w:p w:rsidR="00201A47" w:rsidRPr="003969B6" w:rsidRDefault="00201A47" w:rsidP="00201A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969B6">
        <w:rPr>
          <w:color w:val="000000"/>
          <w:sz w:val="24"/>
          <w:szCs w:val="24"/>
        </w:rPr>
        <w:t xml:space="preserve">Ở những trường hợp </w:t>
      </w:r>
      <w:r w:rsidRPr="00FC6715">
        <w:rPr>
          <w:color w:val="FF0000"/>
          <w:sz w:val="24"/>
          <w:szCs w:val="24"/>
        </w:rPr>
        <w:t>song thai</w:t>
      </w:r>
      <w:r w:rsidRPr="003969B6">
        <w:rPr>
          <w:color w:val="000000"/>
          <w:sz w:val="24"/>
          <w:szCs w:val="24"/>
        </w:rPr>
        <w:t xml:space="preserve">, khi khâu cổ tử cung sẽ làm tăng nguy cơ chuyển dạ sinh non </w:t>
      </w:r>
      <w:r w:rsidRPr="003969B6">
        <w:rPr>
          <w:sz w:val="24"/>
          <w:szCs w:val="24"/>
        </w:rPr>
        <w:sym w:font="Wingdings" w:char="F0E0"/>
      </w:r>
      <w:r w:rsidRPr="003969B6">
        <w:rPr>
          <w:color w:val="000000"/>
          <w:sz w:val="24"/>
          <w:szCs w:val="24"/>
        </w:rPr>
        <w:t xml:space="preserve"> </w:t>
      </w:r>
      <w:r w:rsidRPr="00FC6715">
        <w:rPr>
          <w:color w:val="FF0000"/>
          <w:sz w:val="24"/>
          <w:szCs w:val="24"/>
        </w:rPr>
        <w:t>ko dùng</w:t>
      </w:r>
    </w:p>
    <w:p w:rsidR="002D0B7E" w:rsidRPr="00FC6715" w:rsidRDefault="002D0B7E" w:rsidP="002D0B7E">
      <w:pPr>
        <w:pStyle w:val="Heading2"/>
        <w:numPr>
          <w:ilvl w:val="0"/>
          <w:numId w:val="15"/>
        </w:numPr>
        <w:rPr>
          <w:color w:val="A6A6A6" w:themeColor="background1" w:themeShade="A6"/>
        </w:rPr>
      </w:pPr>
      <w:r w:rsidRPr="00FC6715">
        <w:rPr>
          <w:color w:val="A6A6A6" w:themeColor="background1" w:themeShade="A6"/>
        </w:rPr>
        <w:t>Pessary</w:t>
      </w:r>
      <w:r w:rsidR="00201A47" w:rsidRPr="00FC6715">
        <w:rPr>
          <w:color w:val="A6A6A6" w:themeColor="background1" w:themeShade="A6"/>
        </w:rPr>
        <w:t xml:space="preserve"> (dụng cụ nâng đỡ)</w:t>
      </w:r>
    </w:p>
    <w:p w:rsidR="00201A47" w:rsidRPr="00FC6715" w:rsidRDefault="00201A47" w:rsidP="00201A47">
      <w:pPr>
        <w:rPr>
          <w:color w:val="A6A6A6" w:themeColor="background1" w:themeShade="A6"/>
          <w:sz w:val="24"/>
          <w:szCs w:val="24"/>
        </w:rPr>
      </w:pPr>
      <w:r w:rsidRPr="00FC6715">
        <w:rPr>
          <w:color w:val="A6A6A6" w:themeColor="background1" w:themeShade="A6"/>
          <w:sz w:val="24"/>
          <w:szCs w:val="24"/>
        </w:rPr>
        <w:t>Tác dụng giống như khâu vòng CTC thôi, nhưng được đặt qua đường âm đạo, ko cần khâu</w:t>
      </w:r>
    </w:p>
    <w:p w:rsidR="00201A47" w:rsidRDefault="00201A47" w:rsidP="00201A47">
      <w:pPr>
        <w:pStyle w:val="Heading2"/>
        <w:numPr>
          <w:ilvl w:val="0"/>
          <w:numId w:val="15"/>
        </w:numPr>
      </w:pPr>
      <w:r>
        <w:t>Điều trị BV</w:t>
      </w:r>
    </w:p>
    <w:p w:rsidR="00201A47" w:rsidRPr="003969B6" w:rsidRDefault="00201A47" w:rsidP="00201A4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969B6">
        <w:rPr>
          <w:sz w:val="24"/>
          <w:szCs w:val="24"/>
        </w:rPr>
        <w:t>Có triệu chứng thì điều trị</w:t>
      </w:r>
      <w:r w:rsidR="003969B6" w:rsidRPr="003969B6">
        <w:rPr>
          <w:sz w:val="24"/>
          <w:szCs w:val="24"/>
        </w:rPr>
        <w:t xml:space="preserve"> bằng clindamycin uống. Điều trị trước tuần 20 làm giảm nguy cơ sanh non</w:t>
      </w:r>
    </w:p>
    <w:p w:rsidR="003969B6" w:rsidRPr="003969B6" w:rsidRDefault="003969B6" w:rsidP="00201A4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969B6">
        <w:rPr>
          <w:sz w:val="24"/>
          <w:szCs w:val="24"/>
        </w:rPr>
        <w:t>Nếu ko có triệu chứng, có tiền căn sanh non: TBL phụ khoa ghi là điều trị; còn bài a Thạch viết ghi là điều trị không làm giảm tỉ lệ sanh non, ối vỡ non</w:t>
      </w:r>
    </w:p>
    <w:p w:rsidR="00201A47" w:rsidRPr="00201A47" w:rsidRDefault="00201A47" w:rsidP="00201A47"/>
    <w:p w:rsidR="002D0B7E" w:rsidRPr="002D0B7E" w:rsidRDefault="002D0B7E" w:rsidP="002D0B7E"/>
    <w:p w:rsidR="003C6D6E" w:rsidRPr="00D3001D" w:rsidRDefault="003C6D6E" w:rsidP="00D3001D"/>
    <w:sectPr w:rsidR="003C6D6E" w:rsidRPr="00D3001D" w:rsidSect="00391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4AD" w:rsidRDefault="00AD24AD" w:rsidP="006033E6">
      <w:pPr>
        <w:spacing w:after="0" w:line="240" w:lineRule="auto"/>
      </w:pPr>
      <w:r>
        <w:separator/>
      </w:r>
    </w:p>
  </w:endnote>
  <w:endnote w:type="continuationSeparator" w:id="0">
    <w:p w:rsidR="00AD24AD" w:rsidRDefault="00AD24AD" w:rsidP="0060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4AD" w:rsidRDefault="00AD24AD" w:rsidP="006033E6">
      <w:pPr>
        <w:spacing w:after="0" w:line="240" w:lineRule="auto"/>
      </w:pPr>
      <w:r>
        <w:separator/>
      </w:r>
    </w:p>
  </w:footnote>
  <w:footnote w:type="continuationSeparator" w:id="0">
    <w:p w:rsidR="00AD24AD" w:rsidRDefault="00AD24AD" w:rsidP="0060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8688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8689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E6" w:rsidRDefault="006033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8687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F98"/>
    <w:multiLevelType w:val="hybridMultilevel"/>
    <w:tmpl w:val="8446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9FB"/>
    <w:multiLevelType w:val="hybridMultilevel"/>
    <w:tmpl w:val="7D66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82FD7"/>
    <w:multiLevelType w:val="hybridMultilevel"/>
    <w:tmpl w:val="E9D8821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4F81A28"/>
    <w:multiLevelType w:val="hybridMultilevel"/>
    <w:tmpl w:val="B8563642"/>
    <w:lvl w:ilvl="0" w:tplc="B20E4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C5BDB"/>
    <w:multiLevelType w:val="hybridMultilevel"/>
    <w:tmpl w:val="4D70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2787D"/>
    <w:multiLevelType w:val="hybridMultilevel"/>
    <w:tmpl w:val="5D36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810B9"/>
    <w:multiLevelType w:val="hybridMultilevel"/>
    <w:tmpl w:val="34BA1F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11DD7"/>
    <w:multiLevelType w:val="hybridMultilevel"/>
    <w:tmpl w:val="EC3C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163CE"/>
    <w:multiLevelType w:val="hybridMultilevel"/>
    <w:tmpl w:val="1FFA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F73F8"/>
    <w:multiLevelType w:val="hybridMultilevel"/>
    <w:tmpl w:val="82F6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7024E"/>
    <w:multiLevelType w:val="hybridMultilevel"/>
    <w:tmpl w:val="2E7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03C84"/>
    <w:multiLevelType w:val="hybridMultilevel"/>
    <w:tmpl w:val="C30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47ABD"/>
    <w:multiLevelType w:val="hybridMultilevel"/>
    <w:tmpl w:val="E9504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36893"/>
    <w:multiLevelType w:val="hybridMultilevel"/>
    <w:tmpl w:val="536E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F77EE"/>
    <w:multiLevelType w:val="hybridMultilevel"/>
    <w:tmpl w:val="7A96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025C3"/>
    <w:multiLevelType w:val="hybridMultilevel"/>
    <w:tmpl w:val="D006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A0071"/>
    <w:multiLevelType w:val="hybridMultilevel"/>
    <w:tmpl w:val="1926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358CF"/>
    <w:multiLevelType w:val="hybridMultilevel"/>
    <w:tmpl w:val="79C8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04DAE"/>
    <w:multiLevelType w:val="hybridMultilevel"/>
    <w:tmpl w:val="3352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5"/>
  </w:num>
  <w:num w:numId="5">
    <w:abstractNumId w:val="17"/>
  </w:num>
  <w:num w:numId="6">
    <w:abstractNumId w:val="12"/>
  </w:num>
  <w:num w:numId="7">
    <w:abstractNumId w:val="11"/>
  </w:num>
  <w:num w:numId="8">
    <w:abstractNumId w:val="8"/>
  </w:num>
  <w:num w:numId="9">
    <w:abstractNumId w:val="18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14"/>
  </w:num>
  <w:num w:numId="17">
    <w:abstractNumId w:val="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01D"/>
    <w:rsid w:val="00201A47"/>
    <w:rsid w:val="002D0B7E"/>
    <w:rsid w:val="00364527"/>
    <w:rsid w:val="00386496"/>
    <w:rsid w:val="00391276"/>
    <w:rsid w:val="003969B6"/>
    <w:rsid w:val="003C6D6E"/>
    <w:rsid w:val="004B6931"/>
    <w:rsid w:val="004F4C48"/>
    <w:rsid w:val="006033E6"/>
    <w:rsid w:val="00676219"/>
    <w:rsid w:val="006E2AF9"/>
    <w:rsid w:val="007644E0"/>
    <w:rsid w:val="007E2D04"/>
    <w:rsid w:val="007F09DE"/>
    <w:rsid w:val="00876894"/>
    <w:rsid w:val="008A7D76"/>
    <w:rsid w:val="00AD24AD"/>
    <w:rsid w:val="00B159FB"/>
    <w:rsid w:val="00B84795"/>
    <w:rsid w:val="00C40C51"/>
    <w:rsid w:val="00D3001D"/>
    <w:rsid w:val="00E462DC"/>
    <w:rsid w:val="00E90FC7"/>
    <w:rsid w:val="00E93E3F"/>
    <w:rsid w:val="00F23225"/>
    <w:rsid w:val="00F64E45"/>
    <w:rsid w:val="00FC6715"/>
    <w:rsid w:val="00FE0CFE"/>
    <w:rsid w:val="00FE5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3F"/>
  </w:style>
  <w:style w:type="paragraph" w:styleId="Heading1">
    <w:name w:val="heading 1"/>
    <w:basedOn w:val="Normal"/>
    <w:next w:val="Normal"/>
    <w:link w:val="Heading1Char"/>
    <w:uiPriority w:val="9"/>
    <w:qFormat/>
    <w:rsid w:val="00D30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0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0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00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0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2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8A7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E6"/>
  </w:style>
  <w:style w:type="paragraph" w:styleId="Footer">
    <w:name w:val="footer"/>
    <w:basedOn w:val="Normal"/>
    <w:link w:val="FooterChar"/>
    <w:uiPriority w:val="99"/>
    <w:unhideWhenUsed/>
    <w:rsid w:val="0060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FBEC1-A2F2-450C-A881-3353D8A7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12</cp:revision>
  <dcterms:created xsi:type="dcterms:W3CDTF">2017-06-02T21:16:00Z</dcterms:created>
  <dcterms:modified xsi:type="dcterms:W3CDTF">2017-10-02T03:09:00Z</dcterms:modified>
</cp:coreProperties>
</file>