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FC5" w:rsidRDefault="004632E6" w:rsidP="004632E6">
      <w:pPr>
        <w:pStyle w:val="Title"/>
      </w:pPr>
      <w:bookmarkStart w:id="0" w:name="_GoBack"/>
      <w:bookmarkEnd w:id="0"/>
      <w:r>
        <w:t>TIỀN SẢN GIẬT</w:t>
      </w:r>
    </w:p>
    <w:p w:rsidR="004632E6" w:rsidRDefault="00E10F3E" w:rsidP="003B6D92">
      <w:pPr>
        <w:pStyle w:val="Heading1"/>
        <w:numPr>
          <w:ilvl w:val="0"/>
          <w:numId w:val="7"/>
        </w:numPr>
        <w:ind w:left="360"/>
      </w:pPr>
      <w:r>
        <w:t>Phân loại THA trong thai kỳ</w:t>
      </w:r>
    </w:p>
    <w:p w:rsidR="00E10F3E" w:rsidRPr="00C4325F" w:rsidRDefault="00E10F3E" w:rsidP="00E10F3E">
      <w:pPr>
        <w:pStyle w:val="ListParagraph"/>
        <w:numPr>
          <w:ilvl w:val="0"/>
          <w:numId w:val="1"/>
        </w:numPr>
        <w:rPr>
          <w:sz w:val="24"/>
          <w:szCs w:val="24"/>
        </w:rPr>
      </w:pPr>
      <w:r w:rsidRPr="00C4325F">
        <w:rPr>
          <w:sz w:val="24"/>
          <w:szCs w:val="24"/>
        </w:rPr>
        <w:t>Tiền sản giật – sản giật</w:t>
      </w:r>
    </w:p>
    <w:p w:rsidR="00E10F3E" w:rsidRPr="00C4325F" w:rsidRDefault="00E10F3E" w:rsidP="00E10F3E">
      <w:pPr>
        <w:pStyle w:val="ListParagraph"/>
        <w:numPr>
          <w:ilvl w:val="0"/>
          <w:numId w:val="1"/>
        </w:numPr>
        <w:rPr>
          <w:sz w:val="24"/>
          <w:szCs w:val="24"/>
        </w:rPr>
      </w:pPr>
      <w:r w:rsidRPr="00C4325F">
        <w:rPr>
          <w:sz w:val="24"/>
          <w:szCs w:val="24"/>
        </w:rPr>
        <w:t>THA thai kỳ</w:t>
      </w:r>
      <w:r w:rsidR="00B253AD" w:rsidRPr="00C4325F">
        <w:rPr>
          <w:sz w:val="24"/>
          <w:szCs w:val="24"/>
        </w:rPr>
        <w:t xml:space="preserve">: THA </w:t>
      </w:r>
      <w:r w:rsidR="00B253AD" w:rsidRPr="00C4325F">
        <w:rPr>
          <w:color w:val="000000"/>
          <w:sz w:val="24"/>
          <w:szCs w:val="24"/>
        </w:rPr>
        <w:t>khởi phát sau tuần lễ thứ 20 của thai kỳ, không thỏa tiêu chuẩn tiền sản giật. Huyết áp thường sẽ trở về bình thường sau 12 tuần hậu sản</w:t>
      </w:r>
    </w:p>
    <w:p w:rsidR="00E10F3E" w:rsidRPr="00C4325F" w:rsidRDefault="00E10F3E" w:rsidP="00E10F3E">
      <w:pPr>
        <w:pStyle w:val="ListParagraph"/>
        <w:numPr>
          <w:ilvl w:val="0"/>
          <w:numId w:val="1"/>
        </w:numPr>
        <w:rPr>
          <w:sz w:val="24"/>
          <w:szCs w:val="24"/>
        </w:rPr>
      </w:pPr>
      <w:r w:rsidRPr="00C4325F">
        <w:rPr>
          <w:sz w:val="24"/>
          <w:szCs w:val="24"/>
        </w:rPr>
        <w:t>THA mạn</w:t>
      </w:r>
      <w:r w:rsidR="00B253AD" w:rsidRPr="00C4325F">
        <w:rPr>
          <w:sz w:val="24"/>
          <w:szCs w:val="24"/>
        </w:rPr>
        <w:t xml:space="preserve">: </w:t>
      </w:r>
      <w:r w:rsidR="00B253AD" w:rsidRPr="00C4325F">
        <w:rPr>
          <w:color w:val="000000"/>
          <w:sz w:val="24"/>
          <w:szCs w:val="24"/>
        </w:rPr>
        <w:t>tăng huyết áp xuất hiện trước tuần thứ 20 của thai kỳ hoặc tăng huyết áp đã có trước mang thai.</w:t>
      </w:r>
    </w:p>
    <w:p w:rsidR="00B253AD" w:rsidRPr="00C4325F" w:rsidRDefault="00B253AD" w:rsidP="00B253AD">
      <w:pPr>
        <w:pStyle w:val="ListParagraph"/>
        <w:numPr>
          <w:ilvl w:val="0"/>
          <w:numId w:val="1"/>
        </w:numPr>
        <w:rPr>
          <w:sz w:val="24"/>
          <w:szCs w:val="24"/>
        </w:rPr>
      </w:pPr>
      <w:r w:rsidRPr="00C4325F">
        <w:rPr>
          <w:sz w:val="24"/>
          <w:szCs w:val="24"/>
        </w:rPr>
        <w:t>Tiền sản giật ghép trên THA mạn</w:t>
      </w:r>
    </w:p>
    <w:p w:rsidR="00C4325F" w:rsidRDefault="00C4325F" w:rsidP="003B6D92">
      <w:pPr>
        <w:pStyle w:val="Heading1"/>
        <w:numPr>
          <w:ilvl w:val="0"/>
          <w:numId w:val="7"/>
        </w:numPr>
        <w:spacing w:after="240"/>
        <w:ind w:left="360"/>
      </w:pPr>
      <w:r>
        <w:t>Tiền sản giật</w:t>
      </w:r>
    </w:p>
    <w:p w:rsidR="00E10F3E" w:rsidRPr="00C4325F" w:rsidRDefault="00E10F3E" w:rsidP="003B6D92">
      <w:pPr>
        <w:pStyle w:val="Heading2"/>
      </w:pPr>
      <w:r w:rsidRPr="00152DA1">
        <w:t>Tiêu chuẩn chẩn đoán TSG (ACOG 2013):</w:t>
      </w:r>
      <w:r w:rsidRPr="00C4325F">
        <w:t xml:space="preserve"> tiêu chuẩn HA + tiêu chuẩn kèm theo</w:t>
      </w:r>
    </w:p>
    <w:p w:rsidR="00E10F3E" w:rsidRPr="00C4325F" w:rsidRDefault="00E10F3E" w:rsidP="00E10F3E">
      <w:pPr>
        <w:pStyle w:val="ListParagraph"/>
        <w:numPr>
          <w:ilvl w:val="0"/>
          <w:numId w:val="2"/>
        </w:numPr>
        <w:rPr>
          <w:sz w:val="24"/>
          <w:szCs w:val="24"/>
        </w:rPr>
      </w:pPr>
      <w:r w:rsidRPr="00C4325F">
        <w:rPr>
          <w:sz w:val="24"/>
          <w:szCs w:val="24"/>
        </w:rPr>
        <w:t xml:space="preserve">Huyết áp: THA </w:t>
      </w:r>
      <w:r w:rsidRPr="00C4325F">
        <w:rPr>
          <w:color w:val="000000"/>
          <w:sz w:val="24"/>
          <w:szCs w:val="24"/>
        </w:rPr>
        <w:t>xuất hiện sau tuần lễ thứ 20 thai kỳ ở phụ nữ có huyết áp bình thường trước đó với:</w:t>
      </w:r>
    </w:p>
    <w:p w:rsidR="00E10F3E" w:rsidRPr="00C4325F" w:rsidRDefault="00E10F3E" w:rsidP="00E10F3E">
      <w:pPr>
        <w:pStyle w:val="ListParagraph"/>
        <w:numPr>
          <w:ilvl w:val="1"/>
          <w:numId w:val="2"/>
        </w:numPr>
        <w:rPr>
          <w:sz w:val="24"/>
          <w:szCs w:val="24"/>
        </w:rPr>
      </w:pPr>
      <w:r w:rsidRPr="00C4325F">
        <w:rPr>
          <w:color w:val="000000"/>
          <w:sz w:val="24"/>
          <w:szCs w:val="24"/>
        </w:rPr>
        <w:t>Huyết áp tâm thu ≥ 140 mmHg hoặc huyết áp tâm trương ≥ 90 mmHg qua 2 lần đo cách nhau ít nhất 4 giờ HOẶC</w:t>
      </w:r>
    </w:p>
    <w:p w:rsidR="00E10F3E" w:rsidRPr="00C4325F" w:rsidRDefault="00E10F3E" w:rsidP="00E10F3E">
      <w:pPr>
        <w:pStyle w:val="ListParagraph"/>
        <w:numPr>
          <w:ilvl w:val="1"/>
          <w:numId w:val="2"/>
        </w:numPr>
        <w:rPr>
          <w:sz w:val="24"/>
          <w:szCs w:val="24"/>
        </w:rPr>
      </w:pPr>
      <w:r w:rsidRPr="00C4325F">
        <w:rPr>
          <w:color w:val="000000"/>
          <w:sz w:val="24"/>
          <w:szCs w:val="24"/>
        </w:rPr>
        <w:t>Huyết áp tâm thu ≥ 160 mmHg hoặc huyết áp tâm trương ≥ 110 mmHg.</w:t>
      </w:r>
    </w:p>
    <w:p w:rsidR="00E10F3E" w:rsidRPr="00920570" w:rsidRDefault="00E10F3E" w:rsidP="00E10F3E">
      <w:pPr>
        <w:pStyle w:val="ListParagraph"/>
        <w:numPr>
          <w:ilvl w:val="0"/>
          <w:numId w:val="2"/>
        </w:numPr>
        <w:rPr>
          <w:sz w:val="24"/>
          <w:szCs w:val="24"/>
          <w:highlight w:val="cyan"/>
        </w:rPr>
      </w:pPr>
      <w:r w:rsidRPr="00C4325F">
        <w:rPr>
          <w:color w:val="000000"/>
          <w:sz w:val="24"/>
          <w:szCs w:val="24"/>
        </w:rPr>
        <w:t>Tiêu chuẩ</w:t>
      </w:r>
      <w:r w:rsidR="005A16D3">
        <w:rPr>
          <w:color w:val="000000"/>
          <w:sz w:val="24"/>
          <w:szCs w:val="24"/>
        </w:rPr>
        <w:t xml:space="preserve">n kèm theo </w:t>
      </w:r>
      <w:r w:rsidR="00920570" w:rsidRPr="00920570">
        <w:rPr>
          <w:color w:val="000000"/>
          <w:sz w:val="24"/>
          <w:szCs w:val="24"/>
          <w:highlight w:val="cyan"/>
        </w:rPr>
        <w:t xml:space="preserve">giống các cơ quan phân độ </w:t>
      </w:r>
      <w:r w:rsidR="003B6D92">
        <w:rPr>
          <w:color w:val="000000"/>
          <w:sz w:val="24"/>
          <w:szCs w:val="24"/>
          <w:highlight w:val="cyan"/>
        </w:rPr>
        <w:t>tân sinh NBN</w:t>
      </w:r>
      <w:r w:rsidR="00920570" w:rsidRPr="00920570">
        <w:rPr>
          <w:color w:val="000000"/>
          <w:sz w:val="24"/>
          <w:szCs w:val="24"/>
          <w:highlight w:val="cyan"/>
        </w:rPr>
        <w:t xml:space="preserve"> ko có dạ dày ruột</w:t>
      </w:r>
    </w:p>
    <w:p w:rsidR="005A16D3" w:rsidRPr="005A16D3" w:rsidRDefault="005A16D3" w:rsidP="005A16D3">
      <w:pPr>
        <w:pStyle w:val="ListParagraph"/>
        <w:numPr>
          <w:ilvl w:val="1"/>
          <w:numId w:val="2"/>
        </w:numPr>
        <w:rPr>
          <w:sz w:val="24"/>
          <w:szCs w:val="24"/>
        </w:rPr>
      </w:pPr>
      <w:r w:rsidRPr="00C4325F">
        <w:rPr>
          <w:color w:val="000000"/>
          <w:sz w:val="24"/>
          <w:szCs w:val="24"/>
        </w:rPr>
        <w:t>Tổn thương não: Các triệu chứng của não và thị giác.</w:t>
      </w:r>
    </w:p>
    <w:p w:rsidR="005A16D3" w:rsidRPr="00C4325F" w:rsidRDefault="005A16D3" w:rsidP="005A16D3">
      <w:pPr>
        <w:pStyle w:val="ListParagraph"/>
        <w:numPr>
          <w:ilvl w:val="1"/>
          <w:numId w:val="2"/>
        </w:numPr>
        <w:rPr>
          <w:sz w:val="24"/>
          <w:szCs w:val="24"/>
        </w:rPr>
      </w:pPr>
      <w:r w:rsidRPr="00C4325F">
        <w:rPr>
          <w:color w:val="000000"/>
          <w:sz w:val="24"/>
          <w:szCs w:val="24"/>
        </w:rPr>
        <w:t>Tổn thương phổi: Phù phổi</w:t>
      </w:r>
    </w:p>
    <w:p w:rsidR="005A16D3" w:rsidRPr="00C4325F" w:rsidRDefault="005A16D3" w:rsidP="005A16D3">
      <w:pPr>
        <w:pStyle w:val="ListParagraph"/>
        <w:numPr>
          <w:ilvl w:val="1"/>
          <w:numId w:val="2"/>
        </w:numPr>
        <w:rPr>
          <w:sz w:val="24"/>
          <w:szCs w:val="24"/>
        </w:rPr>
      </w:pPr>
      <w:r w:rsidRPr="00C4325F">
        <w:rPr>
          <w:color w:val="000000"/>
          <w:sz w:val="24"/>
          <w:szCs w:val="24"/>
        </w:rPr>
        <w:t>Tổn thương gan: Men gan trong máu tăng gấp 2 lần bình thường.</w:t>
      </w:r>
    </w:p>
    <w:p w:rsidR="00EE5DB8" w:rsidRPr="00C4325F" w:rsidRDefault="00EE5DB8" w:rsidP="00EE5DB8">
      <w:pPr>
        <w:pStyle w:val="ListParagraph"/>
        <w:numPr>
          <w:ilvl w:val="1"/>
          <w:numId w:val="2"/>
        </w:numPr>
        <w:rPr>
          <w:sz w:val="24"/>
          <w:szCs w:val="24"/>
        </w:rPr>
      </w:pPr>
      <w:r w:rsidRPr="00C4325F">
        <w:rPr>
          <w:color w:val="000000"/>
          <w:sz w:val="24"/>
          <w:szCs w:val="24"/>
        </w:rPr>
        <w:t>Tổn thương thận:</w:t>
      </w:r>
    </w:p>
    <w:p w:rsidR="00E10F3E" w:rsidRPr="00C4325F" w:rsidRDefault="00E10F3E" w:rsidP="00EE5DB8">
      <w:pPr>
        <w:pStyle w:val="ListParagraph"/>
        <w:numPr>
          <w:ilvl w:val="2"/>
          <w:numId w:val="2"/>
        </w:numPr>
        <w:rPr>
          <w:sz w:val="24"/>
          <w:szCs w:val="24"/>
        </w:rPr>
      </w:pPr>
      <w:r w:rsidRPr="00C4325F">
        <w:rPr>
          <w:color w:val="000000"/>
          <w:sz w:val="24"/>
          <w:szCs w:val="24"/>
        </w:rPr>
        <w:t>Đạm niệu</w:t>
      </w:r>
    </w:p>
    <w:p w:rsidR="00E10F3E" w:rsidRPr="00C4325F" w:rsidRDefault="00E10F3E" w:rsidP="00EE5DB8">
      <w:pPr>
        <w:pStyle w:val="ListParagraph"/>
        <w:numPr>
          <w:ilvl w:val="3"/>
          <w:numId w:val="2"/>
        </w:numPr>
        <w:rPr>
          <w:sz w:val="24"/>
          <w:szCs w:val="24"/>
        </w:rPr>
      </w:pPr>
      <w:r w:rsidRPr="00C4325F">
        <w:rPr>
          <w:color w:val="000000"/>
          <w:sz w:val="24"/>
          <w:szCs w:val="24"/>
        </w:rPr>
        <w:t>≥ 300 mg trong 24 giờ</w:t>
      </w:r>
    </w:p>
    <w:p w:rsidR="00E10F3E" w:rsidRPr="00C4325F" w:rsidRDefault="00E10F3E" w:rsidP="00EE5DB8">
      <w:pPr>
        <w:pStyle w:val="ListParagraph"/>
        <w:numPr>
          <w:ilvl w:val="3"/>
          <w:numId w:val="2"/>
        </w:numPr>
        <w:rPr>
          <w:sz w:val="24"/>
          <w:szCs w:val="24"/>
        </w:rPr>
      </w:pPr>
      <w:r w:rsidRPr="00C4325F">
        <w:rPr>
          <w:color w:val="000000"/>
          <w:sz w:val="24"/>
          <w:szCs w:val="24"/>
        </w:rPr>
        <w:t xml:space="preserve">Hoặc tỷ số Protein/creatinin ≥ </w:t>
      </w:r>
      <w:r w:rsidR="00E24F2A">
        <w:rPr>
          <w:color w:val="000000"/>
          <w:sz w:val="24"/>
          <w:szCs w:val="24"/>
        </w:rPr>
        <w:t>300 mg/g</w:t>
      </w:r>
    </w:p>
    <w:p w:rsidR="00E10F3E" w:rsidRPr="00C4325F" w:rsidRDefault="00E10F3E" w:rsidP="00EE5DB8">
      <w:pPr>
        <w:pStyle w:val="ListParagraph"/>
        <w:numPr>
          <w:ilvl w:val="3"/>
          <w:numId w:val="2"/>
        </w:numPr>
        <w:rPr>
          <w:sz w:val="24"/>
          <w:szCs w:val="24"/>
        </w:rPr>
      </w:pPr>
      <w:r w:rsidRPr="00C4325F">
        <w:rPr>
          <w:color w:val="000000"/>
          <w:sz w:val="24"/>
          <w:szCs w:val="24"/>
        </w:rPr>
        <w:t>Hoặc Dip-Stick ≥ 1 + (chỉ sử dụng khi các phương pháp định lượng khác không có sẵn).</w:t>
      </w:r>
    </w:p>
    <w:p w:rsidR="00EE5DB8" w:rsidRPr="00C4325F" w:rsidRDefault="00EE5DB8" w:rsidP="00EE5DB8">
      <w:pPr>
        <w:pStyle w:val="ListParagraph"/>
        <w:numPr>
          <w:ilvl w:val="2"/>
          <w:numId w:val="2"/>
        </w:numPr>
        <w:rPr>
          <w:sz w:val="24"/>
          <w:szCs w:val="24"/>
        </w:rPr>
      </w:pPr>
      <w:r w:rsidRPr="00C4325F">
        <w:rPr>
          <w:color w:val="000000"/>
          <w:sz w:val="24"/>
          <w:szCs w:val="24"/>
        </w:rPr>
        <w:t>Creatinin huyế</w:t>
      </w:r>
      <w:r w:rsidR="00E24F2A">
        <w:rPr>
          <w:color w:val="000000"/>
          <w:sz w:val="24"/>
          <w:szCs w:val="24"/>
        </w:rPr>
        <w:t>t thanh &gt; 1</w:t>
      </w:r>
      <w:r w:rsidRPr="00C4325F">
        <w:rPr>
          <w:color w:val="000000"/>
          <w:sz w:val="24"/>
          <w:szCs w:val="24"/>
        </w:rPr>
        <w:t xml:space="preserve">,1 mg/dL hoặc </w:t>
      </w:r>
      <w:r w:rsidRPr="00E24F2A">
        <w:rPr>
          <w:color w:val="FF0000"/>
          <w:sz w:val="24"/>
          <w:szCs w:val="24"/>
        </w:rPr>
        <w:t>gấp đôi</w:t>
      </w:r>
      <w:r w:rsidRPr="00C4325F">
        <w:rPr>
          <w:color w:val="000000"/>
          <w:sz w:val="24"/>
          <w:szCs w:val="24"/>
        </w:rPr>
        <w:t xml:space="preserve"> nồng độ creatinin huyết thanh bình thường mà không có nguyên nhân do bệnh lý thận khác.</w:t>
      </w:r>
    </w:p>
    <w:p w:rsidR="00EE5DB8" w:rsidRPr="00C4325F" w:rsidRDefault="00EE5DB8" w:rsidP="00EE5DB8">
      <w:pPr>
        <w:pStyle w:val="ListParagraph"/>
        <w:numPr>
          <w:ilvl w:val="1"/>
          <w:numId w:val="2"/>
        </w:numPr>
        <w:rPr>
          <w:sz w:val="24"/>
          <w:szCs w:val="24"/>
        </w:rPr>
      </w:pPr>
      <w:r w:rsidRPr="00C4325F">
        <w:rPr>
          <w:color w:val="000000"/>
          <w:sz w:val="24"/>
          <w:szCs w:val="24"/>
        </w:rPr>
        <w:t>Tổn thương hệ tạo máu: Tiểu cầu &lt; 100.000 /µL.</w:t>
      </w:r>
    </w:p>
    <w:p w:rsidR="00E10F3E" w:rsidRPr="00152DA1" w:rsidRDefault="00E10F3E" w:rsidP="003B6D92">
      <w:pPr>
        <w:pStyle w:val="Heading2"/>
      </w:pPr>
      <w:r w:rsidRPr="00152DA1">
        <w:t>Tiền sản giật được phân ra:</w:t>
      </w:r>
    </w:p>
    <w:p w:rsidR="00B253AD" w:rsidRPr="00C4325F" w:rsidRDefault="00B253AD" w:rsidP="00E10F3E">
      <w:pPr>
        <w:pStyle w:val="ListParagraph"/>
        <w:numPr>
          <w:ilvl w:val="0"/>
          <w:numId w:val="3"/>
        </w:numPr>
        <w:rPr>
          <w:color w:val="000000"/>
          <w:sz w:val="24"/>
          <w:szCs w:val="24"/>
        </w:rPr>
      </w:pPr>
      <w:r w:rsidRPr="00C4325F">
        <w:rPr>
          <w:color w:val="000000"/>
          <w:sz w:val="24"/>
          <w:szCs w:val="24"/>
        </w:rPr>
        <w:t>Theo mức độ</w:t>
      </w:r>
    </w:p>
    <w:p w:rsidR="00E10F3E" w:rsidRPr="00C4325F" w:rsidRDefault="00E10F3E" w:rsidP="00B253AD">
      <w:pPr>
        <w:pStyle w:val="ListParagraph"/>
        <w:numPr>
          <w:ilvl w:val="1"/>
          <w:numId w:val="3"/>
        </w:numPr>
        <w:rPr>
          <w:color w:val="000000"/>
          <w:sz w:val="24"/>
          <w:szCs w:val="24"/>
        </w:rPr>
      </w:pPr>
      <w:r w:rsidRPr="00C4325F">
        <w:rPr>
          <w:color w:val="000000"/>
          <w:sz w:val="24"/>
          <w:szCs w:val="24"/>
        </w:rPr>
        <w:t>Tiền sản giật không có dấu hiệu nặng</w:t>
      </w:r>
    </w:p>
    <w:p w:rsidR="00E10F3E" w:rsidRPr="00C4325F" w:rsidRDefault="00E10F3E" w:rsidP="00B253AD">
      <w:pPr>
        <w:pStyle w:val="ListParagraph"/>
        <w:numPr>
          <w:ilvl w:val="1"/>
          <w:numId w:val="3"/>
        </w:numPr>
        <w:rPr>
          <w:color w:val="000000"/>
          <w:sz w:val="24"/>
          <w:szCs w:val="24"/>
        </w:rPr>
      </w:pPr>
      <w:r w:rsidRPr="00C4325F">
        <w:rPr>
          <w:color w:val="000000"/>
          <w:sz w:val="24"/>
          <w:szCs w:val="24"/>
        </w:rPr>
        <w:t xml:space="preserve">Tiền sản giật có dấu hiệu nặng: </w:t>
      </w:r>
    </w:p>
    <w:p w:rsidR="00E10F3E" w:rsidRPr="00C4325F" w:rsidRDefault="00E10F3E" w:rsidP="00B253AD">
      <w:pPr>
        <w:pStyle w:val="ListParagraph"/>
        <w:numPr>
          <w:ilvl w:val="2"/>
          <w:numId w:val="3"/>
        </w:numPr>
        <w:rPr>
          <w:color w:val="000000"/>
          <w:sz w:val="24"/>
          <w:szCs w:val="24"/>
        </w:rPr>
      </w:pPr>
      <w:r w:rsidRPr="00C4325F">
        <w:rPr>
          <w:color w:val="000000"/>
          <w:sz w:val="24"/>
          <w:szCs w:val="24"/>
        </w:rPr>
        <w:t>Huyết áp tâm thu ≥ 160 mmHg hoặc huyết áp tâm trương ≥ 110 mmHg qua 2 lần đo cách nhau ít nhất 4 giờ khi bệnh nhân đã nghỉ ngơi (trừ trường hợp thuốc hạ áp đã được sử dụng trước đó)</w:t>
      </w:r>
    </w:p>
    <w:p w:rsidR="00B253AD" w:rsidRPr="00C4325F" w:rsidRDefault="00B253AD" w:rsidP="00B253AD">
      <w:pPr>
        <w:pStyle w:val="ListParagraph"/>
        <w:numPr>
          <w:ilvl w:val="2"/>
          <w:numId w:val="3"/>
        </w:numPr>
        <w:rPr>
          <w:color w:val="000000"/>
          <w:sz w:val="24"/>
          <w:szCs w:val="24"/>
        </w:rPr>
      </w:pPr>
      <w:r w:rsidRPr="00C4325F">
        <w:rPr>
          <w:color w:val="000000"/>
          <w:sz w:val="24"/>
          <w:szCs w:val="24"/>
        </w:rPr>
        <w:t>Bất kỳ dấu hiệu nào của tiêu chuẩn kèm theo, chú ý:</w:t>
      </w:r>
    </w:p>
    <w:p w:rsidR="00B253AD" w:rsidRPr="00C4325F" w:rsidRDefault="00B253AD" w:rsidP="00B253AD">
      <w:pPr>
        <w:pStyle w:val="ListParagraph"/>
        <w:numPr>
          <w:ilvl w:val="3"/>
          <w:numId w:val="3"/>
        </w:numPr>
        <w:rPr>
          <w:color w:val="000000"/>
          <w:sz w:val="24"/>
          <w:szCs w:val="24"/>
        </w:rPr>
      </w:pPr>
      <w:r w:rsidRPr="00C4325F">
        <w:rPr>
          <w:color w:val="000000"/>
          <w:sz w:val="24"/>
          <w:szCs w:val="24"/>
        </w:rPr>
        <w:t>Không có tiêu chuẩn đạm niệu</w:t>
      </w:r>
    </w:p>
    <w:p w:rsidR="00B253AD" w:rsidRPr="00C4325F" w:rsidRDefault="00B253AD" w:rsidP="00B253AD">
      <w:pPr>
        <w:pStyle w:val="ListParagraph"/>
        <w:numPr>
          <w:ilvl w:val="3"/>
          <w:numId w:val="3"/>
        </w:numPr>
        <w:rPr>
          <w:color w:val="000000"/>
          <w:sz w:val="24"/>
          <w:szCs w:val="24"/>
        </w:rPr>
      </w:pPr>
      <w:r w:rsidRPr="00C4325F">
        <w:rPr>
          <w:color w:val="000000"/>
          <w:sz w:val="24"/>
          <w:szCs w:val="24"/>
        </w:rPr>
        <w:lastRenderedPageBreak/>
        <w:t>Suy tế bào gan: thêm đau nhiều ở hạ sườn phải hoặc đau thượng vị không đáp ứng với thuốc và không có nguyên nhân khác</w:t>
      </w:r>
    </w:p>
    <w:p w:rsidR="00B253AD" w:rsidRPr="00C4325F" w:rsidRDefault="00B253AD" w:rsidP="00B253AD">
      <w:pPr>
        <w:pStyle w:val="ListParagraph"/>
        <w:numPr>
          <w:ilvl w:val="0"/>
          <w:numId w:val="3"/>
        </w:numPr>
        <w:rPr>
          <w:color w:val="000000"/>
          <w:sz w:val="24"/>
          <w:szCs w:val="24"/>
        </w:rPr>
      </w:pPr>
      <w:r w:rsidRPr="00C4325F">
        <w:rPr>
          <w:color w:val="000000"/>
          <w:sz w:val="24"/>
          <w:szCs w:val="24"/>
        </w:rPr>
        <w:t>Theo thời gian</w:t>
      </w:r>
    </w:p>
    <w:p w:rsidR="00B253AD" w:rsidRPr="00C4325F" w:rsidRDefault="00B253AD" w:rsidP="00B253AD">
      <w:pPr>
        <w:pStyle w:val="ListParagraph"/>
        <w:numPr>
          <w:ilvl w:val="1"/>
          <w:numId w:val="3"/>
        </w:numPr>
        <w:rPr>
          <w:color w:val="000000"/>
          <w:sz w:val="24"/>
          <w:szCs w:val="24"/>
        </w:rPr>
      </w:pPr>
      <w:r w:rsidRPr="00C4325F">
        <w:rPr>
          <w:color w:val="000000"/>
          <w:sz w:val="24"/>
          <w:szCs w:val="24"/>
        </w:rPr>
        <w:t>Tiền sản giật khởi phát sớm: chẩn đoán trước 34 tuần: liên quan có ý nghĩa với các kết cục xấu của thai kỳ</w:t>
      </w:r>
    </w:p>
    <w:p w:rsidR="00B253AD" w:rsidRPr="00C4325F" w:rsidRDefault="00B253AD" w:rsidP="00E10F3E">
      <w:pPr>
        <w:pStyle w:val="ListParagraph"/>
        <w:numPr>
          <w:ilvl w:val="1"/>
          <w:numId w:val="3"/>
        </w:numPr>
        <w:rPr>
          <w:color w:val="000000"/>
          <w:sz w:val="24"/>
          <w:szCs w:val="24"/>
        </w:rPr>
      </w:pPr>
      <w:r w:rsidRPr="00C4325F">
        <w:rPr>
          <w:color w:val="000000"/>
          <w:sz w:val="24"/>
          <w:szCs w:val="24"/>
        </w:rPr>
        <w:t>Tiền sản giật khởi phát muộn</w:t>
      </w:r>
    </w:p>
    <w:p w:rsidR="003B6D92" w:rsidRPr="003B6D92" w:rsidRDefault="003B6D92" w:rsidP="003B6D92">
      <w:pPr>
        <w:pStyle w:val="Heading2"/>
      </w:pPr>
      <w:r>
        <w:t>TSG ghép trên THA mạn</w:t>
      </w:r>
    </w:p>
    <w:p w:rsidR="003B6D92" w:rsidRPr="00C4325F" w:rsidRDefault="003B6D92" w:rsidP="003B6D92">
      <w:pPr>
        <w:rPr>
          <w:color w:val="000000"/>
          <w:sz w:val="24"/>
          <w:szCs w:val="24"/>
        </w:rPr>
      </w:pPr>
      <w:r w:rsidRPr="00C4325F">
        <w:rPr>
          <w:color w:val="000000"/>
          <w:sz w:val="24"/>
          <w:szCs w:val="24"/>
        </w:rPr>
        <w:t>Tiền sản giật ghép trên THA mạn: là hình thái có tiên lượng xấu nhất trong các hình thái tăng huyết áp trong thai kỳ; chẩn đoán khi:</w:t>
      </w:r>
    </w:p>
    <w:p w:rsidR="003B6D92" w:rsidRPr="00C4325F" w:rsidRDefault="003B6D92" w:rsidP="003B6D92">
      <w:pPr>
        <w:pStyle w:val="ListParagraph"/>
        <w:numPr>
          <w:ilvl w:val="0"/>
          <w:numId w:val="4"/>
        </w:numPr>
        <w:rPr>
          <w:color w:val="000000"/>
          <w:sz w:val="24"/>
          <w:szCs w:val="24"/>
        </w:rPr>
      </w:pPr>
      <w:r w:rsidRPr="00C4325F">
        <w:rPr>
          <w:color w:val="000000"/>
          <w:sz w:val="24"/>
          <w:szCs w:val="24"/>
        </w:rPr>
        <w:t>Tăng huyết áp mạn có đạm niệu mới xuất hiện sau tuần thứ 20 thai kỳ.</w:t>
      </w:r>
    </w:p>
    <w:p w:rsidR="003B6D92" w:rsidRPr="00C4325F" w:rsidRDefault="003B6D92" w:rsidP="003B6D92">
      <w:pPr>
        <w:pStyle w:val="ListParagraph"/>
        <w:numPr>
          <w:ilvl w:val="0"/>
          <w:numId w:val="4"/>
        </w:numPr>
        <w:rPr>
          <w:color w:val="000000"/>
          <w:sz w:val="24"/>
          <w:szCs w:val="24"/>
        </w:rPr>
      </w:pPr>
      <w:r w:rsidRPr="00C4325F">
        <w:rPr>
          <w:color w:val="000000"/>
          <w:sz w:val="24"/>
          <w:szCs w:val="24"/>
        </w:rPr>
        <w:t xml:space="preserve">Tăng huyết áp mạn có đạm niệu xuất hiện trước 20 tuần nhưng: </w:t>
      </w:r>
    </w:p>
    <w:p w:rsidR="003B6D92" w:rsidRDefault="003B6D92" w:rsidP="003B6D92">
      <w:pPr>
        <w:pStyle w:val="ListParagraph"/>
        <w:numPr>
          <w:ilvl w:val="1"/>
          <w:numId w:val="4"/>
        </w:numPr>
        <w:rPr>
          <w:color w:val="000000"/>
          <w:sz w:val="24"/>
          <w:szCs w:val="24"/>
        </w:rPr>
      </w:pPr>
      <w:r w:rsidRPr="00C4325F">
        <w:rPr>
          <w:color w:val="000000"/>
          <w:sz w:val="24"/>
          <w:szCs w:val="24"/>
        </w:rPr>
        <w:t>huyết áp tăng cao đột ngột hoặc cần phải tăng liều thuốc hạ áp, đặc biệt trên các bệnh nhân đang,kiểm soát tốt huyết áp</w:t>
      </w:r>
    </w:p>
    <w:p w:rsidR="003B6D92" w:rsidRPr="003B6D92" w:rsidRDefault="003B6D92" w:rsidP="003B6D92">
      <w:pPr>
        <w:pStyle w:val="ListParagraph"/>
        <w:numPr>
          <w:ilvl w:val="1"/>
          <w:numId w:val="4"/>
        </w:numPr>
        <w:rPr>
          <w:color w:val="000000"/>
          <w:sz w:val="24"/>
          <w:szCs w:val="24"/>
        </w:rPr>
      </w:pPr>
      <w:r w:rsidRPr="003B6D92">
        <w:rPr>
          <w:color w:val="000000"/>
          <w:sz w:val="24"/>
          <w:szCs w:val="24"/>
        </w:rPr>
        <w:t>hoặc mới xuất hiện các dấu hiệu hay triệu chứng khác: đạm niệu tăng đột ngột, tăng men gan, giảm tiểu cầu &lt; 100.000/µL, đau hạ sườn phải, phù phổi…</w:t>
      </w:r>
    </w:p>
    <w:p w:rsidR="00BF4B56" w:rsidRDefault="00EE5DB8" w:rsidP="003B6D92">
      <w:pPr>
        <w:pStyle w:val="Heading1"/>
        <w:numPr>
          <w:ilvl w:val="0"/>
          <w:numId w:val="7"/>
        </w:numPr>
        <w:ind w:left="360"/>
      </w:pPr>
      <w:r w:rsidRPr="00152DA1">
        <w:t>Các biến chứng của tiền sản giật/THA thai kỳ</w:t>
      </w:r>
    </w:p>
    <w:tbl>
      <w:tblPr>
        <w:tblStyle w:val="TableGrid"/>
        <w:tblW w:w="0" w:type="auto"/>
        <w:jc w:val="center"/>
        <w:tblLook w:val="04A0" w:firstRow="1" w:lastRow="0" w:firstColumn="1" w:lastColumn="0" w:noHBand="0" w:noVBand="1"/>
      </w:tblPr>
      <w:tblGrid>
        <w:gridCol w:w="1310"/>
        <w:gridCol w:w="2970"/>
        <w:gridCol w:w="1170"/>
      </w:tblGrid>
      <w:tr w:rsidR="005A16D3" w:rsidTr="00920570">
        <w:trPr>
          <w:jc w:val="center"/>
        </w:trPr>
        <w:tc>
          <w:tcPr>
            <w:tcW w:w="1310" w:type="dxa"/>
            <w:shd w:val="clear" w:color="auto" w:fill="FFF2CC" w:themeFill="accent4" w:themeFillTint="33"/>
          </w:tcPr>
          <w:p w:rsidR="005A16D3" w:rsidRDefault="005A16D3" w:rsidP="00E10F3E">
            <w:pPr>
              <w:rPr>
                <w:sz w:val="24"/>
                <w:szCs w:val="24"/>
              </w:rPr>
            </w:pPr>
          </w:p>
        </w:tc>
        <w:tc>
          <w:tcPr>
            <w:tcW w:w="2970" w:type="dxa"/>
            <w:shd w:val="clear" w:color="auto" w:fill="FFF2CC" w:themeFill="accent4" w:themeFillTint="33"/>
          </w:tcPr>
          <w:p w:rsidR="005A16D3" w:rsidRDefault="005A16D3" w:rsidP="00E10F3E">
            <w:pPr>
              <w:rPr>
                <w:sz w:val="24"/>
                <w:szCs w:val="24"/>
              </w:rPr>
            </w:pPr>
            <w:r>
              <w:rPr>
                <w:sz w:val="24"/>
                <w:szCs w:val="24"/>
              </w:rPr>
              <w:t>Mẹ</w:t>
            </w:r>
          </w:p>
        </w:tc>
        <w:tc>
          <w:tcPr>
            <w:tcW w:w="1170" w:type="dxa"/>
            <w:shd w:val="clear" w:color="auto" w:fill="FFF2CC" w:themeFill="accent4" w:themeFillTint="33"/>
          </w:tcPr>
          <w:p w:rsidR="005A16D3" w:rsidRDefault="005A16D3" w:rsidP="00E10F3E">
            <w:pPr>
              <w:rPr>
                <w:sz w:val="24"/>
                <w:szCs w:val="24"/>
              </w:rPr>
            </w:pPr>
            <w:r>
              <w:rPr>
                <w:sz w:val="24"/>
                <w:szCs w:val="24"/>
              </w:rPr>
              <w:t>Con</w:t>
            </w:r>
          </w:p>
        </w:tc>
      </w:tr>
      <w:tr w:rsidR="005A16D3" w:rsidTr="00920570">
        <w:trPr>
          <w:jc w:val="center"/>
        </w:trPr>
        <w:tc>
          <w:tcPr>
            <w:tcW w:w="1310" w:type="dxa"/>
            <w:shd w:val="clear" w:color="auto" w:fill="FFF2CC" w:themeFill="accent4" w:themeFillTint="33"/>
          </w:tcPr>
          <w:p w:rsidR="005A16D3" w:rsidRDefault="005A16D3" w:rsidP="00E10F3E">
            <w:pPr>
              <w:rPr>
                <w:sz w:val="24"/>
                <w:szCs w:val="24"/>
              </w:rPr>
            </w:pPr>
            <w:r>
              <w:rPr>
                <w:sz w:val="24"/>
                <w:szCs w:val="24"/>
              </w:rPr>
              <w:t>Trước sanh</w:t>
            </w:r>
          </w:p>
        </w:tc>
        <w:tc>
          <w:tcPr>
            <w:tcW w:w="2970" w:type="dxa"/>
          </w:tcPr>
          <w:p w:rsidR="005A16D3" w:rsidRDefault="005A16D3" w:rsidP="00E10F3E">
            <w:pPr>
              <w:rPr>
                <w:sz w:val="24"/>
                <w:szCs w:val="24"/>
              </w:rPr>
            </w:pPr>
            <w:r>
              <w:rPr>
                <w:sz w:val="24"/>
                <w:szCs w:val="24"/>
              </w:rPr>
              <w:t>Giống tiêu chuẩn chẩn đoán</w:t>
            </w:r>
          </w:p>
          <w:p w:rsidR="005A16D3" w:rsidRDefault="005A16D3" w:rsidP="00E10F3E">
            <w:pPr>
              <w:rPr>
                <w:sz w:val="24"/>
                <w:szCs w:val="24"/>
              </w:rPr>
            </w:pPr>
            <w:r>
              <w:rPr>
                <w:sz w:val="24"/>
                <w:szCs w:val="24"/>
              </w:rPr>
              <w:t>HELLP</w:t>
            </w:r>
          </w:p>
          <w:p w:rsidR="005A16D3" w:rsidRDefault="005A16D3" w:rsidP="00E10F3E">
            <w:pPr>
              <w:rPr>
                <w:sz w:val="24"/>
                <w:szCs w:val="24"/>
              </w:rPr>
            </w:pPr>
            <w:r>
              <w:rPr>
                <w:sz w:val="24"/>
                <w:szCs w:val="24"/>
              </w:rPr>
              <w:t>Sản giật</w:t>
            </w:r>
          </w:p>
        </w:tc>
        <w:tc>
          <w:tcPr>
            <w:tcW w:w="1170" w:type="dxa"/>
          </w:tcPr>
          <w:p w:rsidR="005A16D3" w:rsidRDefault="005A16D3" w:rsidP="00E10F3E">
            <w:pPr>
              <w:rPr>
                <w:sz w:val="24"/>
                <w:szCs w:val="24"/>
              </w:rPr>
            </w:pPr>
            <w:r>
              <w:rPr>
                <w:sz w:val="24"/>
                <w:szCs w:val="24"/>
              </w:rPr>
              <w:t>IUGR</w:t>
            </w:r>
          </w:p>
        </w:tc>
      </w:tr>
      <w:tr w:rsidR="005A16D3" w:rsidTr="00920570">
        <w:trPr>
          <w:jc w:val="center"/>
        </w:trPr>
        <w:tc>
          <w:tcPr>
            <w:tcW w:w="1310" w:type="dxa"/>
            <w:shd w:val="clear" w:color="auto" w:fill="FFF2CC" w:themeFill="accent4" w:themeFillTint="33"/>
          </w:tcPr>
          <w:p w:rsidR="005A16D3" w:rsidRDefault="005A16D3" w:rsidP="00E10F3E">
            <w:pPr>
              <w:rPr>
                <w:sz w:val="24"/>
                <w:szCs w:val="24"/>
              </w:rPr>
            </w:pPr>
            <w:r>
              <w:rPr>
                <w:sz w:val="24"/>
                <w:szCs w:val="24"/>
              </w:rPr>
              <w:t>Chuyển dạ</w:t>
            </w:r>
          </w:p>
        </w:tc>
        <w:tc>
          <w:tcPr>
            <w:tcW w:w="2970" w:type="dxa"/>
          </w:tcPr>
          <w:p w:rsidR="005A16D3" w:rsidRDefault="005A16D3" w:rsidP="00E10F3E">
            <w:pPr>
              <w:rPr>
                <w:sz w:val="24"/>
                <w:szCs w:val="24"/>
              </w:rPr>
            </w:pPr>
            <w:r>
              <w:rPr>
                <w:sz w:val="24"/>
                <w:szCs w:val="24"/>
              </w:rPr>
              <w:t>Nhau bong non</w:t>
            </w:r>
          </w:p>
        </w:tc>
        <w:tc>
          <w:tcPr>
            <w:tcW w:w="1170" w:type="dxa"/>
          </w:tcPr>
          <w:p w:rsidR="005A16D3" w:rsidRDefault="005A16D3" w:rsidP="00E10F3E">
            <w:pPr>
              <w:rPr>
                <w:sz w:val="24"/>
                <w:szCs w:val="24"/>
              </w:rPr>
            </w:pPr>
            <w:r>
              <w:rPr>
                <w:sz w:val="24"/>
                <w:szCs w:val="24"/>
              </w:rPr>
              <w:t>Sanh non</w:t>
            </w:r>
          </w:p>
        </w:tc>
      </w:tr>
      <w:tr w:rsidR="005A16D3" w:rsidTr="00920570">
        <w:trPr>
          <w:jc w:val="center"/>
        </w:trPr>
        <w:tc>
          <w:tcPr>
            <w:tcW w:w="1310" w:type="dxa"/>
            <w:shd w:val="clear" w:color="auto" w:fill="FFF2CC" w:themeFill="accent4" w:themeFillTint="33"/>
          </w:tcPr>
          <w:p w:rsidR="005A16D3" w:rsidRDefault="005A16D3" w:rsidP="00E10F3E">
            <w:pPr>
              <w:rPr>
                <w:sz w:val="24"/>
                <w:szCs w:val="24"/>
              </w:rPr>
            </w:pPr>
            <w:r>
              <w:rPr>
                <w:sz w:val="24"/>
                <w:szCs w:val="24"/>
              </w:rPr>
              <w:t>Sau sanh</w:t>
            </w:r>
          </w:p>
        </w:tc>
        <w:tc>
          <w:tcPr>
            <w:tcW w:w="2970" w:type="dxa"/>
          </w:tcPr>
          <w:p w:rsidR="005A16D3" w:rsidRDefault="005A16D3" w:rsidP="00E10F3E">
            <w:pPr>
              <w:rPr>
                <w:sz w:val="24"/>
                <w:szCs w:val="24"/>
              </w:rPr>
            </w:pPr>
            <w:r>
              <w:rPr>
                <w:sz w:val="24"/>
                <w:szCs w:val="24"/>
              </w:rPr>
              <w:t>BHSS</w:t>
            </w:r>
          </w:p>
        </w:tc>
        <w:tc>
          <w:tcPr>
            <w:tcW w:w="1170" w:type="dxa"/>
          </w:tcPr>
          <w:p w:rsidR="005A16D3" w:rsidRDefault="005A16D3" w:rsidP="00E10F3E">
            <w:pPr>
              <w:rPr>
                <w:sz w:val="24"/>
                <w:szCs w:val="24"/>
              </w:rPr>
            </w:pPr>
          </w:p>
        </w:tc>
      </w:tr>
    </w:tbl>
    <w:p w:rsidR="00EE5DB8" w:rsidRPr="00C4325F" w:rsidRDefault="00920570" w:rsidP="00EE5DB8">
      <w:pPr>
        <w:pStyle w:val="ListParagraph"/>
        <w:numPr>
          <w:ilvl w:val="0"/>
          <w:numId w:val="6"/>
        </w:numPr>
        <w:rPr>
          <w:sz w:val="24"/>
          <w:szCs w:val="24"/>
        </w:rPr>
      </w:pPr>
      <w:r>
        <w:rPr>
          <w:sz w:val="24"/>
          <w:szCs w:val="24"/>
        </w:rPr>
        <w:t>Mẹ</w:t>
      </w:r>
    </w:p>
    <w:p w:rsidR="00EE5DB8" w:rsidRPr="00C4325F" w:rsidRDefault="00EE5DB8" w:rsidP="00EE5DB8">
      <w:pPr>
        <w:pStyle w:val="ListParagraph"/>
        <w:numPr>
          <w:ilvl w:val="1"/>
          <w:numId w:val="6"/>
        </w:numPr>
        <w:rPr>
          <w:sz w:val="24"/>
          <w:szCs w:val="24"/>
        </w:rPr>
      </w:pPr>
      <w:r w:rsidRPr="00C4325F">
        <w:rPr>
          <w:sz w:val="24"/>
          <w:szCs w:val="24"/>
        </w:rPr>
        <w:t xml:space="preserve">Tổn thương gan: </w:t>
      </w:r>
    </w:p>
    <w:p w:rsidR="00EE5DB8" w:rsidRPr="00C4325F" w:rsidRDefault="00BA5E25" w:rsidP="00EE5DB8">
      <w:pPr>
        <w:pStyle w:val="ListParagraph"/>
        <w:numPr>
          <w:ilvl w:val="2"/>
          <w:numId w:val="6"/>
        </w:numPr>
        <w:rPr>
          <w:sz w:val="24"/>
          <w:szCs w:val="24"/>
        </w:rPr>
      </w:pPr>
      <w:r w:rsidRPr="00C4325F">
        <w:rPr>
          <w:sz w:val="24"/>
          <w:szCs w:val="24"/>
        </w:rPr>
        <w:t xml:space="preserve">Cơ chế: co mạch máu trong gan </w:t>
      </w:r>
      <w:r w:rsidRPr="00C4325F">
        <w:rPr>
          <w:sz w:val="24"/>
          <w:szCs w:val="24"/>
        </w:rPr>
        <w:sym w:font="Wingdings" w:char="F0E0"/>
      </w:r>
      <w:r w:rsidRPr="00C4325F">
        <w:rPr>
          <w:sz w:val="24"/>
          <w:szCs w:val="24"/>
        </w:rPr>
        <w:t xml:space="preserve"> tắc mạch </w:t>
      </w:r>
      <w:r w:rsidRPr="00C4325F">
        <w:rPr>
          <w:sz w:val="24"/>
          <w:szCs w:val="24"/>
        </w:rPr>
        <w:sym w:font="Wingdings" w:char="F0E0"/>
      </w:r>
      <w:r w:rsidRPr="00C4325F">
        <w:rPr>
          <w:sz w:val="24"/>
          <w:szCs w:val="24"/>
        </w:rPr>
        <w:t xml:space="preserve"> hoại tử, xuất huyết trong gan </w:t>
      </w:r>
      <w:r w:rsidRPr="00C4325F">
        <w:rPr>
          <w:sz w:val="24"/>
          <w:szCs w:val="24"/>
        </w:rPr>
        <w:sym w:font="Wingdings" w:char="F0E0"/>
      </w:r>
      <w:r w:rsidRPr="00C4325F">
        <w:rPr>
          <w:sz w:val="24"/>
          <w:szCs w:val="24"/>
        </w:rPr>
        <w:t xml:space="preserve"> căng bao Glisson gây đau, có thể vỡ gan</w:t>
      </w:r>
    </w:p>
    <w:p w:rsidR="00BA5E25" w:rsidRPr="00C4325F" w:rsidRDefault="00BA5E25" w:rsidP="00EE5DB8">
      <w:pPr>
        <w:pStyle w:val="ListParagraph"/>
        <w:numPr>
          <w:ilvl w:val="2"/>
          <w:numId w:val="6"/>
        </w:numPr>
        <w:rPr>
          <w:sz w:val="24"/>
          <w:szCs w:val="24"/>
        </w:rPr>
      </w:pPr>
      <w:r w:rsidRPr="00C4325F">
        <w:rPr>
          <w:sz w:val="24"/>
          <w:szCs w:val="24"/>
        </w:rPr>
        <w:t xml:space="preserve">Biểu hiện: </w:t>
      </w:r>
      <w:r w:rsidRPr="00C4325F">
        <w:rPr>
          <w:color w:val="000000"/>
          <w:sz w:val="24"/>
          <w:szCs w:val="24"/>
        </w:rPr>
        <w:t>đau vùng thượng vị, buồn nôn, nôn, vàng da, tăng men gan (AST, bilirubin)</w:t>
      </w:r>
    </w:p>
    <w:p w:rsidR="00BA5E25" w:rsidRPr="00C4325F" w:rsidRDefault="00BA5E25" w:rsidP="00BA5E25">
      <w:pPr>
        <w:pStyle w:val="ListParagraph"/>
        <w:numPr>
          <w:ilvl w:val="3"/>
          <w:numId w:val="6"/>
        </w:numPr>
        <w:rPr>
          <w:sz w:val="24"/>
          <w:szCs w:val="24"/>
        </w:rPr>
      </w:pPr>
      <w:r w:rsidRPr="00C4325F">
        <w:rPr>
          <w:sz w:val="24"/>
          <w:szCs w:val="24"/>
        </w:rPr>
        <w:t>Protein toàn phần giảm là yếu tố tiên lượng nặng</w:t>
      </w:r>
    </w:p>
    <w:p w:rsidR="00BA5E25" w:rsidRPr="00C4325F" w:rsidRDefault="00BA5E25" w:rsidP="00BA5E25">
      <w:pPr>
        <w:pStyle w:val="ListParagraph"/>
        <w:numPr>
          <w:ilvl w:val="1"/>
          <w:numId w:val="6"/>
        </w:numPr>
        <w:rPr>
          <w:sz w:val="24"/>
          <w:szCs w:val="24"/>
        </w:rPr>
      </w:pPr>
      <w:r w:rsidRPr="00C4325F">
        <w:rPr>
          <w:sz w:val="24"/>
          <w:szCs w:val="24"/>
        </w:rPr>
        <w:t>Tổn thương thận: suy thận cấp</w:t>
      </w:r>
    </w:p>
    <w:p w:rsidR="00BA5E25" w:rsidRPr="00C4325F" w:rsidRDefault="00BA5E25" w:rsidP="00BA5E25">
      <w:pPr>
        <w:pStyle w:val="ListParagraph"/>
        <w:numPr>
          <w:ilvl w:val="2"/>
          <w:numId w:val="6"/>
        </w:numPr>
        <w:rPr>
          <w:sz w:val="24"/>
          <w:szCs w:val="24"/>
        </w:rPr>
      </w:pPr>
      <w:r w:rsidRPr="00C4325F">
        <w:rPr>
          <w:sz w:val="24"/>
          <w:szCs w:val="24"/>
        </w:rPr>
        <w:t xml:space="preserve">Cơ chế: co mạch thận </w:t>
      </w:r>
      <w:r w:rsidRPr="00C4325F">
        <w:rPr>
          <w:sz w:val="24"/>
          <w:szCs w:val="24"/>
        </w:rPr>
        <w:sym w:font="Wingdings" w:char="F0E0"/>
      </w:r>
      <w:r w:rsidRPr="00C4325F">
        <w:rPr>
          <w:sz w:val="24"/>
          <w:szCs w:val="24"/>
        </w:rPr>
        <w:t xml:space="preserve"> tổn thương vi cầu thận, hoại tử cống thận cấp</w:t>
      </w:r>
    </w:p>
    <w:p w:rsidR="00BA5E25" w:rsidRPr="00C4325F" w:rsidRDefault="00BA5E25" w:rsidP="00BA5E25">
      <w:pPr>
        <w:pStyle w:val="ListParagraph"/>
        <w:numPr>
          <w:ilvl w:val="2"/>
          <w:numId w:val="6"/>
        </w:numPr>
        <w:rPr>
          <w:sz w:val="24"/>
          <w:szCs w:val="24"/>
        </w:rPr>
      </w:pPr>
      <w:r w:rsidRPr="00C4325F">
        <w:rPr>
          <w:sz w:val="24"/>
          <w:szCs w:val="24"/>
        </w:rPr>
        <w:t>Biểu hiện:  đạm niệu, tăng ure, creatinine, a.uric máu</w:t>
      </w:r>
    </w:p>
    <w:p w:rsidR="00B270B4" w:rsidRPr="00C4325F" w:rsidRDefault="00BA5E25" w:rsidP="00B270B4">
      <w:pPr>
        <w:pStyle w:val="ListParagraph"/>
        <w:numPr>
          <w:ilvl w:val="1"/>
          <w:numId w:val="6"/>
        </w:numPr>
        <w:rPr>
          <w:sz w:val="24"/>
          <w:szCs w:val="24"/>
        </w:rPr>
      </w:pPr>
      <w:r w:rsidRPr="00C4325F">
        <w:rPr>
          <w:sz w:val="24"/>
          <w:szCs w:val="24"/>
        </w:rPr>
        <w:t>Tổn thương phổi: phù phổi cấp</w:t>
      </w:r>
    </w:p>
    <w:p w:rsidR="00BA5E25" w:rsidRPr="00C4325F" w:rsidRDefault="00BA5E25" w:rsidP="00B270B4">
      <w:pPr>
        <w:pStyle w:val="ListParagraph"/>
        <w:numPr>
          <w:ilvl w:val="2"/>
          <w:numId w:val="6"/>
        </w:numPr>
        <w:rPr>
          <w:sz w:val="24"/>
          <w:szCs w:val="24"/>
        </w:rPr>
      </w:pPr>
      <w:r w:rsidRPr="00C4325F">
        <w:rPr>
          <w:sz w:val="24"/>
          <w:szCs w:val="24"/>
        </w:rPr>
        <w:t xml:space="preserve">Cơ chế: kết hợp </w:t>
      </w:r>
      <w:r w:rsidRPr="00E24F2A">
        <w:rPr>
          <w:color w:val="FF0000"/>
          <w:sz w:val="24"/>
          <w:szCs w:val="24"/>
        </w:rPr>
        <w:t>tăng áp tuần hoàn phổi và giảm áp lực keo</w:t>
      </w:r>
      <w:r w:rsidRPr="00C4325F">
        <w:rPr>
          <w:sz w:val="24"/>
          <w:szCs w:val="24"/>
        </w:rPr>
        <w:t>; có thể kèm theo các yếu tố thúc đẩy: truyền dịch làm quá tải tuần hoàn, viêm phổi hít sau sản giật (hội chứng Meldenson)</w:t>
      </w:r>
    </w:p>
    <w:p w:rsidR="00BA5E25" w:rsidRPr="00C4325F" w:rsidRDefault="00B270B4" w:rsidP="00B270B4">
      <w:pPr>
        <w:pStyle w:val="ListParagraph"/>
        <w:numPr>
          <w:ilvl w:val="1"/>
          <w:numId w:val="6"/>
        </w:numPr>
        <w:rPr>
          <w:sz w:val="24"/>
          <w:szCs w:val="24"/>
        </w:rPr>
      </w:pPr>
      <w:r w:rsidRPr="00C4325F">
        <w:rPr>
          <w:sz w:val="24"/>
          <w:szCs w:val="24"/>
        </w:rPr>
        <w:t>Tổn thương não</w:t>
      </w:r>
    </w:p>
    <w:p w:rsidR="00B270B4" w:rsidRPr="00C4325F" w:rsidRDefault="00B270B4" w:rsidP="00B270B4">
      <w:pPr>
        <w:pStyle w:val="ListParagraph"/>
        <w:numPr>
          <w:ilvl w:val="2"/>
          <w:numId w:val="6"/>
        </w:numPr>
        <w:rPr>
          <w:sz w:val="24"/>
          <w:szCs w:val="24"/>
        </w:rPr>
      </w:pPr>
      <w:r w:rsidRPr="00C4325F">
        <w:rPr>
          <w:sz w:val="24"/>
          <w:szCs w:val="24"/>
        </w:rPr>
        <w:t>Sản giật</w:t>
      </w:r>
    </w:p>
    <w:p w:rsidR="00B270B4" w:rsidRPr="00C4325F" w:rsidRDefault="00B270B4" w:rsidP="00B270B4">
      <w:pPr>
        <w:pStyle w:val="ListParagraph"/>
        <w:numPr>
          <w:ilvl w:val="3"/>
          <w:numId w:val="6"/>
        </w:numPr>
        <w:rPr>
          <w:sz w:val="24"/>
          <w:szCs w:val="24"/>
        </w:rPr>
      </w:pPr>
      <w:r w:rsidRPr="00C4325F">
        <w:rPr>
          <w:sz w:val="24"/>
          <w:szCs w:val="24"/>
        </w:rPr>
        <w:t xml:space="preserve">Chẩn đoán: </w:t>
      </w:r>
      <w:r w:rsidRPr="00C4325F">
        <w:rPr>
          <w:color w:val="000000"/>
          <w:sz w:val="24"/>
          <w:szCs w:val="24"/>
        </w:rPr>
        <w:t xml:space="preserve">đòi hỏi phải có sự hiện diện của </w:t>
      </w:r>
      <w:r w:rsidRPr="00C4325F">
        <w:rPr>
          <w:color w:val="525252"/>
          <w:sz w:val="24"/>
          <w:szCs w:val="24"/>
        </w:rPr>
        <w:t xml:space="preserve">3 yếu tố (1) </w:t>
      </w:r>
      <w:r w:rsidRPr="00C4325F">
        <w:rPr>
          <w:i/>
          <w:iCs/>
          <w:color w:val="000000"/>
          <w:sz w:val="24"/>
          <w:szCs w:val="24"/>
        </w:rPr>
        <w:t>những cơn co giật</w:t>
      </w:r>
      <w:r w:rsidR="00C4325F">
        <w:rPr>
          <w:color w:val="000000"/>
          <w:sz w:val="24"/>
          <w:szCs w:val="24"/>
        </w:rPr>
        <w:t xml:space="preserve"> </w:t>
      </w:r>
      <w:r w:rsidRPr="00C4325F">
        <w:rPr>
          <w:color w:val="000000"/>
          <w:sz w:val="24"/>
          <w:szCs w:val="24"/>
        </w:rPr>
        <w:t xml:space="preserve">và </w:t>
      </w:r>
      <w:r w:rsidRPr="00C4325F">
        <w:rPr>
          <w:color w:val="525252"/>
          <w:sz w:val="24"/>
          <w:szCs w:val="24"/>
        </w:rPr>
        <w:t xml:space="preserve">(2) </w:t>
      </w:r>
      <w:r w:rsidRPr="00C4325F">
        <w:rPr>
          <w:i/>
          <w:iCs/>
          <w:color w:val="000000"/>
          <w:sz w:val="24"/>
          <w:szCs w:val="24"/>
        </w:rPr>
        <w:t xml:space="preserve">hôn mê </w:t>
      </w:r>
      <w:r w:rsidRPr="00C4325F">
        <w:rPr>
          <w:color w:val="525252"/>
          <w:sz w:val="24"/>
          <w:szCs w:val="24"/>
        </w:rPr>
        <w:t xml:space="preserve">(3) </w:t>
      </w:r>
      <w:r w:rsidRPr="00C4325F">
        <w:rPr>
          <w:color w:val="000000"/>
          <w:sz w:val="24"/>
          <w:szCs w:val="24"/>
        </w:rPr>
        <w:t xml:space="preserve">xảy ra </w:t>
      </w:r>
      <w:r w:rsidRPr="00C4325F">
        <w:rPr>
          <w:i/>
          <w:iCs/>
          <w:color w:val="000000"/>
          <w:sz w:val="24"/>
          <w:szCs w:val="24"/>
        </w:rPr>
        <w:t>trên một bệnh nhân có hội chứng tiền sản giật</w:t>
      </w:r>
    </w:p>
    <w:p w:rsidR="00B270B4" w:rsidRPr="00C4325F" w:rsidRDefault="00B270B4" w:rsidP="00B270B4">
      <w:pPr>
        <w:pStyle w:val="ListParagraph"/>
        <w:numPr>
          <w:ilvl w:val="3"/>
          <w:numId w:val="6"/>
        </w:numPr>
        <w:rPr>
          <w:sz w:val="24"/>
          <w:szCs w:val="24"/>
        </w:rPr>
      </w:pPr>
      <w:r w:rsidRPr="00C4325F">
        <w:rPr>
          <w:color w:val="000000"/>
          <w:sz w:val="24"/>
          <w:szCs w:val="24"/>
        </w:rPr>
        <w:lastRenderedPageBreak/>
        <w:t>Có thể xảy ra cả trước sinh (25%), trong khi sinh (50%) và sau khi sinh (25%)</w:t>
      </w:r>
    </w:p>
    <w:p w:rsidR="00B270B4" w:rsidRPr="00F3517F" w:rsidRDefault="00B270B4" w:rsidP="00B270B4">
      <w:pPr>
        <w:pStyle w:val="ListParagraph"/>
        <w:numPr>
          <w:ilvl w:val="3"/>
          <w:numId w:val="6"/>
        </w:numPr>
        <w:rPr>
          <w:sz w:val="24"/>
          <w:szCs w:val="24"/>
        </w:rPr>
      </w:pPr>
      <w:r w:rsidRPr="00C4325F">
        <w:rPr>
          <w:color w:val="000000"/>
          <w:sz w:val="24"/>
          <w:szCs w:val="24"/>
        </w:rPr>
        <w:t>Trong trường hợp một thai phụ bị lên cơn co giật chưa lý giải được và cũng chưa có đủ yếu tố chẩn đoán tiền sản giật, thì phải tạm xem như là sản giật cho đến khi có đủ bằng chứng để kết luận ngược lại</w:t>
      </w:r>
    </w:p>
    <w:p w:rsidR="00F3517F" w:rsidRPr="00C4325F" w:rsidRDefault="00F3517F" w:rsidP="00B270B4">
      <w:pPr>
        <w:pStyle w:val="ListParagraph"/>
        <w:numPr>
          <w:ilvl w:val="3"/>
          <w:numId w:val="6"/>
        </w:numPr>
        <w:rPr>
          <w:sz w:val="24"/>
          <w:szCs w:val="24"/>
        </w:rPr>
      </w:pPr>
      <w:r>
        <w:rPr>
          <w:color w:val="000000"/>
          <w:sz w:val="24"/>
          <w:szCs w:val="24"/>
        </w:rPr>
        <w:t xml:space="preserve">Thường kèm theo thiệu niệu/vô niệu, hậu quả của hoại tử ống thận cấp </w:t>
      </w:r>
      <w:r w:rsidRPr="00F3517F">
        <w:rPr>
          <w:color w:val="000000"/>
          <w:sz w:val="24"/>
          <w:szCs w:val="24"/>
        </w:rPr>
        <w:sym w:font="Wingdings" w:char="F0E0"/>
      </w:r>
      <w:r>
        <w:rPr>
          <w:color w:val="000000"/>
          <w:sz w:val="24"/>
          <w:szCs w:val="24"/>
        </w:rPr>
        <w:t xml:space="preserve"> phải theo dõi lượng nước tiểu</w:t>
      </w:r>
    </w:p>
    <w:p w:rsidR="00B270B4" w:rsidRPr="00C4325F" w:rsidRDefault="00B270B4" w:rsidP="00B270B4">
      <w:pPr>
        <w:pStyle w:val="ListParagraph"/>
        <w:numPr>
          <w:ilvl w:val="2"/>
          <w:numId w:val="6"/>
        </w:numPr>
        <w:rPr>
          <w:sz w:val="24"/>
          <w:szCs w:val="24"/>
        </w:rPr>
      </w:pPr>
      <w:r w:rsidRPr="00C4325F">
        <w:rPr>
          <w:color w:val="000000"/>
          <w:sz w:val="24"/>
          <w:szCs w:val="24"/>
        </w:rPr>
        <w:t>Xuất huyết não: có thể xảy ra trong sản giật hay sau sản giật gây tử vong</w:t>
      </w:r>
    </w:p>
    <w:p w:rsidR="00B270B4" w:rsidRPr="00C4325F" w:rsidRDefault="00B270B4" w:rsidP="00B270B4">
      <w:pPr>
        <w:pStyle w:val="ListParagraph"/>
        <w:numPr>
          <w:ilvl w:val="2"/>
          <w:numId w:val="6"/>
        </w:numPr>
        <w:rPr>
          <w:sz w:val="24"/>
          <w:szCs w:val="24"/>
        </w:rPr>
      </w:pPr>
      <w:r w:rsidRPr="00C4325F">
        <w:rPr>
          <w:color w:val="000000"/>
          <w:sz w:val="24"/>
          <w:szCs w:val="24"/>
        </w:rPr>
        <w:t>Phù não có thể gây hôn mê kéo dài sau sản giật. Tình trạng này có thể lan rộng, gây tụt não dẫn đến tử vong</w:t>
      </w:r>
    </w:p>
    <w:p w:rsidR="00B270B4" w:rsidRPr="00C4325F" w:rsidRDefault="00B270B4" w:rsidP="00B270B4">
      <w:pPr>
        <w:pStyle w:val="ListParagraph"/>
        <w:numPr>
          <w:ilvl w:val="2"/>
          <w:numId w:val="6"/>
        </w:numPr>
        <w:rPr>
          <w:sz w:val="24"/>
          <w:szCs w:val="24"/>
        </w:rPr>
      </w:pPr>
      <w:r w:rsidRPr="00C4325F">
        <w:rPr>
          <w:color w:val="000000"/>
          <w:sz w:val="24"/>
          <w:szCs w:val="24"/>
        </w:rPr>
        <w:t xml:space="preserve">Mù mắt do tổn thương </w:t>
      </w:r>
      <w:r w:rsidRPr="00E24F2A">
        <w:rPr>
          <w:color w:val="FF0000"/>
          <w:sz w:val="24"/>
          <w:szCs w:val="24"/>
        </w:rPr>
        <w:t>bong</w:t>
      </w:r>
      <w:r w:rsidRPr="00C4325F">
        <w:rPr>
          <w:color w:val="000000"/>
          <w:sz w:val="24"/>
          <w:szCs w:val="24"/>
        </w:rPr>
        <w:t xml:space="preserve"> võng mạc hay phù thùy chẩm. Thường có thể hồi phục trong vòng 1 tuần</w:t>
      </w:r>
    </w:p>
    <w:p w:rsidR="00B270B4" w:rsidRPr="00C4325F" w:rsidRDefault="00B270B4" w:rsidP="00B270B4">
      <w:pPr>
        <w:pStyle w:val="ListParagraph"/>
        <w:numPr>
          <w:ilvl w:val="1"/>
          <w:numId w:val="6"/>
        </w:numPr>
        <w:rPr>
          <w:sz w:val="24"/>
          <w:szCs w:val="24"/>
        </w:rPr>
      </w:pPr>
      <w:r w:rsidRPr="00C4325F">
        <w:rPr>
          <w:sz w:val="24"/>
          <w:szCs w:val="24"/>
        </w:rPr>
        <w:t>Hội chứng HELLP: đặc trưng bởi (in đậm là tiêu chuẩn chẩn đoán)</w:t>
      </w:r>
    </w:p>
    <w:p w:rsidR="00B270B4" w:rsidRPr="00C4325F" w:rsidRDefault="00B270B4" w:rsidP="00B270B4">
      <w:pPr>
        <w:pStyle w:val="ListParagraph"/>
        <w:numPr>
          <w:ilvl w:val="2"/>
          <w:numId w:val="5"/>
        </w:numPr>
        <w:rPr>
          <w:sz w:val="24"/>
          <w:szCs w:val="24"/>
        </w:rPr>
      </w:pPr>
      <w:r w:rsidRPr="00C4325F">
        <w:rPr>
          <w:sz w:val="24"/>
          <w:szCs w:val="24"/>
        </w:rPr>
        <w:t>H: Hemolysis</w:t>
      </w:r>
    </w:p>
    <w:p w:rsidR="00B270B4" w:rsidRPr="00C4325F" w:rsidRDefault="00B270B4" w:rsidP="00B270B4">
      <w:pPr>
        <w:pStyle w:val="ListParagraph"/>
        <w:numPr>
          <w:ilvl w:val="3"/>
          <w:numId w:val="5"/>
        </w:numPr>
        <w:rPr>
          <w:sz w:val="24"/>
          <w:szCs w:val="24"/>
        </w:rPr>
      </w:pPr>
      <w:r w:rsidRPr="00C4325F">
        <w:rPr>
          <w:sz w:val="24"/>
          <w:szCs w:val="24"/>
        </w:rPr>
        <w:t>Nước tiểu màu xá xị</w:t>
      </w:r>
    </w:p>
    <w:p w:rsidR="00B270B4" w:rsidRPr="00C4325F" w:rsidRDefault="00B270B4" w:rsidP="00B270B4">
      <w:pPr>
        <w:pStyle w:val="ListParagraph"/>
        <w:numPr>
          <w:ilvl w:val="3"/>
          <w:numId w:val="5"/>
        </w:numPr>
        <w:rPr>
          <w:sz w:val="24"/>
          <w:szCs w:val="24"/>
        </w:rPr>
      </w:pPr>
      <w:r w:rsidRPr="00C4325F">
        <w:rPr>
          <w:sz w:val="24"/>
          <w:szCs w:val="24"/>
        </w:rPr>
        <w:t>LDH &gt; 600 IU/L</w:t>
      </w:r>
    </w:p>
    <w:p w:rsidR="00B270B4" w:rsidRPr="00C4325F" w:rsidRDefault="00B270B4" w:rsidP="00B270B4">
      <w:pPr>
        <w:pStyle w:val="ListParagraph"/>
        <w:numPr>
          <w:ilvl w:val="3"/>
          <w:numId w:val="5"/>
        </w:numPr>
        <w:rPr>
          <w:sz w:val="24"/>
          <w:szCs w:val="24"/>
        </w:rPr>
      </w:pPr>
      <w:r w:rsidRPr="00C4325F">
        <w:rPr>
          <w:sz w:val="24"/>
          <w:szCs w:val="24"/>
        </w:rPr>
        <w:t>Giảm haptoglobin</w:t>
      </w:r>
    </w:p>
    <w:p w:rsidR="00B270B4" w:rsidRPr="00C4325F" w:rsidRDefault="00B270B4" w:rsidP="00B270B4">
      <w:pPr>
        <w:pStyle w:val="ListParagraph"/>
        <w:numPr>
          <w:ilvl w:val="2"/>
          <w:numId w:val="5"/>
        </w:numPr>
        <w:rPr>
          <w:sz w:val="24"/>
          <w:szCs w:val="24"/>
        </w:rPr>
      </w:pPr>
      <w:r w:rsidRPr="00C4325F">
        <w:rPr>
          <w:sz w:val="24"/>
          <w:szCs w:val="24"/>
        </w:rPr>
        <w:t>EL: Elevated Liver enzyme</w:t>
      </w:r>
    </w:p>
    <w:p w:rsidR="00B270B4" w:rsidRPr="00C4325F" w:rsidRDefault="00B270B4" w:rsidP="00B270B4">
      <w:pPr>
        <w:pStyle w:val="ListParagraph"/>
        <w:numPr>
          <w:ilvl w:val="3"/>
          <w:numId w:val="5"/>
        </w:numPr>
        <w:rPr>
          <w:sz w:val="24"/>
          <w:szCs w:val="24"/>
        </w:rPr>
      </w:pPr>
      <w:r w:rsidRPr="00C4325F">
        <w:rPr>
          <w:sz w:val="24"/>
          <w:szCs w:val="24"/>
        </w:rPr>
        <w:t>Đau thượng vị, hạ sườn P</w:t>
      </w:r>
      <w:r w:rsidR="007D1256">
        <w:rPr>
          <w:sz w:val="24"/>
          <w:szCs w:val="24"/>
        </w:rPr>
        <w:t xml:space="preserve"> (triệu chứng thường gặp nhất trong 90%), vàng da</w:t>
      </w:r>
    </w:p>
    <w:p w:rsidR="00B270B4" w:rsidRPr="00C4325F" w:rsidRDefault="00B270B4" w:rsidP="00B270B4">
      <w:pPr>
        <w:pStyle w:val="ListParagraph"/>
        <w:numPr>
          <w:ilvl w:val="3"/>
          <w:numId w:val="5"/>
        </w:numPr>
        <w:rPr>
          <w:b/>
          <w:sz w:val="24"/>
          <w:szCs w:val="24"/>
        </w:rPr>
      </w:pPr>
      <w:r w:rsidRPr="00C4325F">
        <w:rPr>
          <w:b/>
          <w:sz w:val="24"/>
          <w:szCs w:val="24"/>
        </w:rPr>
        <w:t>AST &gt; 70 IU/L</w:t>
      </w:r>
    </w:p>
    <w:p w:rsidR="00B270B4" w:rsidRPr="00C4325F" w:rsidRDefault="00B270B4" w:rsidP="00B270B4">
      <w:pPr>
        <w:pStyle w:val="ListParagraph"/>
        <w:numPr>
          <w:ilvl w:val="3"/>
          <w:numId w:val="5"/>
        </w:numPr>
        <w:rPr>
          <w:b/>
          <w:sz w:val="24"/>
          <w:szCs w:val="24"/>
        </w:rPr>
      </w:pPr>
      <w:r w:rsidRPr="00C4325F">
        <w:rPr>
          <w:b/>
          <w:sz w:val="24"/>
          <w:szCs w:val="24"/>
        </w:rPr>
        <w:t>Bilirubin TP &gt; 1.2 mg%</w:t>
      </w:r>
    </w:p>
    <w:p w:rsidR="00B270B4" w:rsidRPr="00C4325F" w:rsidRDefault="00B270B4" w:rsidP="00B270B4">
      <w:pPr>
        <w:pStyle w:val="ListParagraph"/>
        <w:numPr>
          <w:ilvl w:val="2"/>
          <w:numId w:val="5"/>
        </w:numPr>
        <w:rPr>
          <w:sz w:val="24"/>
          <w:szCs w:val="24"/>
        </w:rPr>
      </w:pPr>
      <w:r w:rsidRPr="00C4325F">
        <w:rPr>
          <w:sz w:val="24"/>
          <w:szCs w:val="24"/>
        </w:rPr>
        <w:t>LP: Low Platelet count: &lt; 100K</w:t>
      </w:r>
    </w:p>
    <w:p w:rsidR="00B270B4" w:rsidRPr="00C4325F" w:rsidRDefault="00B270B4" w:rsidP="00B270B4">
      <w:pPr>
        <w:pStyle w:val="ListParagraph"/>
        <w:numPr>
          <w:ilvl w:val="3"/>
          <w:numId w:val="5"/>
        </w:numPr>
        <w:rPr>
          <w:sz w:val="24"/>
          <w:szCs w:val="24"/>
        </w:rPr>
      </w:pPr>
      <w:r w:rsidRPr="00C4325F">
        <w:rPr>
          <w:sz w:val="24"/>
          <w:szCs w:val="24"/>
        </w:rPr>
        <w:t>XH da niêm</w:t>
      </w:r>
    </w:p>
    <w:p w:rsidR="00B270B4" w:rsidRPr="00C4325F" w:rsidRDefault="00B270B4" w:rsidP="00B270B4">
      <w:pPr>
        <w:pStyle w:val="ListParagraph"/>
        <w:numPr>
          <w:ilvl w:val="3"/>
          <w:numId w:val="5"/>
        </w:numPr>
        <w:rPr>
          <w:b/>
          <w:sz w:val="24"/>
          <w:szCs w:val="24"/>
        </w:rPr>
      </w:pPr>
      <w:r w:rsidRPr="00C4325F">
        <w:rPr>
          <w:b/>
          <w:sz w:val="24"/>
          <w:szCs w:val="24"/>
        </w:rPr>
        <w:t>PLT &lt; 100K</w:t>
      </w:r>
    </w:p>
    <w:p w:rsidR="00C4325F" w:rsidRPr="00C4325F" w:rsidRDefault="00C4325F" w:rsidP="00C4325F">
      <w:pPr>
        <w:pStyle w:val="ListParagraph"/>
        <w:numPr>
          <w:ilvl w:val="2"/>
          <w:numId w:val="5"/>
        </w:numPr>
        <w:rPr>
          <w:color w:val="000000"/>
          <w:sz w:val="24"/>
          <w:szCs w:val="24"/>
        </w:rPr>
      </w:pPr>
      <w:r w:rsidRPr="00C4325F">
        <w:rPr>
          <w:color w:val="000000"/>
          <w:sz w:val="24"/>
          <w:szCs w:val="24"/>
        </w:rPr>
        <w:t>Khi nghĩ đến hội chứng HELLP cần chẩn đoán phân biệt với: gan nhiễm mỡ cấp trong thai kỳ (Acute Fatty Liver of P regnancy), xuất huyết giảm tiểu cầu, hội chứng u-rê gây tán huyết (suy thận giai đoạn hậu sản)</w:t>
      </w:r>
    </w:p>
    <w:p w:rsidR="00B270B4" w:rsidRPr="00152DA1" w:rsidRDefault="00B270B4" w:rsidP="00B270B4">
      <w:pPr>
        <w:pStyle w:val="ListParagraph"/>
        <w:numPr>
          <w:ilvl w:val="1"/>
          <w:numId w:val="5"/>
        </w:numPr>
        <w:rPr>
          <w:b/>
          <w:sz w:val="24"/>
          <w:szCs w:val="24"/>
        </w:rPr>
      </w:pPr>
      <w:r w:rsidRPr="00C4325F">
        <w:rPr>
          <w:sz w:val="24"/>
          <w:szCs w:val="24"/>
        </w:rPr>
        <w:t>Nhau bong non</w:t>
      </w:r>
      <w:r w:rsidR="00C4325F" w:rsidRPr="00C4325F">
        <w:rPr>
          <w:sz w:val="24"/>
          <w:szCs w:val="24"/>
        </w:rPr>
        <w:t xml:space="preserve">: </w:t>
      </w:r>
      <w:r w:rsidR="00C4325F" w:rsidRPr="00C4325F">
        <w:rPr>
          <w:color w:val="000000"/>
          <w:sz w:val="24"/>
          <w:szCs w:val="24"/>
        </w:rPr>
        <w:t>là hệ quả của co mạch và xuất huyết của màng đệm. 50% nhau bong non là biến chứng của TSG nặng</w:t>
      </w:r>
    </w:p>
    <w:p w:rsidR="00152DA1" w:rsidRPr="00C4325F" w:rsidRDefault="00152DA1" w:rsidP="00B270B4">
      <w:pPr>
        <w:pStyle w:val="ListParagraph"/>
        <w:numPr>
          <w:ilvl w:val="1"/>
          <w:numId w:val="5"/>
        </w:numPr>
        <w:rPr>
          <w:b/>
          <w:sz w:val="24"/>
          <w:szCs w:val="24"/>
        </w:rPr>
      </w:pPr>
      <w:r>
        <w:rPr>
          <w:sz w:val="24"/>
          <w:szCs w:val="24"/>
        </w:rPr>
        <w:t>Sản phụ TSG có nguy cơ cao BHSS và dung nạp kém với BHSS</w:t>
      </w:r>
    </w:p>
    <w:p w:rsidR="00C4325F" w:rsidRPr="00C4325F" w:rsidRDefault="00C4325F" w:rsidP="00C4325F">
      <w:pPr>
        <w:pStyle w:val="ListParagraph"/>
        <w:numPr>
          <w:ilvl w:val="0"/>
          <w:numId w:val="5"/>
        </w:numPr>
        <w:rPr>
          <w:b/>
          <w:sz w:val="24"/>
          <w:szCs w:val="24"/>
        </w:rPr>
      </w:pPr>
      <w:r w:rsidRPr="00C4325F">
        <w:rPr>
          <w:sz w:val="24"/>
          <w:szCs w:val="24"/>
        </w:rPr>
        <w:t>Cho con</w:t>
      </w:r>
    </w:p>
    <w:p w:rsidR="00C4325F" w:rsidRPr="00C4325F" w:rsidRDefault="00C4325F" w:rsidP="00C4325F">
      <w:pPr>
        <w:pStyle w:val="ListParagraph"/>
        <w:numPr>
          <w:ilvl w:val="1"/>
          <w:numId w:val="5"/>
        </w:numPr>
        <w:rPr>
          <w:b/>
          <w:sz w:val="24"/>
          <w:szCs w:val="24"/>
        </w:rPr>
      </w:pPr>
      <w:r w:rsidRPr="00C4325F">
        <w:rPr>
          <w:sz w:val="24"/>
          <w:szCs w:val="24"/>
        </w:rPr>
        <w:t xml:space="preserve">IUGR: </w:t>
      </w:r>
      <w:r w:rsidRPr="00C4325F">
        <w:rPr>
          <w:color w:val="000000"/>
          <w:sz w:val="24"/>
          <w:szCs w:val="24"/>
        </w:rPr>
        <w:t>là hệ quả của bất thường trao đổi qua nhau</w:t>
      </w:r>
    </w:p>
    <w:p w:rsidR="00C4325F" w:rsidRPr="00152DA1" w:rsidRDefault="00C4325F" w:rsidP="00C4325F">
      <w:pPr>
        <w:pStyle w:val="ListParagraph"/>
        <w:numPr>
          <w:ilvl w:val="1"/>
          <w:numId w:val="5"/>
        </w:numPr>
        <w:rPr>
          <w:b/>
          <w:sz w:val="24"/>
          <w:szCs w:val="24"/>
        </w:rPr>
      </w:pPr>
      <w:r w:rsidRPr="00C4325F">
        <w:rPr>
          <w:color w:val="000000"/>
          <w:sz w:val="24"/>
          <w:szCs w:val="24"/>
        </w:rPr>
        <w:t>Sanh non là hệ quả của động thái điều trị chấm dứt thai kỳ</w:t>
      </w:r>
    </w:p>
    <w:p w:rsidR="00152DA1" w:rsidRDefault="00152DA1" w:rsidP="00152DA1">
      <w:pPr>
        <w:rPr>
          <w:b/>
          <w:sz w:val="24"/>
          <w:szCs w:val="24"/>
        </w:rPr>
      </w:pPr>
      <w:r>
        <w:rPr>
          <w:b/>
          <w:sz w:val="24"/>
          <w:szCs w:val="24"/>
        </w:rPr>
        <w:t>Chú ý:</w:t>
      </w:r>
    </w:p>
    <w:p w:rsidR="00152DA1" w:rsidRPr="00152DA1" w:rsidRDefault="00152DA1" w:rsidP="00152DA1">
      <w:pPr>
        <w:pStyle w:val="ListParagraph"/>
        <w:numPr>
          <w:ilvl w:val="0"/>
          <w:numId w:val="16"/>
        </w:numPr>
        <w:rPr>
          <w:b/>
          <w:sz w:val="24"/>
          <w:szCs w:val="24"/>
        </w:rPr>
      </w:pPr>
      <w:r>
        <w:rPr>
          <w:sz w:val="24"/>
          <w:szCs w:val="24"/>
        </w:rPr>
        <w:t>30% TH sản giật, hội chứng HELLP xảy ra trong thời kỳ hậu sản (</w:t>
      </w:r>
      <w:r w:rsidRPr="00920570">
        <w:rPr>
          <w:color w:val="FF0000"/>
          <w:sz w:val="24"/>
          <w:szCs w:val="24"/>
        </w:rPr>
        <w:t>không dùng NSAIDs để giảm đau hậu sản ở BN TSG nặng</w:t>
      </w:r>
      <w:r>
        <w:rPr>
          <w:sz w:val="24"/>
          <w:szCs w:val="24"/>
        </w:rPr>
        <w:t>)</w:t>
      </w:r>
    </w:p>
    <w:p w:rsidR="00C4325F" w:rsidRPr="003B6D92" w:rsidRDefault="00152DA1" w:rsidP="003B6D92">
      <w:pPr>
        <w:pStyle w:val="ListParagraph"/>
        <w:numPr>
          <w:ilvl w:val="0"/>
          <w:numId w:val="16"/>
        </w:numPr>
        <w:rPr>
          <w:b/>
          <w:sz w:val="24"/>
          <w:szCs w:val="24"/>
        </w:rPr>
      </w:pPr>
      <w:r>
        <w:rPr>
          <w:sz w:val="24"/>
          <w:szCs w:val="24"/>
        </w:rPr>
        <w:t>TSG có thể xuất hiện lần đầu trong thời kỳ hậu sản (thường ngày 3-7 sau sanh)</w:t>
      </w:r>
    </w:p>
    <w:p w:rsidR="00C4325F" w:rsidRDefault="00C4325F" w:rsidP="00EB48A6">
      <w:pPr>
        <w:pStyle w:val="Heading1"/>
        <w:numPr>
          <w:ilvl w:val="0"/>
          <w:numId w:val="7"/>
        </w:numPr>
        <w:ind w:left="360"/>
      </w:pPr>
      <w:r>
        <w:lastRenderedPageBreak/>
        <w:t>Điều trị</w:t>
      </w:r>
    </w:p>
    <w:p w:rsidR="00C4325F" w:rsidRDefault="00EB48A6" w:rsidP="00C4325F">
      <w:pPr>
        <w:pStyle w:val="Heading2"/>
        <w:numPr>
          <w:ilvl w:val="0"/>
          <w:numId w:val="9"/>
        </w:numPr>
      </w:pPr>
      <w:r>
        <w:t>Quyết định chấm dứt thai kỳ</w:t>
      </w:r>
    </w:p>
    <w:p w:rsidR="00F3517F" w:rsidRPr="00053A53" w:rsidRDefault="00F3517F" w:rsidP="00F3517F">
      <w:pPr>
        <w:rPr>
          <w:sz w:val="24"/>
          <w:szCs w:val="24"/>
        </w:rPr>
      </w:pPr>
      <w:r w:rsidRPr="00053A53">
        <w:rPr>
          <w:sz w:val="24"/>
          <w:szCs w:val="24"/>
        </w:rPr>
        <w:t>Cân nhắc lợi ích giữa mẹ và con, ưu tiên cho mẹ</w:t>
      </w:r>
    </w:p>
    <w:p w:rsidR="00EB48A6" w:rsidRPr="00053A53" w:rsidRDefault="00F3517F" w:rsidP="00F3517F">
      <w:pPr>
        <w:pStyle w:val="ListParagraph"/>
        <w:numPr>
          <w:ilvl w:val="0"/>
          <w:numId w:val="15"/>
        </w:numPr>
        <w:rPr>
          <w:sz w:val="24"/>
          <w:szCs w:val="24"/>
        </w:rPr>
      </w:pPr>
      <w:r w:rsidRPr="00053A53">
        <w:rPr>
          <w:sz w:val="24"/>
          <w:szCs w:val="24"/>
        </w:rPr>
        <w:t xml:space="preserve">TSG ko có dấu hiệu nặng: nếu sức khỏe con OK (không có chỉ điểm của IUGR hay suy giảm trao đổi tử cung nhau), không có tình huống khẩn cấp </w:t>
      </w:r>
      <w:r w:rsidRPr="00053A53">
        <w:rPr>
          <w:sz w:val="24"/>
          <w:szCs w:val="24"/>
        </w:rPr>
        <w:sym w:font="Wingdings" w:char="F0E0"/>
      </w:r>
      <w:r w:rsidRPr="00053A53">
        <w:rPr>
          <w:sz w:val="24"/>
          <w:szCs w:val="24"/>
        </w:rPr>
        <w:t xml:space="preserve"> theo dõi ngoại trú, </w:t>
      </w:r>
      <w:r w:rsidRPr="00920570">
        <w:rPr>
          <w:color w:val="FF0000"/>
          <w:sz w:val="24"/>
          <w:szCs w:val="24"/>
        </w:rPr>
        <w:t>tái khám mỗi 2w</w:t>
      </w:r>
      <w:r w:rsidRPr="00053A53">
        <w:rPr>
          <w:sz w:val="24"/>
          <w:szCs w:val="24"/>
        </w:rPr>
        <w:t xml:space="preserve"> cho tới 37w</w:t>
      </w:r>
      <w:r w:rsidR="00152DA1" w:rsidRPr="00053A53">
        <w:rPr>
          <w:sz w:val="24"/>
          <w:szCs w:val="24"/>
        </w:rPr>
        <w:t>, rồi chấm dứt thai kỳ</w:t>
      </w:r>
    </w:p>
    <w:p w:rsidR="00F3517F" w:rsidRPr="00920570" w:rsidRDefault="00F3517F" w:rsidP="00F3517F">
      <w:pPr>
        <w:pStyle w:val="ListParagraph"/>
        <w:numPr>
          <w:ilvl w:val="1"/>
          <w:numId w:val="15"/>
        </w:numPr>
        <w:rPr>
          <w:color w:val="FF0000"/>
          <w:sz w:val="24"/>
          <w:szCs w:val="24"/>
        </w:rPr>
      </w:pPr>
      <w:r w:rsidRPr="00053A53">
        <w:rPr>
          <w:sz w:val="24"/>
          <w:szCs w:val="24"/>
        </w:rPr>
        <w:t xml:space="preserve">Mẹ: </w:t>
      </w:r>
      <w:r w:rsidRPr="00053A53">
        <w:rPr>
          <w:color w:val="000000"/>
          <w:sz w:val="24"/>
          <w:szCs w:val="24"/>
        </w:rPr>
        <w:t xml:space="preserve">nghỉ ngơi nhiều, chế độ ăn giàu đạm, rau cải, theo dõi huyết áp tại nhà </w:t>
      </w:r>
      <w:r w:rsidRPr="00920570">
        <w:rPr>
          <w:color w:val="FF0000"/>
          <w:sz w:val="24"/>
          <w:szCs w:val="24"/>
        </w:rPr>
        <w:t>2 lần mỗi ngày</w:t>
      </w:r>
    </w:p>
    <w:p w:rsidR="00F3517F" w:rsidRPr="00920570" w:rsidRDefault="00F3517F" w:rsidP="00F3517F">
      <w:pPr>
        <w:pStyle w:val="ListParagraph"/>
        <w:numPr>
          <w:ilvl w:val="1"/>
          <w:numId w:val="15"/>
        </w:numPr>
        <w:rPr>
          <w:color w:val="FF0000"/>
          <w:sz w:val="24"/>
          <w:szCs w:val="24"/>
        </w:rPr>
      </w:pPr>
      <w:r w:rsidRPr="00053A53">
        <w:rPr>
          <w:sz w:val="24"/>
          <w:szCs w:val="24"/>
        </w:rPr>
        <w:t xml:space="preserve">Con: </w:t>
      </w:r>
      <w:r w:rsidRPr="00B94D7D">
        <w:rPr>
          <w:color w:val="00B050"/>
          <w:sz w:val="24"/>
          <w:szCs w:val="24"/>
        </w:rPr>
        <w:t>đếm cử động thai hàng ngày</w:t>
      </w:r>
      <w:r w:rsidRPr="00053A53">
        <w:rPr>
          <w:color w:val="000000"/>
          <w:sz w:val="24"/>
          <w:szCs w:val="24"/>
        </w:rPr>
        <w:t xml:space="preserve">, </w:t>
      </w:r>
      <w:r w:rsidRPr="00920570">
        <w:rPr>
          <w:color w:val="FF0000"/>
          <w:sz w:val="24"/>
          <w:szCs w:val="24"/>
        </w:rPr>
        <w:t>non-stress test 2 lần</w:t>
      </w:r>
      <w:r w:rsidR="00920570">
        <w:rPr>
          <w:color w:val="FF0000"/>
          <w:sz w:val="24"/>
          <w:szCs w:val="24"/>
        </w:rPr>
        <w:t>/</w:t>
      </w:r>
      <w:r w:rsidRPr="00920570">
        <w:rPr>
          <w:color w:val="FF0000"/>
          <w:sz w:val="24"/>
          <w:szCs w:val="24"/>
        </w:rPr>
        <w:t>tuần</w:t>
      </w:r>
      <w:r w:rsidRPr="00053A53">
        <w:rPr>
          <w:color w:val="000000"/>
          <w:sz w:val="24"/>
          <w:szCs w:val="24"/>
        </w:rPr>
        <w:t xml:space="preserve">; </w:t>
      </w:r>
      <w:r w:rsidRPr="00920570">
        <w:rPr>
          <w:color w:val="FF0000"/>
          <w:sz w:val="24"/>
          <w:szCs w:val="24"/>
        </w:rPr>
        <w:t>siêu âm sinh trắc và đo chỉ số ối (AFI) 3 tuần một lần</w:t>
      </w:r>
    </w:p>
    <w:p w:rsidR="00F3517F" w:rsidRPr="00053A53" w:rsidRDefault="00F3517F" w:rsidP="00F3517F">
      <w:pPr>
        <w:pStyle w:val="ListParagraph"/>
        <w:numPr>
          <w:ilvl w:val="0"/>
          <w:numId w:val="15"/>
        </w:numPr>
        <w:rPr>
          <w:sz w:val="24"/>
          <w:szCs w:val="24"/>
        </w:rPr>
      </w:pPr>
      <w:r w:rsidRPr="00053A53">
        <w:rPr>
          <w:color w:val="000000"/>
          <w:sz w:val="24"/>
          <w:szCs w:val="24"/>
        </w:rPr>
        <w:t>TSG có biểu hiện nặng</w:t>
      </w:r>
    </w:p>
    <w:p w:rsidR="00F3517F" w:rsidRPr="00053A53" w:rsidRDefault="00F3517F" w:rsidP="00F3517F">
      <w:pPr>
        <w:pStyle w:val="ListParagraph"/>
        <w:numPr>
          <w:ilvl w:val="1"/>
          <w:numId w:val="15"/>
        </w:numPr>
        <w:rPr>
          <w:sz w:val="24"/>
          <w:szCs w:val="24"/>
        </w:rPr>
      </w:pPr>
      <w:r w:rsidRPr="00053A53">
        <w:rPr>
          <w:color w:val="000000"/>
          <w:sz w:val="24"/>
          <w:szCs w:val="24"/>
        </w:rPr>
        <w:t>Thai &lt; 23w: chấm dứt thai kỳ để cứu mẹ; con không sống được</w:t>
      </w:r>
      <w:r w:rsidR="00152DA1" w:rsidRPr="00053A53">
        <w:rPr>
          <w:color w:val="000000"/>
          <w:sz w:val="24"/>
          <w:szCs w:val="24"/>
        </w:rPr>
        <w:t>: khởi phát chuyển dạ bằng prostaglandin E2 (PGE2) đặt âm đạo, theo sau bằng oxytocin.</w:t>
      </w:r>
    </w:p>
    <w:p w:rsidR="00152DA1" w:rsidRPr="00053A53" w:rsidRDefault="00152DA1" w:rsidP="00F3517F">
      <w:pPr>
        <w:pStyle w:val="ListParagraph"/>
        <w:numPr>
          <w:ilvl w:val="1"/>
          <w:numId w:val="15"/>
        </w:numPr>
        <w:rPr>
          <w:sz w:val="24"/>
          <w:szCs w:val="24"/>
        </w:rPr>
      </w:pPr>
      <w:r w:rsidRPr="00053A53">
        <w:rPr>
          <w:color w:val="000000"/>
          <w:sz w:val="24"/>
          <w:szCs w:val="24"/>
        </w:rPr>
        <w:t>Thai 23-32w6d: cân nhắc; nếu quyết định kéo dài thai kỳ có thể cân nhắc corticosteroids liệu pháp và MgSO4 liệu pháp dự phòng suy hô hấp cấp và dự phòng tổn thương não</w:t>
      </w:r>
    </w:p>
    <w:p w:rsidR="00152DA1" w:rsidRPr="00053A53" w:rsidRDefault="00152DA1" w:rsidP="00F3517F">
      <w:pPr>
        <w:pStyle w:val="ListParagraph"/>
        <w:numPr>
          <w:ilvl w:val="1"/>
          <w:numId w:val="15"/>
        </w:numPr>
        <w:rPr>
          <w:sz w:val="24"/>
          <w:szCs w:val="24"/>
        </w:rPr>
      </w:pPr>
      <w:r w:rsidRPr="00053A53">
        <w:rPr>
          <w:color w:val="000000"/>
          <w:sz w:val="24"/>
          <w:szCs w:val="24"/>
        </w:rPr>
        <w:t>Thai 33-34w: kéo dài thêm 48h để dùng cort nếu tình trạng mẹ cho phép; sau đó chấm dứt thai kỳ. 2 điều kiện tiên quyết để thực hiện corticoisteroids liệu pháp:</w:t>
      </w:r>
    </w:p>
    <w:p w:rsidR="00152DA1" w:rsidRPr="00053A53" w:rsidRDefault="00152DA1" w:rsidP="00152DA1">
      <w:pPr>
        <w:pStyle w:val="ListParagraph"/>
        <w:numPr>
          <w:ilvl w:val="2"/>
          <w:numId w:val="15"/>
        </w:numPr>
        <w:rPr>
          <w:sz w:val="24"/>
          <w:szCs w:val="24"/>
        </w:rPr>
      </w:pPr>
      <w:r w:rsidRPr="00053A53">
        <w:rPr>
          <w:color w:val="000000"/>
          <w:sz w:val="24"/>
          <w:szCs w:val="24"/>
        </w:rPr>
        <w:t>(1) tình trạng mẹ phải đảm bảo cho việc kéo dài thai kỳ thêm 48 giờ mà không ảnh hưởng xấu đến mẹ</w:t>
      </w:r>
    </w:p>
    <w:p w:rsidR="00152DA1" w:rsidRPr="00053A53" w:rsidRDefault="00152DA1" w:rsidP="00152DA1">
      <w:pPr>
        <w:pStyle w:val="ListParagraph"/>
        <w:numPr>
          <w:ilvl w:val="2"/>
          <w:numId w:val="15"/>
        </w:numPr>
        <w:rPr>
          <w:sz w:val="24"/>
          <w:szCs w:val="24"/>
        </w:rPr>
      </w:pPr>
      <w:r w:rsidRPr="00053A53">
        <w:rPr>
          <w:color w:val="000000"/>
          <w:sz w:val="24"/>
          <w:szCs w:val="24"/>
        </w:rPr>
        <w:t>(2) tình trạng tuần hoàn tử cung-nhau và dự trữ kiềm của con phải đảm bảo chịu đự</w:t>
      </w:r>
      <w:r w:rsidR="00920570">
        <w:rPr>
          <w:color w:val="000000"/>
          <w:sz w:val="24"/>
          <w:szCs w:val="24"/>
        </w:rPr>
        <w:t xml:space="preserve">ng </w:t>
      </w:r>
      <w:r w:rsidRPr="00053A53">
        <w:rPr>
          <w:color w:val="000000"/>
          <w:sz w:val="24"/>
          <w:szCs w:val="24"/>
        </w:rPr>
        <w:t>cuộc sống trong tử cung thêm 48 giờ</w:t>
      </w:r>
    </w:p>
    <w:p w:rsidR="00152DA1" w:rsidRPr="00053A53" w:rsidRDefault="00152DA1" w:rsidP="00152DA1">
      <w:pPr>
        <w:pStyle w:val="ListParagraph"/>
        <w:numPr>
          <w:ilvl w:val="1"/>
          <w:numId w:val="15"/>
        </w:numPr>
        <w:rPr>
          <w:sz w:val="24"/>
          <w:szCs w:val="24"/>
        </w:rPr>
      </w:pPr>
      <w:r w:rsidRPr="00053A53">
        <w:rPr>
          <w:sz w:val="24"/>
          <w:szCs w:val="24"/>
        </w:rPr>
        <w:t>Thai &gt;=34w: chấm dứt thai kỳ vô điều kiện</w:t>
      </w:r>
    </w:p>
    <w:p w:rsidR="00EB48A6" w:rsidRPr="00EB48A6" w:rsidRDefault="00EB48A6" w:rsidP="00EB48A6">
      <w:pPr>
        <w:pStyle w:val="Heading2"/>
        <w:numPr>
          <w:ilvl w:val="0"/>
          <w:numId w:val="9"/>
        </w:numPr>
      </w:pPr>
      <w:r>
        <w:t>Thuốc</w:t>
      </w:r>
    </w:p>
    <w:p w:rsidR="00B253AD" w:rsidRPr="00053A53" w:rsidRDefault="00EB48A6" w:rsidP="00E10F3E">
      <w:pPr>
        <w:rPr>
          <w:sz w:val="24"/>
          <w:szCs w:val="24"/>
        </w:rPr>
      </w:pPr>
      <w:r w:rsidRPr="00053A53">
        <w:rPr>
          <w:sz w:val="24"/>
          <w:szCs w:val="24"/>
        </w:rPr>
        <w:t>Thuốc hạ áp: là điều trị nền tảng, do đánh vào cơ chế bệnh sinh chủ yếu trong TSG là co mạch</w:t>
      </w:r>
    </w:p>
    <w:p w:rsidR="00EB48A6" w:rsidRPr="00053A53" w:rsidRDefault="00EB48A6" w:rsidP="00EB48A6">
      <w:pPr>
        <w:pStyle w:val="ListParagraph"/>
        <w:numPr>
          <w:ilvl w:val="0"/>
          <w:numId w:val="10"/>
        </w:numPr>
        <w:rPr>
          <w:sz w:val="24"/>
          <w:szCs w:val="24"/>
        </w:rPr>
      </w:pPr>
      <w:r w:rsidRPr="00053A53">
        <w:rPr>
          <w:sz w:val="24"/>
          <w:szCs w:val="24"/>
        </w:rPr>
        <w:t>Chỉ định: HA tâm thu &gt;= 160 mmHg hoặc HA tâm trương &gt;= 110 mmHg</w:t>
      </w:r>
    </w:p>
    <w:p w:rsidR="00EB48A6" w:rsidRPr="00053A53" w:rsidRDefault="00EB48A6" w:rsidP="00EB48A6">
      <w:pPr>
        <w:pStyle w:val="ListParagraph"/>
        <w:numPr>
          <w:ilvl w:val="0"/>
          <w:numId w:val="10"/>
        </w:numPr>
        <w:rPr>
          <w:sz w:val="24"/>
          <w:szCs w:val="24"/>
        </w:rPr>
      </w:pPr>
      <w:r w:rsidRPr="00053A53">
        <w:rPr>
          <w:sz w:val="24"/>
          <w:szCs w:val="24"/>
        </w:rPr>
        <w:t xml:space="preserve">Mục tiêu: </w:t>
      </w:r>
    </w:p>
    <w:p w:rsidR="00EB48A6" w:rsidRPr="00053A53" w:rsidRDefault="00EB48A6" w:rsidP="00EB48A6">
      <w:pPr>
        <w:pStyle w:val="ListParagraph"/>
        <w:numPr>
          <w:ilvl w:val="1"/>
          <w:numId w:val="10"/>
        </w:numPr>
        <w:rPr>
          <w:sz w:val="24"/>
          <w:szCs w:val="24"/>
        </w:rPr>
      </w:pPr>
      <w:r w:rsidRPr="00053A53">
        <w:rPr>
          <w:color w:val="000000"/>
          <w:sz w:val="24"/>
          <w:szCs w:val="24"/>
        </w:rPr>
        <w:t>giữ cho huyết áp tâm trương của thai phụ ổn định ở</w:t>
      </w:r>
      <w:r w:rsidR="00920570">
        <w:rPr>
          <w:color w:val="000000"/>
          <w:sz w:val="24"/>
          <w:szCs w:val="24"/>
        </w:rPr>
        <w:t xml:space="preserve"> 90-100 mm</w:t>
      </w:r>
      <w:r w:rsidRPr="00053A53">
        <w:rPr>
          <w:color w:val="000000"/>
          <w:sz w:val="24"/>
          <w:szCs w:val="24"/>
        </w:rPr>
        <w:t xml:space="preserve">Hg, và huyết áp tâm thu ổn định ở mức 140-150 mgHg; </w:t>
      </w:r>
    </w:p>
    <w:p w:rsidR="00EB48A6" w:rsidRPr="00053A53" w:rsidRDefault="00EB48A6" w:rsidP="00EB48A6">
      <w:pPr>
        <w:pStyle w:val="ListParagraph"/>
        <w:numPr>
          <w:ilvl w:val="1"/>
          <w:numId w:val="10"/>
        </w:numPr>
        <w:rPr>
          <w:sz w:val="24"/>
          <w:szCs w:val="24"/>
        </w:rPr>
      </w:pPr>
      <w:r w:rsidRPr="00053A53">
        <w:rPr>
          <w:color w:val="000000"/>
          <w:sz w:val="24"/>
          <w:szCs w:val="24"/>
        </w:rPr>
        <w:t>đảm bảo duy trì được một điều trị nền nhằm ngăn cản mọi sự biến động quá mức của huyết áp</w:t>
      </w:r>
    </w:p>
    <w:p w:rsidR="00EB48A6" w:rsidRPr="00053A53" w:rsidRDefault="00EB48A6" w:rsidP="00EB48A6">
      <w:pPr>
        <w:pStyle w:val="ListParagraph"/>
        <w:numPr>
          <w:ilvl w:val="0"/>
          <w:numId w:val="11"/>
        </w:numPr>
        <w:rPr>
          <w:sz w:val="24"/>
          <w:szCs w:val="24"/>
        </w:rPr>
      </w:pPr>
      <w:r w:rsidRPr="00053A53">
        <w:rPr>
          <w:sz w:val="24"/>
          <w:szCs w:val="24"/>
        </w:rPr>
        <w:t xml:space="preserve">Mục tiêu là </w:t>
      </w:r>
      <w:r w:rsidRPr="00053A53">
        <w:rPr>
          <w:color w:val="000000"/>
          <w:sz w:val="24"/>
          <w:szCs w:val="24"/>
        </w:rPr>
        <w:t>ổn định huyết áp ở mức hợp lý chứ không phải là đạt một trị số huyết áp bình thường. Cần thận trọng khi đưa về huyết áp bình thường vì việc này sẽ dẫn đến giảm tưới máu tử cung-nhau, ảnh hưởng nghiêm trọng đến thai</w:t>
      </w:r>
    </w:p>
    <w:p w:rsidR="00EB48A6" w:rsidRPr="00053A53" w:rsidRDefault="00EB48A6" w:rsidP="00EB48A6">
      <w:pPr>
        <w:pStyle w:val="ListParagraph"/>
        <w:numPr>
          <w:ilvl w:val="0"/>
          <w:numId w:val="10"/>
        </w:numPr>
        <w:rPr>
          <w:sz w:val="24"/>
          <w:szCs w:val="24"/>
        </w:rPr>
      </w:pPr>
      <w:r w:rsidRPr="00053A53">
        <w:rPr>
          <w:sz w:val="24"/>
          <w:szCs w:val="24"/>
        </w:rPr>
        <w:t>Các loại thuốc</w:t>
      </w:r>
      <w:r w:rsidR="003B4175" w:rsidRPr="00053A53">
        <w:rPr>
          <w:sz w:val="24"/>
          <w:szCs w:val="24"/>
        </w:rPr>
        <w:t>: xem bảng, bổ sung:</w:t>
      </w:r>
    </w:p>
    <w:p w:rsidR="003B4175" w:rsidRPr="00053A53" w:rsidRDefault="006440CF" w:rsidP="003B4175">
      <w:pPr>
        <w:pStyle w:val="ListParagraph"/>
        <w:numPr>
          <w:ilvl w:val="1"/>
          <w:numId w:val="10"/>
        </w:numPr>
        <w:rPr>
          <w:sz w:val="24"/>
          <w:szCs w:val="24"/>
        </w:rPr>
      </w:pPr>
      <w:r w:rsidRPr="00053A53">
        <w:rPr>
          <w:iCs/>
          <w:color w:val="000000"/>
          <w:sz w:val="24"/>
          <w:szCs w:val="24"/>
        </w:rPr>
        <w:t xml:space="preserve">Lợi tiểu: </w:t>
      </w:r>
    </w:p>
    <w:p w:rsidR="003B4175" w:rsidRPr="00053A53" w:rsidRDefault="006440CF" w:rsidP="003B4175">
      <w:pPr>
        <w:pStyle w:val="ListParagraph"/>
        <w:numPr>
          <w:ilvl w:val="2"/>
          <w:numId w:val="10"/>
        </w:numPr>
        <w:rPr>
          <w:sz w:val="24"/>
          <w:szCs w:val="24"/>
        </w:rPr>
      </w:pPr>
      <w:r w:rsidRPr="00053A53">
        <w:rPr>
          <w:iCs/>
          <w:color w:val="000000"/>
          <w:sz w:val="24"/>
          <w:szCs w:val="24"/>
        </w:rPr>
        <w:t xml:space="preserve">giảm V tuần hoàn </w:t>
      </w:r>
      <w:r w:rsidRPr="00053A53">
        <w:rPr>
          <w:iCs/>
          <w:color w:val="000000"/>
          <w:sz w:val="24"/>
          <w:szCs w:val="24"/>
        </w:rPr>
        <w:sym w:font="Wingdings" w:char="F0E0"/>
      </w:r>
      <w:r w:rsidRPr="00053A53">
        <w:rPr>
          <w:iCs/>
          <w:color w:val="000000"/>
          <w:sz w:val="24"/>
          <w:szCs w:val="24"/>
        </w:rPr>
        <w:t xml:space="preserve"> giảm tuần hoàn tử cung nhau </w:t>
      </w:r>
      <w:r w:rsidRPr="00053A53">
        <w:rPr>
          <w:iCs/>
          <w:color w:val="000000"/>
          <w:sz w:val="24"/>
          <w:szCs w:val="24"/>
        </w:rPr>
        <w:sym w:font="Wingdings" w:char="F0E0"/>
      </w:r>
      <w:r w:rsidRPr="00053A53">
        <w:rPr>
          <w:iCs/>
          <w:color w:val="000000"/>
          <w:sz w:val="24"/>
          <w:szCs w:val="24"/>
        </w:rPr>
        <w:t xml:space="preserve"> </w:t>
      </w:r>
      <w:r w:rsidRPr="00053A53">
        <w:rPr>
          <w:color w:val="000000"/>
          <w:sz w:val="24"/>
          <w:szCs w:val="24"/>
        </w:rPr>
        <w:t xml:space="preserve">lợi tiểu không được dùng trong tiền sản giật. </w:t>
      </w:r>
    </w:p>
    <w:p w:rsidR="006440CF" w:rsidRPr="00053A53" w:rsidRDefault="006440CF" w:rsidP="003B4175">
      <w:pPr>
        <w:pStyle w:val="ListParagraph"/>
        <w:numPr>
          <w:ilvl w:val="2"/>
          <w:numId w:val="10"/>
        </w:numPr>
        <w:rPr>
          <w:sz w:val="24"/>
          <w:szCs w:val="24"/>
        </w:rPr>
      </w:pPr>
      <w:r w:rsidRPr="00053A53">
        <w:rPr>
          <w:color w:val="000000"/>
          <w:sz w:val="24"/>
          <w:szCs w:val="24"/>
        </w:rPr>
        <w:t>Nó chỉ đượ</w:t>
      </w:r>
      <w:r w:rsidR="003B4175" w:rsidRPr="00053A53">
        <w:rPr>
          <w:color w:val="000000"/>
          <w:sz w:val="24"/>
          <w:szCs w:val="24"/>
        </w:rPr>
        <w:t>c dùng k</w:t>
      </w:r>
      <w:r w:rsidRPr="00053A53">
        <w:rPr>
          <w:color w:val="000000"/>
          <w:sz w:val="24"/>
          <w:szCs w:val="24"/>
        </w:rPr>
        <w:t>hi có chỉ đặc biệt như suy thận-vô niệ</w:t>
      </w:r>
      <w:r w:rsidR="003B4175" w:rsidRPr="00053A53">
        <w:rPr>
          <w:color w:val="000000"/>
          <w:sz w:val="24"/>
          <w:szCs w:val="24"/>
        </w:rPr>
        <w:t xml:space="preserve">u, </w:t>
      </w:r>
      <w:r w:rsidRPr="00053A53">
        <w:rPr>
          <w:color w:val="000000"/>
          <w:sz w:val="24"/>
          <w:szCs w:val="24"/>
        </w:rPr>
        <w:t>hội chứng HELLP</w:t>
      </w:r>
      <w:r w:rsidR="003B4175" w:rsidRPr="00053A53">
        <w:rPr>
          <w:color w:val="000000"/>
          <w:sz w:val="24"/>
          <w:szCs w:val="24"/>
        </w:rPr>
        <w:t>, phù phổi</w:t>
      </w:r>
    </w:p>
    <w:p w:rsidR="006440CF" w:rsidRPr="00053A53" w:rsidRDefault="006440CF" w:rsidP="003B4175">
      <w:pPr>
        <w:pStyle w:val="ListParagraph"/>
        <w:numPr>
          <w:ilvl w:val="1"/>
          <w:numId w:val="10"/>
        </w:numPr>
        <w:rPr>
          <w:sz w:val="24"/>
          <w:szCs w:val="24"/>
        </w:rPr>
      </w:pPr>
      <w:r w:rsidRPr="00053A53">
        <w:rPr>
          <w:color w:val="000000"/>
          <w:sz w:val="24"/>
          <w:szCs w:val="24"/>
        </w:rPr>
        <w:t>ACEI: ko dùng do nguy cơ dị tật thai</w:t>
      </w:r>
    </w:p>
    <w:p w:rsidR="003B4175" w:rsidRPr="00053A53" w:rsidRDefault="00EB48A6" w:rsidP="00E10F3E">
      <w:pPr>
        <w:rPr>
          <w:sz w:val="24"/>
          <w:szCs w:val="24"/>
        </w:rPr>
      </w:pPr>
      <w:r w:rsidRPr="00053A53">
        <w:rPr>
          <w:sz w:val="24"/>
          <w:szCs w:val="24"/>
        </w:rPr>
        <w:lastRenderedPageBreak/>
        <w:t xml:space="preserve">Thuốc ngừa co giật: Magne sulfate: </w:t>
      </w:r>
    </w:p>
    <w:p w:rsidR="00776B94" w:rsidRPr="00053A53" w:rsidRDefault="00776B94" w:rsidP="003B4175">
      <w:pPr>
        <w:pStyle w:val="ListParagraph"/>
        <w:numPr>
          <w:ilvl w:val="0"/>
          <w:numId w:val="10"/>
        </w:numPr>
        <w:rPr>
          <w:sz w:val="24"/>
          <w:szCs w:val="24"/>
        </w:rPr>
      </w:pPr>
      <w:r w:rsidRPr="00053A53">
        <w:rPr>
          <w:color w:val="000000"/>
          <w:sz w:val="24"/>
          <w:szCs w:val="24"/>
        </w:rPr>
        <w:t>C</w:t>
      </w:r>
      <w:r w:rsidR="003B4175" w:rsidRPr="00053A53">
        <w:rPr>
          <w:color w:val="000000"/>
          <w:sz w:val="24"/>
          <w:szCs w:val="24"/>
        </w:rPr>
        <w:t xml:space="preserve">ơ chế: </w:t>
      </w:r>
      <w:r w:rsidRPr="00053A53">
        <w:rPr>
          <w:color w:val="000000"/>
          <w:sz w:val="24"/>
          <w:szCs w:val="24"/>
        </w:rPr>
        <w:t>chỉ ngăn cản sự xuất hiện của cơn co giật, mà không tác động lên cơ chế bệnh sinh: Mg</w:t>
      </w:r>
      <w:r w:rsidR="003B4175" w:rsidRPr="00053A53">
        <w:rPr>
          <w:color w:val="000000"/>
          <w:sz w:val="24"/>
          <w:szCs w:val="24"/>
        </w:rPr>
        <w:t>++ cạnh tranh vớ</w:t>
      </w:r>
      <w:r w:rsidRPr="00053A53">
        <w:rPr>
          <w:color w:val="000000"/>
          <w:sz w:val="24"/>
          <w:szCs w:val="24"/>
        </w:rPr>
        <w:t xml:space="preserve">i Ca++ </w:t>
      </w:r>
    </w:p>
    <w:p w:rsidR="003B4175" w:rsidRPr="00053A53" w:rsidRDefault="00776B94" w:rsidP="00776B94">
      <w:pPr>
        <w:pStyle w:val="ListParagraph"/>
        <w:numPr>
          <w:ilvl w:val="1"/>
          <w:numId w:val="10"/>
        </w:numPr>
        <w:rPr>
          <w:sz w:val="24"/>
          <w:szCs w:val="24"/>
        </w:rPr>
      </w:pPr>
      <w:r w:rsidRPr="00053A53">
        <w:rPr>
          <w:color w:val="000000"/>
          <w:sz w:val="24"/>
          <w:szCs w:val="24"/>
        </w:rPr>
        <w:t xml:space="preserve">gây </w:t>
      </w:r>
      <w:r w:rsidR="003B4175" w:rsidRPr="00053A53">
        <w:rPr>
          <w:color w:val="000000"/>
          <w:sz w:val="24"/>
          <w:szCs w:val="24"/>
        </w:rPr>
        <w:t xml:space="preserve">giãn mạch não </w:t>
      </w:r>
      <w:r w:rsidR="003B4175" w:rsidRPr="00053A53">
        <w:rPr>
          <w:color w:val="000000"/>
          <w:sz w:val="24"/>
          <w:szCs w:val="24"/>
        </w:rPr>
        <w:sym w:font="Wingdings" w:char="F0E0"/>
      </w:r>
      <w:r w:rsidR="003B4175" w:rsidRPr="00053A53">
        <w:rPr>
          <w:color w:val="000000"/>
          <w:sz w:val="24"/>
          <w:szCs w:val="24"/>
        </w:rPr>
        <w:t xml:space="preserve"> giảm thiếu máu cục bộ do co thắt mạch não</w:t>
      </w:r>
    </w:p>
    <w:p w:rsidR="00776B94" w:rsidRPr="00053A53" w:rsidRDefault="00776B94" w:rsidP="00776B94">
      <w:pPr>
        <w:pStyle w:val="ListParagraph"/>
        <w:numPr>
          <w:ilvl w:val="1"/>
          <w:numId w:val="10"/>
        </w:numPr>
        <w:rPr>
          <w:sz w:val="24"/>
          <w:szCs w:val="24"/>
        </w:rPr>
      </w:pPr>
      <w:r w:rsidRPr="00053A53">
        <w:rPr>
          <w:color w:val="000000"/>
          <w:sz w:val="24"/>
          <w:szCs w:val="24"/>
        </w:rPr>
        <w:t>ngăn ko cho co giật xảy ra</w:t>
      </w:r>
    </w:p>
    <w:p w:rsidR="00776B94" w:rsidRPr="00053A53" w:rsidRDefault="00776B94" w:rsidP="00776B94">
      <w:pPr>
        <w:pStyle w:val="ListParagraph"/>
        <w:numPr>
          <w:ilvl w:val="0"/>
          <w:numId w:val="10"/>
        </w:numPr>
        <w:rPr>
          <w:sz w:val="24"/>
          <w:szCs w:val="24"/>
        </w:rPr>
      </w:pPr>
      <w:r w:rsidRPr="00053A53">
        <w:rPr>
          <w:sz w:val="24"/>
          <w:szCs w:val="24"/>
        </w:rPr>
        <w:t xml:space="preserve">Tác dụng: </w:t>
      </w:r>
      <w:r w:rsidRPr="00053A53">
        <w:rPr>
          <w:color w:val="000000"/>
          <w:sz w:val="24"/>
          <w:szCs w:val="24"/>
        </w:rPr>
        <w:t>ngăn cản co giật hiệu quả, dễ dàng qua nhau thai nhưng không gây nguy hiểm cho thai nhi; không có tác dụng an thần</w:t>
      </w:r>
    </w:p>
    <w:p w:rsidR="00776B94" w:rsidRPr="00053A53" w:rsidRDefault="00776B94" w:rsidP="00776B94">
      <w:pPr>
        <w:pStyle w:val="ListParagraph"/>
        <w:numPr>
          <w:ilvl w:val="0"/>
          <w:numId w:val="10"/>
        </w:numPr>
        <w:rPr>
          <w:sz w:val="24"/>
          <w:szCs w:val="24"/>
        </w:rPr>
      </w:pPr>
      <w:r w:rsidRPr="00053A53">
        <w:rPr>
          <w:color w:val="000000"/>
          <w:sz w:val="24"/>
          <w:szCs w:val="24"/>
        </w:rPr>
        <w:t>Chỉ định: ngừa co giật trong TSG có dấu hiệu nặng</w:t>
      </w:r>
    </w:p>
    <w:p w:rsidR="003B6D92" w:rsidRDefault="00776B94" w:rsidP="00776B94">
      <w:pPr>
        <w:pStyle w:val="ListParagraph"/>
        <w:numPr>
          <w:ilvl w:val="0"/>
          <w:numId w:val="10"/>
        </w:numPr>
        <w:rPr>
          <w:color w:val="000000"/>
          <w:sz w:val="24"/>
          <w:szCs w:val="24"/>
        </w:rPr>
      </w:pPr>
      <w:r w:rsidRPr="00053A53">
        <w:rPr>
          <w:color w:val="000000"/>
          <w:sz w:val="24"/>
          <w:szCs w:val="24"/>
        </w:rPr>
        <w:t xml:space="preserve">Cách dùng: </w:t>
      </w:r>
    </w:p>
    <w:p w:rsidR="003B6D92" w:rsidRDefault="003B6D92" w:rsidP="003B6D92">
      <w:pPr>
        <w:pStyle w:val="ListParagraph"/>
        <w:numPr>
          <w:ilvl w:val="1"/>
          <w:numId w:val="10"/>
        </w:numPr>
        <w:rPr>
          <w:color w:val="000000"/>
          <w:sz w:val="24"/>
          <w:szCs w:val="24"/>
        </w:rPr>
      </w:pPr>
      <w:r>
        <w:rPr>
          <w:color w:val="000000"/>
          <w:sz w:val="24"/>
          <w:szCs w:val="24"/>
        </w:rPr>
        <w:t>Bolus</w:t>
      </w:r>
      <w:r w:rsidR="00920570">
        <w:rPr>
          <w:color w:val="000000"/>
          <w:sz w:val="24"/>
          <w:szCs w:val="24"/>
        </w:rPr>
        <w:t xml:space="preserve"> </w:t>
      </w:r>
      <w:r w:rsidRPr="003B6D92">
        <w:rPr>
          <w:color w:val="FF0000"/>
          <w:sz w:val="24"/>
          <w:szCs w:val="24"/>
        </w:rPr>
        <w:t>6 gram/</w:t>
      </w:r>
      <w:r w:rsidR="00776B94" w:rsidRPr="003B6D92">
        <w:rPr>
          <w:color w:val="FF0000"/>
          <w:sz w:val="24"/>
          <w:szCs w:val="24"/>
        </w:rPr>
        <w:t>20 phút</w:t>
      </w:r>
      <w:r w:rsidR="00776B94" w:rsidRPr="00053A53">
        <w:rPr>
          <w:color w:val="000000"/>
          <w:sz w:val="24"/>
          <w:szCs w:val="24"/>
        </w:rPr>
        <w:t xml:space="preserve"> </w:t>
      </w:r>
      <w:r w:rsidR="00776B94" w:rsidRPr="00920570">
        <w:rPr>
          <w:color w:val="A6A6A6" w:themeColor="background1" w:themeShade="A6"/>
          <w:sz w:val="24"/>
          <w:szCs w:val="24"/>
        </w:rPr>
        <w:t xml:space="preserve">(6 gram MgSO4 </w:t>
      </w:r>
      <w:r w:rsidR="00053A53" w:rsidRPr="00920570">
        <w:rPr>
          <w:color w:val="A6A6A6" w:themeColor="background1" w:themeShade="A6"/>
          <w:sz w:val="24"/>
          <w:szCs w:val="24"/>
        </w:rPr>
        <w:t>pha trong 1</w:t>
      </w:r>
      <w:r w:rsidR="00776B94" w:rsidRPr="00920570">
        <w:rPr>
          <w:color w:val="A6A6A6" w:themeColor="background1" w:themeShade="A6"/>
          <w:sz w:val="24"/>
          <w:szCs w:val="24"/>
        </w:rPr>
        <w:t>00 mL Glucose 5 %)</w:t>
      </w:r>
      <w:r w:rsidR="00776B94" w:rsidRPr="00053A53">
        <w:rPr>
          <w:color w:val="000000"/>
          <w:sz w:val="24"/>
          <w:szCs w:val="24"/>
        </w:rPr>
        <w:t xml:space="preserve">. </w:t>
      </w:r>
    </w:p>
    <w:p w:rsidR="00776B94" w:rsidRPr="00053A53" w:rsidRDefault="00776B94" w:rsidP="003B6D92">
      <w:pPr>
        <w:pStyle w:val="ListParagraph"/>
        <w:numPr>
          <w:ilvl w:val="1"/>
          <w:numId w:val="10"/>
        </w:numPr>
        <w:rPr>
          <w:color w:val="000000"/>
          <w:sz w:val="24"/>
          <w:szCs w:val="24"/>
        </w:rPr>
      </w:pPr>
      <w:r w:rsidRPr="00053A53">
        <w:rPr>
          <w:color w:val="000000"/>
          <w:sz w:val="24"/>
          <w:szCs w:val="24"/>
        </w:rPr>
        <w:t xml:space="preserve">Duy trì: </w:t>
      </w:r>
      <w:r w:rsidRPr="003B6D92">
        <w:rPr>
          <w:color w:val="FF0000"/>
          <w:sz w:val="24"/>
          <w:szCs w:val="24"/>
        </w:rPr>
        <w:t>2 gram</w:t>
      </w:r>
      <w:r w:rsidR="00920570" w:rsidRPr="003B6D92">
        <w:rPr>
          <w:color w:val="FF0000"/>
          <w:sz w:val="24"/>
          <w:szCs w:val="24"/>
        </w:rPr>
        <w:t>/</w:t>
      </w:r>
      <w:r w:rsidRPr="003B6D92">
        <w:rPr>
          <w:color w:val="FF0000"/>
          <w:sz w:val="24"/>
          <w:szCs w:val="24"/>
        </w:rPr>
        <w:t>giờ</w:t>
      </w:r>
      <w:r w:rsidRPr="00053A53">
        <w:rPr>
          <w:color w:val="000000"/>
          <w:sz w:val="24"/>
          <w:szCs w:val="24"/>
        </w:rPr>
        <w:t xml:space="preserve"> </w:t>
      </w:r>
      <w:r w:rsidRPr="00920570">
        <w:rPr>
          <w:color w:val="A6A6A6" w:themeColor="background1" w:themeShade="A6"/>
          <w:sz w:val="24"/>
          <w:szCs w:val="24"/>
        </w:rPr>
        <w:t>(tương đương 40 gram trong 1 lít Lactated Ringer chảy 5 0 mL/giờ hoặc 20 gram trong 1 lít Lactated Ringer chả</w:t>
      </w:r>
      <w:r w:rsidR="00053A53" w:rsidRPr="00920570">
        <w:rPr>
          <w:color w:val="A6A6A6" w:themeColor="background1" w:themeShade="A6"/>
          <w:sz w:val="24"/>
          <w:szCs w:val="24"/>
        </w:rPr>
        <w:t xml:space="preserve">y 100 </w:t>
      </w:r>
      <w:r w:rsidRPr="00920570">
        <w:rPr>
          <w:color w:val="A6A6A6" w:themeColor="background1" w:themeShade="A6"/>
          <w:sz w:val="24"/>
          <w:szCs w:val="24"/>
        </w:rPr>
        <w:t>mL/giờ)</w:t>
      </w:r>
      <w:r w:rsidRPr="00053A53">
        <w:rPr>
          <w:color w:val="000000"/>
          <w:sz w:val="24"/>
          <w:szCs w:val="24"/>
        </w:rPr>
        <w:t>, trong chuyển dạ và sau sanh 12-24 giờ.</w:t>
      </w:r>
    </w:p>
    <w:p w:rsidR="00776B94" w:rsidRPr="00053A53" w:rsidRDefault="00776B94" w:rsidP="00776B94">
      <w:pPr>
        <w:pStyle w:val="ListParagraph"/>
        <w:numPr>
          <w:ilvl w:val="0"/>
          <w:numId w:val="10"/>
        </w:numPr>
        <w:rPr>
          <w:sz w:val="24"/>
          <w:szCs w:val="24"/>
        </w:rPr>
      </w:pPr>
      <w:r w:rsidRPr="00053A53">
        <w:rPr>
          <w:color w:val="000000"/>
          <w:sz w:val="24"/>
          <w:szCs w:val="24"/>
        </w:rPr>
        <w:t>Tác dụng phụ: ngộ độc MgSO4</w:t>
      </w:r>
    </w:p>
    <w:p w:rsidR="00776B94" w:rsidRPr="00053A53" w:rsidRDefault="00776B94" w:rsidP="00776B94">
      <w:pPr>
        <w:pStyle w:val="ListParagraph"/>
        <w:numPr>
          <w:ilvl w:val="1"/>
          <w:numId w:val="10"/>
        </w:numPr>
        <w:rPr>
          <w:sz w:val="24"/>
          <w:szCs w:val="24"/>
        </w:rPr>
      </w:pPr>
      <w:r w:rsidRPr="00053A53">
        <w:rPr>
          <w:color w:val="000000"/>
          <w:sz w:val="24"/>
          <w:szCs w:val="24"/>
        </w:rPr>
        <w:t>Lâm sàng</w:t>
      </w:r>
      <w:r w:rsidR="00920570">
        <w:rPr>
          <w:color w:val="000000"/>
          <w:sz w:val="24"/>
          <w:szCs w:val="24"/>
        </w:rPr>
        <w:t xml:space="preserve"> </w:t>
      </w:r>
      <w:r w:rsidR="00920570" w:rsidRPr="00920570">
        <w:rPr>
          <w:color w:val="000000"/>
          <w:sz w:val="24"/>
          <w:szCs w:val="24"/>
          <w:highlight w:val="cyan"/>
        </w:rPr>
        <w:t>(nhớ từ dưới lên)</w:t>
      </w:r>
      <w:r w:rsidRPr="00053A53">
        <w:rPr>
          <w:color w:val="000000"/>
          <w:sz w:val="24"/>
          <w:szCs w:val="24"/>
        </w:rPr>
        <w:t xml:space="preserve">: sớm nhất là mất phản xạ gân xương bánh chè </w:t>
      </w:r>
      <w:r w:rsidRPr="00053A53">
        <w:rPr>
          <w:color w:val="000000"/>
          <w:sz w:val="24"/>
          <w:szCs w:val="24"/>
        </w:rPr>
        <w:sym w:font="Wingdings" w:char="F0E0"/>
      </w:r>
      <w:r w:rsidRPr="00053A53">
        <w:rPr>
          <w:color w:val="000000"/>
          <w:sz w:val="24"/>
          <w:szCs w:val="24"/>
        </w:rPr>
        <w:t xml:space="preserve"> nhịp thở &lt; 12l/ph </w:t>
      </w:r>
      <w:r w:rsidRPr="00053A53">
        <w:rPr>
          <w:color w:val="000000"/>
          <w:sz w:val="24"/>
          <w:szCs w:val="24"/>
        </w:rPr>
        <w:sym w:font="Wingdings" w:char="F0E0"/>
      </w:r>
      <w:r w:rsidRPr="00053A53">
        <w:rPr>
          <w:color w:val="000000"/>
          <w:sz w:val="24"/>
          <w:szCs w:val="24"/>
        </w:rPr>
        <w:t xml:space="preserve"> </w:t>
      </w:r>
      <w:r w:rsidR="00920570">
        <w:rPr>
          <w:color w:val="000000"/>
          <w:sz w:val="24"/>
          <w:szCs w:val="24"/>
        </w:rPr>
        <w:t xml:space="preserve">liệt cơ </w:t>
      </w:r>
      <w:r w:rsidR="00920570" w:rsidRPr="00920570">
        <w:rPr>
          <w:color w:val="000000"/>
          <w:sz w:val="24"/>
          <w:szCs w:val="24"/>
        </w:rPr>
        <w:sym w:font="Wingdings" w:char="F0E0"/>
      </w:r>
      <w:r w:rsidRPr="00053A53">
        <w:rPr>
          <w:color w:val="000000"/>
          <w:sz w:val="24"/>
          <w:szCs w:val="24"/>
        </w:rPr>
        <w:t>lơ mơ, nói sảng, hôn mê</w:t>
      </w:r>
    </w:p>
    <w:p w:rsidR="00776B94" w:rsidRPr="00053A53" w:rsidRDefault="00776B94" w:rsidP="00776B94">
      <w:pPr>
        <w:pStyle w:val="ListParagraph"/>
        <w:numPr>
          <w:ilvl w:val="1"/>
          <w:numId w:val="10"/>
        </w:numPr>
        <w:rPr>
          <w:sz w:val="24"/>
          <w:szCs w:val="24"/>
        </w:rPr>
      </w:pPr>
      <w:r w:rsidRPr="00053A53">
        <w:rPr>
          <w:color w:val="000000"/>
          <w:sz w:val="24"/>
          <w:szCs w:val="24"/>
        </w:rPr>
        <w:t xml:space="preserve">Điều trị: 10mL calcium gluconate 10% tiêm mạch </w:t>
      </w:r>
      <w:r w:rsidR="00920570">
        <w:rPr>
          <w:color w:val="000000"/>
          <w:sz w:val="24"/>
          <w:szCs w:val="24"/>
        </w:rPr>
        <w:t>&gt;=</w:t>
      </w:r>
      <w:r w:rsidRPr="00053A53">
        <w:rPr>
          <w:color w:val="000000"/>
          <w:sz w:val="24"/>
          <w:szCs w:val="24"/>
        </w:rPr>
        <w:t>10 phút và đặt nội khí quản nếu bệnh nhân ngưng thở</w:t>
      </w:r>
    </w:p>
    <w:p w:rsidR="00285062" w:rsidRPr="00285062" w:rsidRDefault="00776B94" w:rsidP="00285062">
      <w:pPr>
        <w:pStyle w:val="ListParagraph"/>
        <w:numPr>
          <w:ilvl w:val="1"/>
          <w:numId w:val="10"/>
        </w:numPr>
        <w:rPr>
          <w:sz w:val="24"/>
          <w:szCs w:val="24"/>
        </w:rPr>
      </w:pPr>
      <w:r w:rsidRPr="00053A53">
        <w:rPr>
          <w:color w:val="000000"/>
          <w:sz w:val="24"/>
          <w:szCs w:val="24"/>
        </w:rPr>
        <w:t xml:space="preserve">Dự phòng: do nồng độ hiệu quả của Mg++ trong máu trong khoảng 4-7 mEq/L; MgSO4 thải hoàn toàn qua thận </w:t>
      </w:r>
      <w:r w:rsidRPr="00053A53">
        <w:rPr>
          <w:color w:val="000000"/>
          <w:sz w:val="24"/>
          <w:szCs w:val="24"/>
        </w:rPr>
        <w:sym w:font="Wingdings" w:char="F0E0"/>
      </w:r>
      <w:r w:rsidRPr="00053A53">
        <w:rPr>
          <w:color w:val="000000"/>
          <w:sz w:val="24"/>
          <w:szCs w:val="24"/>
        </w:rPr>
        <w:t xml:space="preserve"> phải duy trì lượng nước tiểu thả</w:t>
      </w:r>
      <w:r w:rsidR="00920570">
        <w:rPr>
          <w:color w:val="000000"/>
          <w:sz w:val="24"/>
          <w:szCs w:val="24"/>
        </w:rPr>
        <w:t xml:space="preserve">i ra </w:t>
      </w:r>
      <w:r w:rsidR="00920570" w:rsidRPr="00920570">
        <w:rPr>
          <w:color w:val="FF0000"/>
          <w:sz w:val="24"/>
          <w:szCs w:val="24"/>
        </w:rPr>
        <w:t>&gt;</w:t>
      </w:r>
      <w:r w:rsidR="00920570">
        <w:rPr>
          <w:color w:val="FF0000"/>
          <w:sz w:val="24"/>
          <w:szCs w:val="24"/>
        </w:rPr>
        <w:t>25</w:t>
      </w:r>
      <w:r w:rsidRPr="00920570">
        <w:rPr>
          <w:color w:val="FF0000"/>
          <w:sz w:val="24"/>
          <w:szCs w:val="24"/>
        </w:rPr>
        <w:t>mL/giờ</w:t>
      </w:r>
      <w:r w:rsidRPr="00053A53">
        <w:rPr>
          <w:color w:val="000000"/>
          <w:sz w:val="24"/>
          <w:szCs w:val="24"/>
        </w:rPr>
        <w:t xml:space="preserve"> hoặc 100 mL trong 4 giờ để tránh tích tụ thuốc (không dùng khi BN thiểu niệu)</w:t>
      </w:r>
    </w:p>
    <w:p w:rsidR="00EB48A6" w:rsidRDefault="007D1256" w:rsidP="007D1256">
      <w:pPr>
        <w:pStyle w:val="Heading2"/>
        <w:numPr>
          <w:ilvl w:val="0"/>
          <w:numId w:val="9"/>
        </w:numPr>
      </w:pPr>
      <w:r>
        <w:t>Điều trị hội chứng HELLP và sản giật</w:t>
      </w:r>
    </w:p>
    <w:p w:rsidR="00EB48A6" w:rsidRPr="00053A53" w:rsidRDefault="007D1256" w:rsidP="00E10F3E">
      <w:pPr>
        <w:rPr>
          <w:sz w:val="24"/>
          <w:szCs w:val="24"/>
        </w:rPr>
      </w:pPr>
      <w:r w:rsidRPr="00053A53">
        <w:rPr>
          <w:sz w:val="24"/>
          <w:szCs w:val="24"/>
        </w:rPr>
        <w:t>Hội chứng HELLP</w:t>
      </w:r>
    </w:p>
    <w:p w:rsidR="007D1256" w:rsidRPr="00053A53" w:rsidRDefault="007D1256" w:rsidP="007D1256">
      <w:pPr>
        <w:pStyle w:val="ListParagraph"/>
        <w:numPr>
          <w:ilvl w:val="0"/>
          <w:numId w:val="13"/>
        </w:numPr>
        <w:rPr>
          <w:sz w:val="24"/>
          <w:szCs w:val="24"/>
        </w:rPr>
      </w:pPr>
      <w:r w:rsidRPr="00053A53">
        <w:rPr>
          <w:sz w:val="24"/>
          <w:szCs w:val="24"/>
        </w:rPr>
        <w:t>Nguyên tắc: ổn định tình trạng BN, sau đó chấm dứt thai kỳ</w:t>
      </w:r>
    </w:p>
    <w:p w:rsidR="007D1256" w:rsidRPr="00053A53" w:rsidRDefault="007D1256" w:rsidP="007D1256">
      <w:pPr>
        <w:pStyle w:val="ListParagraph"/>
        <w:numPr>
          <w:ilvl w:val="0"/>
          <w:numId w:val="13"/>
        </w:numPr>
        <w:rPr>
          <w:sz w:val="24"/>
          <w:szCs w:val="24"/>
        </w:rPr>
      </w:pPr>
      <w:r w:rsidRPr="00053A53">
        <w:rPr>
          <w:sz w:val="24"/>
          <w:szCs w:val="24"/>
        </w:rPr>
        <w:t>Cụ thể</w:t>
      </w:r>
    </w:p>
    <w:p w:rsidR="007D1256" w:rsidRPr="00053A53" w:rsidRDefault="007D1256" w:rsidP="007D1256">
      <w:pPr>
        <w:pStyle w:val="ListParagraph"/>
        <w:numPr>
          <w:ilvl w:val="1"/>
          <w:numId w:val="13"/>
        </w:numPr>
        <w:rPr>
          <w:sz w:val="24"/>
          <w:szCs w:val="24"/>
        </w:rPr>
      </w:pPr>
      <w:r w:rsidRPr="00053A53">
        <w:rPr>
          <w:sz w:val="24"/>
          <w:szCs w:val="24"/>
        </w:rPr>
        <w:t>Điều trị hỗ trợ</w:t>
      </w:r>
    </w:p>
    <w:p w:rsidR="007D1256" w:rsidRPr="00053A53" w:rsidRDefault="007D1256" w:rsidP="007D1256">
      <w:pPr>
        <w:pStyle w:val="ListParagraph"/>
        <w:numPr>
          <w:ilvl w:val="2"/>
          <w:numId w:val="13"/>
        </w:numPr>
        <w:rPr>
          <w:sz w:val="24"/>
          <w:szCs w:val="24"/>
        </w:rPr>
      </w:pPr>
      <w:r w:rsidRPr="00053A53">
        <w:rPr>
          <w:sz w:val="24"/>
          <w:szCs w:val="24"/>
        </w:rPr>
        <w:t xml:space="preserve">Theo dõi: sinh hiệu, lượng nước tiểu, xuất nhập của mẹ (hạn chế dịch nhập &lt; </w:t>
      </w:r>
      <w:r w:rsidRPr="00920570">
        <w:rPr>
          <w:color w:val="FF0000"/>
          <w:sz w:val="24"/>
          <w:szCs w:val="24"/>
        </w:rPr>
        <w:t>100ml/h</w:t>
      </w:r>
      <w:r w:rsidRPr="00053A53">
        <w:rPr>
          <w:sz w:val="24"/>
          <w:szCs w:val="24"/>
        </w:rPr>
        <w:t>)</w:t>
      </w:r>
    </w:p>
    <w:p w:rsidR="007D1256" w:rsidRPr="00053A53" w:rsidRDefault="007D1256" w:rsidP="007D1256">
      <w:pPr>
        <w:pStyle w:val="ListParagraph"/>
        <w:numPr>
          <w:ilvl w:val="2"/>
          <w:numId w:val="13"/>
        </w:numPr>
        <w:rPr>
          <w:sz w:val="24"/>
          <w:szCs w:val="24"/>
        </w:rPr>
      </w:pPr>
      <w:r w:rsidRPr="00053A53">
        <w:rPr>
          <w:sz w:val="24"/>
          <w:szCs w:val="24"/>
        </w:rPr>
        <w:t>Truyền máu và tiểu cầu nếu cần (PLT &lt; 50K)</w:t>
      </w:r>
    </w:p>
    <w:p w:rsidR="007D1256" w:rsidRPr="00053A53" w:rsidRDefault="007D1256" w:rsidP="007D1256">
      <w:pPr>
        <w:pStyle w:val="ListParagraph"/>
        <w:numPr>
          <w:ilvl w:val="2"/>
          <w:numId w:val="13"/>
        </w:numPr>
        <w:rPr>
          <w:sz w:val="24"/>
          <w:szCs w:val="24"/>
        </w:rPr>
      </w:pPr>
      <w:r w:rsidRPr="00053A53">
        <w:rPr>
          <w:sz w:val="24"/>
          <w:szCs w:val="24"/>
        </w:rPr>
        <w:t>Nếu phù phổi: furosemide 40mg TMC</w:t>
      </w:r>
    </w:p>
    <w:p w:rsidR="007D1256" w:rsidRPr="00053A53" w:rsidRDefault="007D1256" w:rsidP="007D1256">
      <w:pPr>
        <w:pStyle w:val="ListParagraph"/>
        <w:numPr>
          <w:ilvl w:val="1"/>
          <w:numId w:val="13"/>
        </w:numPr>
        <w:rPr>
          <w:sz w:val="24"/>
          <w:szCs w:val="24"/>
        </w:rPr>
      </w:pPr>
      <w:r w:rsidRPr="00053A53">
        <w:rPr>
          <w:sz w:val="24"/>
          <w:szCs w:val="24"/>
        </w:rPr>
        <w:t>Chấm dứt thai kỳ:</w:t>
      </w:r>
    </w:p>
    <w:p w:rsidR="007D1256" w:rsidRPr="00E24F2A" w:rsidRDefault="007D1256" w:rsidP="007D1256">
      <w:pPr>
        <w:pStyle w:val="ListParagraph"/>
        <w:numPr>
          <w:ilvl w:val="2"/>
          <w:numId w:val="13"/>
        </w:numPr>
        <w:rPr>
          <w:sz w:val="24"/>
          <w:szCs w:val="24"/>
          <w:highlight w:val="yellow"/>
        </w:rPr>
      </w:pPr>
      <w:r w:rsidRPr="00053A53">
        <w:rPr>
          <w:sz w:val="24"/>
          <w:szCs w:val="24"/>
        </w:rPr>
        <w:t xml:space="preserve">Trì hoãn 48h để chờ TD của corticoids: khi có chỉ định cort và </w:t>
      </w:r>
      <w:r w:rsidRPr="00E24F2A">
        <w:rPr>
          <w:sz w:val="24"/>
          <w:szCs w:val="24"/>
          <w:highlight w:val="yellow"/>
        </w:rPr>
        <w:t>ko có DIC</w:t>
      </w:r>
    </w:p>
    <w:p w:rsidR="006976C2" w:rsidRPr="00053A53" w:rsidRDefault="006976C2" w:rsidP="007D1256">
      <w:pPr>
        <w:pStyle w:val="ListParagraph"/>
        <w:numPr>
          <w:ilvl w:val="2"/>
          <w:numId w:val="13"/>
        </w:numPr>
        <w:rPr>
          <w:sz w:val="24"/>
          <w:szCs w:val="24"/>
        </w:rPr>
      </w:pPr>
      <w:r w:rsidRPr="00053A53">
        <w:rPr>
          <w:sz w:val="24"/>
          <w:szCs w:val="24"/>
        </w:rPr>
        <w:t xml:space="preserve">Phương pháp: tùy tình trạng CTC để quyết định; </w:t>
      </w:r>
      <w:r w:rsidRPr="00053A53">
        <w:rPr>
          <w:color w:val="000000"/>
          <w:sz w:val="24"/>
          <w:szCs w:val="24"/>
        </w:rPr>
        <w:t>mổ sanh thường được chọn như phương pháp dùng để chấm dứt thai kỳ</w:t>
      </w:r>
    </w:p>
    <w:p w:rsidR="00B253AD" w:rsidRPr="00053A53" w:rsidRDefault="006976C2" w:rsidP="00E10F3E">
      <w:pPr>
        <w:rPr>
          <w:sz w:val="24"/>
          <w:szCs w:val="24"/>
        </w:rPr>
      </w:pPr>
      <w:r w:rsidRPr="00053A53">
        <w:rPr>
          <w:sz w:val="24"/>
          <w:szCs w:val="24"/>
        </w:rPr>
        <w:t>Sản giật</w:t>
      </w:r>
    </w:p>
    <w:p w:rsidR="006976C2" w:rsidRPr="00053A53" w:rsidRDefault="006976C2" w:rsidP="006976C2">
      <w:pPr>
        <w:pStyle w:val="ListParagraph"/>
        <w:numPr>
          <w:ilvl w:val="0"/>
          <w:numId w:val="14"/>
        </w:numPr>
        <w:rPr>
          <w:sz w:val="24"/>
          <w:szCs w:val="24"/>
        </w:rPr>
      </w:pPr>
      <w:r w:rsidRPr="00053A53">
        <w:rPr>
          <w:color w:val="000000"/>
          <w:sz w:val="24"/>
          <w:szCs w:val="24"/>
        </w:rPr>
        <w:t>Đảm bảo hô hấp: đặt cây ngáng lưỡi, hút đàm rãi, cung cấp oxy</w:t>
      </w:r>
    </w:p>
    <w:p w:rsidR="006976C2" w:rsidRPr="00053A53" w:rsidRDefault="006976C2" w:rsidP="006976C2">
      <w:pPr>
        <w:pStyle w:val="ListParagraph"/>
        <w:numPr>
          <w:ilvl w:val="0"/>
          <w:numId w:val="14"/>
        </w:numPr>
        <w:rPr>
          <w:sz w:val="24"/>
          <w:szCs w:val="24"/>
        </w:rPr>
      </w:pPr>
      <w:r w:rsidRPr="00053A53">
        <w:rPr>
          <w:color w:val="000000"/>
          <w:sz w:val="24"/>
          <w:szCs w:val="24"/>
        </w:rPr>
        <w:t>Mở đường truyền tĩnh mạch</w:t>
      </w:r>
    </w:p>
    <w:p w:rsidR="006976C2" w:rsidRPr="00053A53" w:rsidRDefault="006976C2" w:rsidP="006976C2">
      <w:pPr>
        <w:pStyle w:val="ListParagraph"/>
        <w:numPr>
          <w:ilvl w:val="0"/>
          <w:numId w:val="14"/>
        </w:numPr>
        <w:rPr>
          <w:sz w:val="24"/>
          <w:szCs w:val="24"/>
        </w:rPr>
      </w:pPr>
      <w:r w:rsidRPr="00053A53">
        <w:rPr>
          <w:sz w:val="24"/>
          <w:szCs w:val="24"/>
        </w:rPr>
        <w:t xml:space="preserve">Điều trị co giật: </w:t>
      </w:r>
      <w:r w:rsidRPr="00053A53">
        <w:rPr>
          <w:color w:val="000000"/>
          <w:sz w:val="24"/>
          <w:szCs w:val="24"/>
        </w:rPr>
        <w:t>Co giật thường tự giới hạn</w:t>
      </w:r>
    </w:p>
    <w:p w:rsidR="006976C2" w:rsidRPr="00053A53" w:rsidRDefault="006976C2" w:rsidP="006976C2">
      <w:pPr>
        <w:pStyle w:val="ListParagraph"/>
        <w:numPr>
          <w:ilvl w:val="1"/>
          <w:numId w:val="14"/>
        </w:numPr>
        <w:rPr>
          <w:sz w:val="24"/>
          <w:szCs w:val="24"/>
        </w:rPr>
      </w:pPr>
      <w:r w:rsidRPr="00053A53">
        <w:rPr>
          <w:color w:val="000000"/>
          <w:sz w:val="24"/>
          <w:szCs w:val="24"/>
        </w:rPr>
        <w:lastRenderedPageBreak/>
        <w:t xml:space="preserve">Dùng MgSO4 là để phòng ngừa các cơn co giật có khả năng sẽ xảy ra sau đó. Nếu bệnh nhân bị sản giật dù đang được truyền MgSO4, cần tiêm tĩnh mạch chậm thêm 2 gram MgSO4 nữa, sau đó định lượng Mg++ trong máu. </w:t>
      </w:r>
    </w:p>
    <w:p w:rsidR="006976C2" w:rsidRPr="00053A53" w:rsidRDefault="006976C2" w:rsidP="006976C2">
      <w:pPr>
        <w:pStyle w:val="ListParagraph"/>
        <w:numPr>
          <w:ilvl w:val="1"/>
          <w:numId w:val="14"/>
        </w:numPr>
        <w:rPr>
          <w:sz w:val="24"/>
          <w:szCs w:val="24"/>
        </w:rPr>
      </w:pPr>
      <w:r w:rsidRPr="00053A53">
        <w:rPr>
          <w:color w:val="000000"/>
          <w:sz w:val="24"/>
          <w:szCs w:val="24"/>
        </w:rPr>
        <w:t>Không nên chống co giật bằng diazepam hoặc các thuốc tương tự khác</w:t>
      </w:r>
    </w:p>
    <w:p w:rsidR="006976C2" w:rsidRPr="00053A53" w:rsidRDefault="006976C2" w:rsidP="006976C2">
      <w:pPr>
        <w:pStyle w:val="ListParagraph"/>
        <w:numPr>
          <w:ilvl w:val="0"/>
          <w:numId w:val="14"/>
        </w:numPr>
        <w:rPr>
          <w:sz w:val="24"/>
          <w:szCs w:val="24"/>
        </w:rPr>
      </w:pPr>
      <w:r w:rsidRPr="00053A53">
        <w:rPr>
          <w:sz w:val="24"/>
          <w:szCs w:val="24"/>
        </w:rPr>
        <w:t>Chấm dứt thai kỳ: trong vòng 12h sau khi kiểm soát được sản giật</w:t>
      </w:r>
    </w:p>
    <w:p w:rsidR="00F3517F" w:rsidRPr="00053A53" w:rsidRDefault="00F3517F" w:rsidP="00F3517F">
      <w:pPr>
        <w:pStyle w:val="ListParagraph"/>
        <w:numPr>
          <w:ilvl w:val="0"/>
          <w:numId w:val="14"/>
        </w:numPr>
        <w:rPr>
          <w:sz w:val="24"/>
          <w:szCs w:val="24"/>
        </w:rPr>
      </w:pPr>
      <w:r w:rsidRPr="00053A53">
        <w:rPr>
          <w:sz w:val="24"/>
          <w:szCs w:val="24"/>
        </w:rPr>
        <w:t>Theo dõi: làm khí máu đm, đặt sonde tiểu</w:t>
      </w:r>
    </w:p>
    <w:p w:rsidR="00F3517F" w:rsidRPr="00053A53" w:rsidRDefault="00F3517F" w:rsidP="006976C2">
      <w:pPr>
        <w:pStyle w:val="ListParagraph"/>
        <w:numPr>
          <w:ilvl w:val="0"/>
          <w:numId w:val="14"/>
        </w:numPr>
        <w:rPr>
          <w:sz w:val="24"/>
          <w:szCs w:val="24"/>
        </w:rPr>
      </w:pPr>
      <w:r w:rsidRPr="00053A53">
        <w:rPr>
          <w:sz w:val="24"/>
          <w:szCs w:val="24"/>
        </w:rPr>
        <w:t>Chú ý:</w:t>
      </w:r>
    </w:p>
    <w:p w:rsidR="00F3517F" w:rsidRPr="00053A53" w:rsidRDefault="00F3517F" w:rsidP="00F3517F">
      <w:pPr>
        <w:pStyle w:val="ListParagraph"/>
        <w:numPr>
          <w:ilvl w:val="1"/>
          <w:numId w:val="14"/>
        </w:numPr>
        <w:rPr>
          <w:sz w:val="24"/>
          <w:szCs w:val="24"/>
        </w:rPr>
      </w:pPr>
      <w:r w:rsidRPr="00053A53">
        <w:rPr>
          <w:sz w:val="24"/>
          <w:szCs w:val="24"/>
        </w:rPr>
        <w:t xml:space="preserve">Xử trí suy thận cấp sau sản giật: </w:t>
      </w:r>
      <w:r w:rsidRPr="00053A53">
        <w:rPr>
          <w:color w:val="000000"/>
          <w:sz w:val="24"/>
          <w:szCs w:val="24"/>
        </w:rPr>
        <w:t xml:space="preserve">truyền nhanh </w:t>
      </w:r>
      <w:r w:rsidRPr="00920570">
        <w:rPr>
          <w:color w:val="FF0000"/>
          <w:sz w:val="24"/>
          <w:szCs w:val="24"/>
        </w:rPr>
        <w:t>1 lít Glucose 5% trong 30 phút</w:t>
      </w:r>
      <w:r w:rsidRPr="00053A53">
        <w:rPr>
          <w:color w:val="000000"/>
          <w:sz w:val="24"/>
          <w:szCs w:val="24"/>
        </w:rPr>
        <w:t xml:space="preserve"> (coi chừng phù phổi); nếu ko cải thiện, chuyển ICU</w:t>
      </w:r>
    </w:p>
    <w:p w:rsidR="00F3517F" w:rsidRPr="00053A53" w:rsidRDefault="00F3517F" w:rsidP="00F3517F">
      <w:pPr>
        <w:pStyle w:val="ListParagraph"/>
        <w:numPr>
          <w:ilvl w:val="1"/>
          <w:numId w:val="14"/>
        </w:numPr>
        <w:rPr>
          <w:sz w:val="24"/>
          <w:szCs w:val="24"/>
        </w:rPr>
      </w:pPr>
      <w:r w:rsidRPr="00053A53">
        <w:rPr>
          <w:sz w:val="24"/>
          <w:szCs w:val="24"/>
        </w:rPr>
        <w:t xml:space="preserve">Nguy cơ cho thai: trong cơn co giật có giảm thông khí, tử cung co, nên làm tim thai thay đổi thoáng qua trong 15’; nếu kéo dài hơn </w:t>
      </w:r>
      <w:r w:rsidRPr="00920570">
        <w:rPr>
          <w:color w:val="FF0000"/>
          <w:sz w:val="24"/>
          <w:szCs w:val="24"/>
        </w:rPr>
        <w:t>20’</w:t>
      </w:r>
      <w:r w:rsidRPr="00053A53">
        <w:rPr>
          <w:sz w:val="24"/>
          <w:szCs w:val="24"/>
        </w:rPr>
        <w:t xml:space="preserve"> mà chưa hồi phục chứng tỏ hệ đệm của thai đã cạn kiệt</w:t>
      </w:r>
    </w:p>
    <w:p w:rsidR="00152DA1" w:rsidRDefault="00152DA1" w:rsidP="00152DA1">
      <w:pPr>
        <w:pStyle w:val="Heading1"/>
        <w:numPr>
          <w:ilvl w:val="0"/>
          <w:numId w:val="7"/>
        </w:numPr>
      </w:pPr>
      <w:r>
        <w:t>Dự phòng</w:t>
      </w:r>
    </w:p>
    <w:p w:rsidR="00152DA1" w:rsidRPr="00053A53" w:rsidRDefault="00152DA1" w:rsidP="00152DA1">
      <w:pPr>
        <w:rPr>
          <w:color w:val="000000"/>
          <w:sz w:val="24"/>
          <w:szCs w:val="24"/>
        </w:rPr>
      </w:pPr>
      <w:r w:rsidRPr="00053A53">
        <w:rPr>
          <w:color w:val="000000"/>
          <w:sz w:val="24"/>
          <w:szCs w:val="24"/>
        </w:rPr>
        <w:t>Aspirin liều thấ</w:t>
      </w:r>
      <w:r w:rsidR="00053A53" w:rsidRPr="00053A53">
        <w:rPr>
          <w:color w:val="000000"/>
          <w:sz w:val="24"/>
          <w:szCs w:val="24"/>
        </w:rPr>
        <w:t>p</w:t>
      </w:r>
      <w:r w:rsidRPr="00053A53">
        <w:rPr>
          <w:color w:val="000000"/>
          <w:sz w:val="24"/>
          <w:szCs w:val="24"/>
        </w:rPr>
        <w:t xml:space="preserve"> để dự phòng tiền sản giật ở các phụ nữ có nguy cơ cao</w:t>
      </w:r>
      <w:r w:rsidR="00053A53" w:rsidRPr="00053A53">
        <w:rPr>
          <w:color w:val="000000"/>
          <w:sz w:val="24"/>
          <w:szCs w:val="24"/>
        </w:rPr>
        <w:t xml:space="preserve"> theo WHO</w:t>
      </w:r>
    </w:p>
    <w:p w:rsidR="00053A53" w:rsidRPr="00053A53" w:rsidRDefault="00053A53" w:rsidP="00053A53">
      <w:pPr>
        <w:pStyle w:val="ListParagraph"/>
        <w:numPr>
          <w:ilvl w:val="0"/>
          <w:numId w:val="17"/>
        </w:numPr>
        <w:rPr>
          <w:color w:val="000000"/>
          <w:sz w:val="24"/>
          <w:szCs w:val="24"/>
        </w:rPr>
      </w:pPr>
      <w:r w:rsidRPr="00053A53">
        <w:rPr>
          <w:color w:val="000000"/>
          <w:sz w:val="24"/>
          <w:szCs w:val="24"/>
        </w:rPr>
        <w:t xml:space="preserve">Chỉ định: </w:t>
      </w:r>
      <w:r w:rsidR="003B6D92">
        <w:rPr>
          <w:color w:val="000000"/>
          <w:sz w:val="24"/>
          <w:szCs w:val="24"/>
        </w:rPr>
        <w:t>1</w:t>
      </w:r>
      <w:r w:rsidRPr="00053A53">
        <w:rPr>
          <w:color w:val="000000"/>
          <w:sz w:val="24"/>
          <w:szCs w:val="24"/>
        </w:rPr>
        <w:t xml:space="preserve"> trong các yếu tố:</w:t>
      </w:r>
      <w:r w:rsidR="003B6D92">
        <w:rPr>
          <w:color w:val="000000"/>
          <w:sz w:val="24"/>
          <w:szCs w:val="24"/>
        </w:rPr>
        <w:t xml:space="preserve"> </w:t>
      </w:r>
      <w:r w:rsidR="003B6D92" w:rsidRPr="003B6D92">
        <w:rPr>
          <w:color w:val="000000"/>
          <w:sz w:val="24"/>
          <w:szCs w:val="24"/>
          <w:highlight w:val="cyan"/>
        </w:rPr>
        <w:t>HIDRT</w:t>
      </w:r>
      <w:r w:rsidR="003B6D92">
        <w:rPr>
          <w:color w:val="000000"/>
          <w:sz w:val="24"/>
          <w:szCs w:val="24"/>
        </w:rPr>
        <w:t xml:space="preserve"> : hypertension, immunology, diatbetes, renal disease, twin</w:t>
      </w:r>
    </w:p>
    <w:p w:rsidR="00053A53" w:rsidRPr="00053A53" w:rsidRDefault="00152DA1" w:rsidP="00053A53">
      <w:pPr>
        <w:pStyle w:val="ListParagraph"/>
        <w:numPr>
          <w:ilvl w:val="1"/>
          <w:numId w:val="17"/>
        </w:numPr>
        <w:rPr>
          <w:color w:val="000000"/>
          <w:sz w:val="24"/>
          <w:szCs w:val="24"/>
        </w:rPr>
      </w:pPr>
      <w:r w:rsidRPr="00053A53">
        <w:rPr>
          <w:color w:val="000000"/>
          <w:sz w:val="24"/>
          <w:szCs w:val="24"/>
        </w:rPr>
        <w:t>Có tiền sản giật trong thai kỳ trước đó, nhất là có tiền căn bị tiền sản giật khở</w:t>
      </w:r>
      <w:r w:rsidR="00053A53" w:rsidRPr="00053A53">
        <w:rPr>
          <w:color w:val="000000"/>
          <w:sz w:val="24"/>
          <w:szCs w:val="24"/>
        </w:rPr>
        <w:t xml:space="preserve">i phát </w:t>
      </w:r>
      <w:r w:rsidRPr="00053A53">
        <w:rPr>
          <w:color w:val="000000"/>
          <w:sz w:val="24"/>
          <w:szCs w:val="24"/>
        </w:rPr>
        <w:t>sớm và sanh non trước khi tuổi thai đạt 34 tuần 0/7</w:t>
      </w:r>
    </w:p>
    <w:p w:rsidR="00152DA1" w:rsidRPr="003B6D92" w:rsidRDefault="003B6D92" w:rsidP="003B6D92">
      <w:pPr>
        <w:pStyle w:val="ListParagraph"/>
        <w:numPr>
          <w:ilvl w:val="1"/>
          <w:numId w:val="17"/>
        </w:numPr>
        <w:rPr>
          <w:color w:val="000000"/>
          <w:sz w:val="24"/>
          <w:szCs w:val="24"/>
        </w:rPr>
      </w:pPr>
      <w:r>
        <w:rPr>
          <w:color w:val="000000"/>
          <w:sz w:val="24"/>
          <w:szCs w:val="24"/>
        </w:rPr>
        <w:t>THA</w:t>
      </w:r>
      <w:r w:rsidR="00053A53" w:rsidRPr="00053A53">
        <w:rPr>
          <w:color w:val="000000"/>
          <w:sz w:val="24"/>
          <w:szCs w:val="24"/>
        </w:rPr>
        <w:t xml:space="preserve"> mạn</w:t>
      </w:r>
      <w:r>
        <w:rPr>
          <w:color w:val="000000"/>
          <w:sz w:val="24"/>
          <w:szCs w:val="24"/>
        </w:rPr>
        <w:t xml:space="preserve">, </w:t>
      </w:r>
      <w:r w:rsidR="00152DA1" w:rsidRPr="003B6D92">
        <w:rPr>
          <w:color w:val="000000"/>
          <w:sz w:val="24"/>
          <w:szCs w:val="24"/>
        </w:rPr>
        <w:t>Đái tháo đường</w:t>
      </w:r>
      <w:r>
        <w:rPr>
          <w:color w:val="000000"/>
          <w:sz w:val="24"/>
          <w:szCs w:val="24"/>
        </w:rPr>
        <w:t xml:space="preserve">, </w:t>
      </w:r>
      <w:r w:rsidR="00152DA1" w:rsidRPr="003B6D92">
        <w:rPr>
          <w:color w:val="000000"/>
          <w:sz w:val="24"/>
          <w:szCs w:val="24"/>
        </w:rPr>
        <w:t>Bệnh lý thận</w:t>
      </w:r>
      <w:r>
        <w:rPr>
          <w:color w:val="000000"/>
          <w:sz w:val="24"/>
          <w:szCs w:val="24"/>
        </w:rPr>
        <w:t xml:space="preserve">, </w:t>
      </w:r>
      <w:r w:rsidR="00152DA1" w:rsidRPr="003B6D92">
        <w:rPr>
          <w:color w:val="000000"/>
          <w:sz w:val="24"/>
          <w:szCs w:val="24"/>
        </w:rPr>
        <w:t>Bệnh lý tự miễn</w:t>
      </w:r>
      <w:r>
        <w:rPr>
          <w:color w:val="000000"/>
          <w:sz w:val="24"/>
          <w:szCs w:val="24"/>
        </w:rPr>
        <w:t xml:space="preserve">, </w:t>
      </w:r>
      <w:r w:rsidR="00152DA1" w:rsidRPr="003B6D92">
        <w:rPr>
          <w:color w:val="000000"/>
          <w:sz w:val="24"/>
          <w:szCs w:val="24"/>
        </w:rPr>
        <w:t>Đa thai</w:t>
      </w:r>
    </w:p>
    <w:p w:rsidR="00053A53" w:rsidRPr="00053A53" w:rsidRDefault="00053A53" w:rsidP="00053A53">
      <w:pPr>
        <w:pStyle w:val="ListParagraph"/>
        <w:numPr>
          <w:ilvl w:val="0"/>
          <w:numId w:val="17"/>
        </w:numPr>
        <w:rPr>
          <w:color w:val="000000"/>
          <w:sz w:val="24"/>
          <w:szCs w:val="24"/>
        </w:rPr>
      </w:pPr>
      <w:r w:rsidRPr="00053A53">
        <w:rPr>
          <w:color w:val="000000"/>
          <w:sz w:val="24"/>
          <w:szCs w:val="24"/>
        </w:rPr>
        <w:t>Thời gian: khởi động từ cuối tam cá nguyệt I hay trước tuần thứ 20 thai kỳ</w:t>
      </w:r>
    </w:p>
    <w:p w:rsidR="00053A53" w:rsidRPr="00053A53" w:rsidRDefault="00053A53" w:rsidP="00053A53">
      <w:pPr>
        <w:pStyle w:val="ListParagraph"/>
        <w:numPr>
          <w:ilvl w:val="0"/>
          <w:numId w:val="17"/>
        </w:numPr>
        <w:rPr>
          <w:color w:val="000000"/>
          <w:sz w:val="24"/>
          <w:szCs w:val="24"/>
        </w:rPr>
      </w:pPr>
      <w:r w:rsidRPr="00053A53">
        <w:rPr>
          <w:color w:val="000000"/>
          <w:sz w:val="24"/>
          <w:szCs w:val="24"/>
        </w:rPr>
        <w:t>Liều: 75 mg/ngày (hay liều lân cận 60-80 mg/ngày)</w:t>
      </w:r>
    </w:p>
    <w:p w:rsidR="00053A53" w:rsidRPr="00053A53" w:rsidRDefault="00053A53" w:rsidP="00053A53">
      <w:pPr>
        <w:rPr>
          <w:color w:val="000000"/>
          <w:sz w:val="24"/>
          <w:szCs w:val="24"/>
        </w:rPr>
      </w:pPr>
      <w:r w:rsidRPr="00053A53">
        <w:rPr>
          <w:color w:val="000000"/>
          <w:sz w:val="24"/>
          <w:szCs w:val="24"/>
        </w:rPr>
        <w:t>Bổ sung calcium</w:t>
      </w:r>
    </w:p>
    <w:p w:rsidR="00053A53" w:rsidRPr="00053A53" w:rsidRDefault="00053A53" w:rsidP="00053A53">
      <w:pPr>
        <w:pStyle w:val="ListParagraph"/>
        <w:numPr>
          <w:ilvl w:val="0"/>
          <w:numId w:val="19"/>
        </w:numPr>
        <w:rPr>
          <w:color w:val="000000"/>
          <w:sz w:val="24"/>
          <w:szCs w:val="24"/>
        </w:rPr>
      </w:pPr>
      <w:r w:rsidRPr="00053A53">
        <w:rPr>
          <w:color w:val="000000"/>
          <w:sz w:val="24"/>
          <w:szCs w:val="24"/>
        </w:rPr>
        <w:t>Chỉ định: ở vùng có khẩu phần calcium &lt; 600 mg/ngày</w:t>
      </w:r>
    </w:p>
    <w:p w:rsidR="00152DA1" w:rsidRDefault="00053A53" w:rsidP="00152DA1">
      <w:pPr>
        <w:pStyle w:val="ListParagraph"/>
        <w:numPr>
          <w:ilvl w:val="0"/>
          <w:numId w:val="18"/>
        </w:numPr>
        <w:rPr>
          <w:color w:val="000000"/>
          <w:sz w:val="24"/>
          <w:szCs w:val="24"/>
        </w:rPr>
      </w:pPr>
      <w:r w:rsidRPr="00053A53">
        <w:rPr>
          <w:color w:val="000000"/>
          <w:sz w:val="24"/>
          <w:szCs w:val="24"/>
        </w:rPr>
        <w:t>Cách dùng: Calcium nguyên tố 1.5-2 gram/ngày; phải được cho riêng biệt với sắt. Nếu có bổ sung sắt, thì calcium và sắt phải được dùng cách xa nhau khoảng 12 giờ</w:t>
      </w:r>
    </w:p>
    <w:p w:rsidR="00E15698" w:rsidRDefault="00E15698" w:rsidP="00E15698">
      <w:pPr>
        <w:pStyle w:val="Title"/>
      </w:pPr>
      <w:r>
        <w:t>Thêm</w:t>
      </w:r>
    </w:p>
    <w:p w:rsidR="00E15698" w:rsidRDefault="00E15698" w:rsidP="00435B36">
      <w:pPr>
        <w:spacing w:after="0"/>
      </w:pPr>
      <w:r>
        <w:t>TSG có thể xuất hiện lần đầu hậu sản, đa số trong 3-7 ngày</w:t>
      </w:r>
    </w:p>
    <w:p w:rsidR="00E15698" w:rsidRDefault="00E15698" w:rsidP="00435B36">
      <w:pPr>
        <w:spacing w:after="0"/>
      </w:pPr>
      <w:r>
        <w:t>HELLP có thể xuất hiện ở BN ko THA. Đau thượng vị và hạ sườn là thường thấy nhất buồn nôn và nôn cũng thường gặp nên chẩn đoán nhầm là</w:t>
      </w:r>
      <w:r w:rsidR="003F75BC">
        <w:t xml:space="preserve"> </w:t>
      </w:r>
      <w:r>
        <w:t>RL tiêu hóa</w:t>
      </w:r>
    </w:p>
    <w:p w:rsidR="00E15698" w:rsidRDefault="00E15698" w:rsidP="00435B36">
      <w:pPr>
        <w:spacing w:after="0"/>
      </w:pPr>
      <w:r>
        <w:t>Ko dùng ergo trng BHSS ở BN tiền sản giậ</w:t>
      </w:r>
      <w:r w:rsidR="003F75BC">
        <w:t>t do tăng nguy cơ</w:t>
      </w:r>
      <w:r>
        <w:t xml:space="preserve"> co giật, tai biến mạch máu não</w:t>
      </w:r>
    </w:p>
    <w:p w:rsidR="00435B36" w:rsidRDefault="00435B36" w:rsidP="00435B36">
      <w:r>
        <w:t>Phù não ko liên quan đến mức độ nặng của THA, mà thứ phát do rối loạn nội mô</w:t>
      </w:r>
    </w:p>
    <w:p w:rsidR="00435B36" w:rsidRDefault="00E15698" w:rsidP="003F75BC">
      <w:pPr>
        <w:rPr>
          <w:color w:val="000000"/>
          <w:sz w:val="24"/>
          <w:szCs w:val="24"/>
        </w:rPr>
      </w:pPr>
      <w:r w:rsidRPr="00435B36">
        <w:rPr>
          <w:rStyle w:val="Heading2Char"/>
        </w:rPr>
        <w:t xml:space="preserve">Cơ chế TSG: </w:t>
      </w:r>
      <w:r w:rsidR="00435B36">
        <w:rPr>
          <w:color w:val="000000"/>
          <w:sz w:val="24"/>
          <w:szCs w:val="24"/>
        </w:rPr>
        <w:t>S</w:t>
      </w:r>
      <w:r w:rsidRPr="00E15698">
        <w:rPr>
          <w:color w:val="000000"/>
          <w:sz w:val="24"/>
          <w:szCs w:val="24"/>
        </w:rPr>
        <w:t>ự xâm nhập bất thường của các nguyên bào nuôi vào động mạch xoắn.</w:t>
      </w:r>
      <w:r w:rsidR="003F75BC">
        <w:rPr>
          <w:color w:val="000000"/>
          <w:sz w:val="24"/>
          <w:szCs w:val="24"/>
        </w:rPr>
        <w:t xml:space="preserve"> </w:t>
      </w:r>
    </w:p>
    <w:p w:rsidR="00435B36" w:rsidRDefault="00E15698" w:rsidP="00435B36">
      <w:pPr>
        <w:pStyle w:val="ListParagraph"/>
        <w:numPr>
          <w:ilvl w:val="0"/>
          <w:numId w:val="20"/>
        </w:numPr>
        <w:rPr>
          <w:color w:val="000000"/>
          <w:sz w:val="24"/>
          <w:szCs w:val="24"/>
        </w:rPr>
      </w:pPr>
      <w:r w:rsidRPr="00435B36">
        <w:rPr>
          <w:color w:val="000000"/>
          <w:sz w:val="24"/>
          <w:szCs w:val="24"/>
        </w:rPr>
        <w:t xml:space="preserve">Bình thường: Các nguyên bào nuôi xâm nhập vào hệ thống động mạch xoắn tử cung ở MÀNG RỤNG và CƠ tử cung, thay thế cho lớp nội mô </w:t>
      </w:r>
      <w:r w:rsidRPr="00E15698">
        <w:sym w:font="Wingdings" w:char="F0E0"/>
      </w:r>
      <w:r w:rsidRPr="00435B36">
        <w:rPr>
          <w:color w:val="000000"/>
          <w:sz w:val="24"/>
          <w:szCs w:val="24"/>
        </w:rPr>
        <w:t>ĐM xoắn đang có khẩu kính nhỏ, đề kháng thành mạch cao chuyển dạng thành khẩu kính lớn, đề kháng thành mạch giảm</w:t>
      </w:r>
    </w:p>
    <w:p w:rsidR="003F75BC" w:rsidRPr="00435B36" w:rsidRDefault="00E15698" w:rsidP="00435B36">
      <w:pPr>
        <w:pStyle w:val="ListParagraph"/>
        <w:numPr>
          <w:ilvl w:val="0"/>
          <w:numId w:val="20"/>
        </w:numPr>
        <w:rPr>
          <w:color w:val="000000"/>
          <w:sz w:val="24"/>
          <w:szCs w:val="24"/>
        </w:rPr>
      </w:pPr>
      <w:r w:rsidRPr="00435B36">
        <w:rPr>
          <w:color w:val="000000"/>
          <w:sz w:val="24"/>
          <w:szCs w:val="24"/>
        </w:rPr>
        <w:lastRenderedPageBreak/>
        <w:t>Tiền sản giật: nguyên bào nuôi chỉ xâm nhập phần nông (màng rụng). Đoạn trong lớp cơ tử cung vẫn hẹp</w:t>
      </w:r>
      <w:r w:rsidR="003F75BC" w:rsidRPr="00435B36">
        <w:rPr>
          <w:color w:val="000000"/>
          <w:sz w:val="24"/>
          <w:szCs w:val="24"/>
        </w:rPr>
        <w:t xml:space="preserve"> </w:t>
      </w:r>
      <w:r w:rsidR="003F75BC" w:rsidRPr="003F75BC">
        <w:sym w:font="Wingdings" w:char="F0E0"/>
      </w:r>
      <w:r w:rsidRPr="00435B36">
        <w:rPr>
          <w:color w:val="000000"/>
          <w:sz w:val="24"/>
          <w:szCs w:val="24"/>
        </w:rPr>
        <w:t xml:space="preserve"> tưới máu </w:t>
      </w:r>
      <w:r w:rsidR="003F75BC" w:rsidRPr="00435B36">
        <w:rPr>
          <w:color w:val="000000"/>
          <w:sz w:val="24"/>
          <w:szCs w:val="24"/>
        </w:rPr>
        <w:t>bánh nhau ko</w:t>
      </w:r>
      <w:r w:rsidRPr="00435B36">
        <w:rPr>
          <w:color w:val="000000"/>
          <w:sz w:val="24"/>
          <w:szCs w:val="24"/>
        </w:rPr>
        <w:t xml:space="preserve"> đủ</w:t>
      </w:r>
      <w:r w:rsidR="003F75BC" w:rsidRPr="00435B36">
        <w:rPr>
          <w:color w:val="000000"/>
          <w:sz w:val="24"/>
          <w:szCs w:val="24"/>
        </w:rPr>
        <w:t xml:space="preserve">, thiếu oxy ở bánh nhau </w:t>
      </w:r>
      <w:r w:rsidR="003F75BC" w:rsidRPr="003F75BC">
        <w:sym w:font="Wingdings" w:char="F0E0"/>
      </w:r>
      <w:r w:rsidR="003F75BC" w:rsidRPr="00435B36">
        <w:rPr>
          <w:color w:val="000000"/>
          <w:sz w:val="24"/>
          <w:szCs w:val="24"/>
        </w:rPr>
        <w:t xml:space="preserve"> </w:t>
      </w:r>
      <w:r w:rsidR="00435B36" w:rsidRPr="00435B36">
        <w:rPr>
          <w:color w:val="000000"/>
          <w:sz w:val="24"/>
          <w:szCs w:val="24"/>
        </w:rPr>
        <w:t>bánh nhau tiết chất kháng tạo mạch vào máu mẹ</w:t>
      </w:r>
    </w:p>
    <w:p w:rsidR="00435B36" w:rsidRDefault="00435B36" w:rsidP="00435B36">
      <w:pPr>
        <w:pStyle w:val="Heading2"/>
      </w:pPr>
      <w:r>
        <w:t xml:space="preserve">Kết luận: </w:t>
      </w:r>
    </w:p>
    <w:p w:rsidR="00435B36" w:rsidRPr="00435B36" w:rsidRDefault="00435B36" w:rsidP="00435B36">
      <w:pPr>
        <w:pStyle w:val="ListParagraph"/>
        <w:numPr>
          <w:ilvl w:val="0"/>
          <w:numId w:val="21"/>
        </w:numPr>
        <w:rPr>
          <w:color w:val="000000"/>
          <w:sz w:val="24"/>
          <w:szCs w:val="24"/>
        </w:rPr>
      </w:pPr>
      <w:r w:rsidRPr="00435B36">
        <w:rPr>
          <w:color w:val="000000"/>
          <w:sz w:val="24"/>
          <w:szCs w:val="24"/>
        </w:rPr>
        <w:t>Bánh nhau giữ vai trò then chốt trong phất triển và thoái lui TSG (chỗ khác lại ghi: mất cân bằng giữa yếu tố tân tạo và kháng tạo mạch giữ vai trò then chốt)</w:t>
      </w:r>
    </w:p>
    <w:p w:rsidR="00435B36" w:rsidRPr="00435B36" w:rsidRDefault="003F75BC" w:rsidP="00435B36">
      <w:pPr>
        <w:pStyle w:val="ListParagraph"/>
        <w:numPr>
          <w:ilvl w:val="0"/>
          <w:numId w:val="21"/>
        </w:numPr>
        <w:rPr>
          <w:color w:val="000000"/>
          <w:sz w:val="24"/>
          <w:szCs w:val="24"/>
        </w:rPr>
      </w:pPr>
      <w:r w:rsidRPr="00435B36">
        <w:rPr>
          <w:color w:val="000000"/>
          <w:sz w:val="24"/>
          <w:szCs w:val="24"/>
        </w:rPr>
        <w:t>Nguồn gốc xuất hiện tiền sản giật bắt đầu từ bánh nhau nhưng cơ quan đích là các tế bào nội mô của mẹ.</w:t>
      </w:r>
    </w:p>
    <w:p w:rsidR="00435B36" w:rsidRDefault="00435B36" w:rsidP="00435B36">
      <w:pPr>
        <w:pStyle w:val="Heading2"/>
      </w:pPr>
      <w:r>
        <w:t>Giai đoạn</w:t>
      </w:r>
    </w:p>
    <w:p w:rsidR="00435B36" w:rsidRPr="00435B36" w:rsidRDefault="00435B36" w:rsidP="00435B36">
      <w:pPr>
        <w:pStyle w:val="ListParagraph"/>
        <w:numPr>
          <w:ilvl w:val="0"/>
          <w:numId w:val="22"/>
        </w:numPr>
        <w:rPr>
          <w:color w:val="000000"/>
          <w:sz w:val="24"/>
          <w:szCs w:val="24"/>
        </w:rPr>
      </w:pPr>
      <w:r w:rsidRPr="00435B36">
        <w:rPr>
          <w:color w:val="000000"/>
          <w:sz w:val="24"/>
          <w:szCs w:val="24"/>
        </w:rPr>
        <w:t>Giai đoạn 1- giai đoạn nhau (xảy ra trước tuần thứ 20 thai kỳ): chưa có triệu chứng</w:t>
      </w:r>
    </w:p>
    <w:p w:rsidR="00435B36" w:rsidRPr="00435B36" w:rsidRDefault="00435B36" w:rsidP="00435B36">
      <w:pPr>
        <w:pStyle w:val="ListParagraph"/>
        <w:numPr>
          <w:ilvl w:val="0"/>
          <w:numId w:val="22"/>
        </w:numPr>
        <w:rPr>
          <w:color w:val="000000"/>
          <w:sz w:val="24"/>
          <w:szCs w:val="24"/>
        </w:rPr>
      </w:pPr>
      <w:r w:rsidRPr="00435B36">
        <w:rPr>
          <w:color w:val="000000"/>
          <w:sz w:val="24"/>
          <w:szCs w:val="24"/>
        </w:rPr>
        <w:t>Giai đoạn 2- giai đoạn ở mẹ: có triệu chứng. Các biểu hiện ở giai đoạn 2 thay đổi phụ thuộc vào mẹ có hay không có tình trạng viêm và hoạt hóa tế bào nội mô trước đó như: bệnh lý tim mạch, thận, đái tháo đường, béo phì, miễn dịch và di truyền.</w:t>
      </w:r>
    </w:p>
    <w:p w:rsidR="00435B36" w:rsidRDefault="00435B36" w:rsidP="00435B36">
      <w:pPr>
        <w:pStyle w:val="Heading2"/>
      </w:pPr>
      <w:r>
        <w:t>YTNC</w:t>
      </w:r>
    </w:p>
    <w:p w:rsidR="00435B36" w:rsidRPr="00435B36" w:rsidRDefault="00435B36" w:rsidP="00435B36">
      <w:pPr>
        <w:pStyle w:val="ListParagraph"/>
        <w:numPr>
          <w:ilvl w:val="0"/>
          <w:numId w:val="18"/>
        </w:numPr>
        <w:rPr>
          <w:color w:val="000000"/>
          <w:sz w:val="24"/>
          <w:szCs w:val="24"/>
        </w:rPr>
      </w:pPr>
      <w:r w:rsidRPr="00435B36">
        <w:rPr>
          <w:color w:val="000000"/>
          <w:sz w:val="24"/>
          <w:szCs w:val="24"/>
        </w:rPr>
        <w:t>Tiếp xúc lần đầu với gai nhau (con so)</w:t>
      </w:r>
    </w:p>
    <w:p w:rsidR="00435B36" w:rsidRPr="00435B36" w:rsidRDefault="00435B36" w:rsidP="00435B36">
      <w:pPr>
        <w:pStyle w:val="ListParagraph"/>
        <w:numPr>
          <w:ilvl w:val="0"/>
          <w:numId w:val="18"/>
        </w:numPr>
        <w:rPr>
          <w:color w:val="000000"/>
          <w:sz w:val="24"/>
          <w:szCs w:val="24"/>
        </w:rPr>
      </w:pPr>
      <w:r w:rsidRPr="00435B36">
        <w:rPr>
          <w:color w:val="000000"/>
          <w:sz w:val="24"/>
          <w:szCs w:val="24"/>
        </w:rPr>
        <w:t>Tiếp xúc với quá nhiều gai nhau: thai trứng, đa thai.</w:t>
      </w:r>
    </w:p>
    <w:p w:rsidR="00435B36" w:rsidRPr="00435B36" w:rsidRDefault="00435B36" w:rsidP="00435B36">
      <w:pPr>
        <w:pStyle w:val="ListParagraph"/>
        <w:numPr>
          <w:ilvl w:val="0"/>
          <w:numId w:val="18"/>
        </w:numPr>
        <w:rPr>
          <w:color w:val="000000"/>
          <w:sz w:val="24"/>
          <w:szCs w:val="24"/>
        </w:rPr>
      </w:pPr>
      <w:r w:rsidRPr="00435B36">
        <w:rPr>
          <w:color w:val="000000"/>
          <w:sz w:val="24"/>
          <w:szCs w:val="24"/>
        </w:rPr>
        <w:t>Trên bệnh nền có viêm hoặc hoạt hóa tế bào nội mô (béo phì, lớn tuổi)</w:t>
      </w:r>
    </w:p>
    <w:p w:rsidR="00E15698" w:rsidRPr="00435B36" w:rsidRDefault="00435B36" w:rsidP="00435B36">
      <w:pPr>
        <w:pStyle w:val="ListParagraph"/>
        <w:numPr>
          <w:ilvl w:val="0"/>
          <w:numId w:val="18"/>
        </w:numPr>
        <w:rPr>
          <w:color w:val="000000"/>
          <w:sz w:val="24"/>
          <w:szCs w:val="24"/>
        </w:rPr>
      </w:pPr>
      <w:r w:rsidRPr="00435B36">
        <w:rPr>
          <w:color w:val="000000"/>
          <w:sz w:val="24"/>
          <w:szCs w:val="24"/>
        </w:rPr>
        <w:t>Tiền căn gia đình bị tăng huyết áp trong thai kỳ (chỗ ghi có, chỗ ghi ko)</w:t>
      </w:r>
    </w:p>
    <w:sectPr w:rsidR="00E15698" w:rsidRPr="00435B36" w:rsidSect="005A16D3">
      <w:headerReference w:type="even" r:id="rId8"/>
      <w:headerReference w:type="default" r:id="rId9"/>
      <w:footerReference w:type="even" r:id="rId10"/>
      <w:footerReference w:type="default" r:id="rId11"/>
      <w:headerReference w:type="first" r:id="rId12"/>
      <w:footerReference w:type="first" r:id="rId13"/>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34A4" w:rsidRDefault="002234A4" w:rsidP="002552E9">
      <w:pPr>
        <w:spacing w:after="0" w:line="240" w:lineRule="auto"/>
      </w:pPr>
      <w:r>
        <w:separator/>
      </w:r>
    </w:p>
  </w:endnote>
  <w:endnote w:type="continuationSeparator" w:id="0">
    <w:p w:rsidR="002234A4" w:rsidRDefault="002234A4" w:rsidP="00255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2E9" w:rsidRDefault="002552E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2E9" w:rsidRDefault="002552E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2E9" w:rsidRDefault="002552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34A4" w:rsidRDefault="002234A4" w:rsidP="002552E9">
      <w:pPr>
        <w:spacing w:after="0" w:line="240" w:lineRule="auto"/>
      </w:pPr>
      <w:r>
        <w:separator/>
      </w:r>
    </w:p>
  </w:footnote>
  <w:footnote w:type="continuationSeparator" w:id="0">
    <w:p w:rsidR="002234A4" w:rsidRDefault="002234A4" w:rsidP="002552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2E9" w:rsidRDefault="002552E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22860" o:spid="_x0000_s2050" type="#_x0000_t136" style="position:absolute;margin-left:0;margin-top:0;width:589.05pt;height:70.65pt;rotation:315;z-index:-251655168;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2E9" w:rsidRDefault="002552E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22861" o:spid="_x0000_s2051" type="#_x0000_t136" style="position:absolute;margin-left:0;margin-top:0;width:589.05pt;height:70.65pt;rotation:315;z-index:-251653120;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2E9" w:rsidRDefault="002552E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22859" o:spid="_x0000_s2049" type="#_x0000_t136" style="position:absolute;margin-left:0;margin-top:0;width:589.05pt;height:70.65pt;rotation:315;z-index:-251657216;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35pt;height:11.35pt" o:bullet="t">
        <v:imagedata r:id="rId1" o:title="mso175D"/>
      </v:shape>
    </w:pict>
  </w:numPicBullet>
  <w:abstractNum w:abstractNumId="0">
    <w:nsid w:val="0D4C4C71"/>
    <w:multiLevelType w:val="hybridMultilevel"/>
    <w:tmpl w:val="DC765D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D57795"/>
    <w:multiLevelType w:val="hybridMultilevel"/>
    <w:tmpl w:val="AAF64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1A440E"/>
    <w:multiLevelType w:val="hybridMultilevel"/>
    <w:tmpl w:val="68D2A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7">
      <w:start w:val="1"/>
      <w:numFmt w:val="bullet"/>
      <w:lvlText w:val=""/>
      <w:lvlPicBulletId w:val="0"/>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EF733A"/>
    <w:multiLevelType w:val="hybridMultilevel"/>
    <w:tmpl w:val="80BC3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A57B17"/>
    <w:multiLevelType w:val="hybridMultilevel"/>
    <w:tmpl w:val="E1BA44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66269F"/>
    <w:multiLevelType w:val="hybridMultilevel"/>
    <w:tmpl w:val="CA2EF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436313"/>
    <w:multiLevelType w:val="hybridMultilevel"/>
    <w:tmpl w:val="36A01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7">
      <w:start w:val="1"/>
      <w:numFmt w:val="bullet"/>
      <w:lvlText w:val=""/>
      <w:lvlPicBulletId w:val="0"/>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561460"/>
    <w:multiLevelType w:val="hybridMultilevel"/>
    <w:tmpl w:val="CBD2D004"/>
    <w:lvl w:ilvl="0" w:tplc="C204B2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DD1E4B"/>
    <w:multiLevelType w:val="hybridMultilevel"/>
    <w:tmpl w:val="9A2060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4C3A42"/>
    <w:multiLevelType w:val="hybridMultilevel"/>
    <w:tmpl w:val="8FE820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B01E00"/>
    <w:multiLevelType w:val="hybridMultilevel"/>
    <w:tmpl w:val="43D01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AF6BE5"/>
    <w:multiLevelType w:val="hybridMultilevel"/>
    <w:tmpl w:val="B400D2D6"/>
    <w:lvl w:ilvl="0" w:tplc="40F8DA14">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F20FF0"/>
    <w:multiLevelType w:val="hybridMultilevel"/>
    <w:tmpl w:val="4E0EF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7">
      <w:start w:val="1"/>
      <w:numFmt w:val="bullet"/>
      <w:lvlText w:val=""/>
      <w:lvlPicBulletId w:val="0"/>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6521A5"/>
    <w:multiLevelType w:val="hybridMultilevel"/>
    <w:tmpl w:val="62CA51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1F63CD"/>
    <w:multiLevelType w:val="hybridMultilevel"/>
    <w:tmpl w:val="E6120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CE6F6A"/>
    <w:multiLevelType w:val="hybridMultilevel"/>
    <w:tmpl w:val="A8BCE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C1168B"/>
    <w:multiLevelType w:val="hybridMultilevel"/>
    <w:tmpl w:val="F9A83600"/>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17">
    <w:nsid w:val="6F142A83"/>
    <w:multiLevelType w:val="hybridMultilevel"/>
    <w:tmpl w:val="3CC01D94"/>
    <w:lvl w:ilvl="0" w:tplc="C204B2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203E44"/>
    <w:multiLevelType w:val="hybridMultilevel"/>
    <w:tmpl w:val="4BAC8E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6654F54"/>
    <w:multiLevelType w:val="hybridMultilevel"/>
    <w:tmpl w:val="0C4E8DD0"/>
    <w:lvl w:ilvl="0" w:tplc="C204B2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DB520C"/>
    <w:multiLevelType w:val="hybridMultilevel"/>
    <w:tmpl w:val="6E263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6E7114"/>
    <w:multiLevelType w:val="hybridMultilevel"/>
    <w:tmpl w:val="A9AA4B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2"/>
  </w:num>
  <w:num w:numId="4">
    <w:abstractNumId w:val="8"/>
  </w:num>
  <w:num w:numId="5">
    <w:abstractNumId w:val="10"/>
  </w:num>
  <w:num w:numId="6">
    <w:abstractNumId w:val="2"/>
  </w:num>
  <w:num w:numId="7">
    <w:abstractNumId w:val="15"/>
  </w:num>
  <w:num w:numId="8">
    <w:abstractNumId w:val="18"/>
  </w:num>
  <w:num w:numId="9">
    <w:abstractNumId w:val="13"/>
  </w:num>
  <w:num w:numId="10">
    <w:abstractNumId w:val="0"/>
  </w:num>
  <w:num w:numId="11">
    <w:abstractNumId w:val="11"/>
  </w:num>
  <w:num w:numId="12">
    <w:abstractNumId w:val="14"/>
  </w:num>
  <w:num w:numId="13">
    <w:abstractNumId w:val="4"/>
  </w:num>
  <w:num w:numId="14">
    <w:abstractNumId w:val="21"/>
  </w:num>
  <w:num w:numId="15">
    <w:abstractNumId w:val="9"/>
  </w:num>
  <w:num w:numId="16">
    <w:abstractNumId w:val="3"/>
  </w:num>
  <w:num w:numId="17">
    <w:abstractNumId w:val="5"/>
  </w:num>
  <w:num w:numId="18">
    <w:abstractNumId w:val="20"/>
  </w:num>
  <w:num w:numId="19">
    <w:abstractNumId w:val="16"/>
  </w:num>
  <w:num w:numId="20">
    <w:abstractNumId w:val="19"/>
  </w:num>
  <w:num w:numId="21">
    <w:abstractNumId w:val="7"/>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632E6"/>
    <w:rsid w:val="00053A53"/>
    <w:rsid w:val="00152DA1"/>
    <w:rsid w:val="002234A4"/>
    <w:rsid w:val="002552E9"/>
    <w:rsid w:val="00285062"/>
    <w:rsid w:val="003B3FC5"/>
    <w:rsid w:val="003B4175"/>
    <w:rsid w:val="003B6D92"/>
    <w:rsid w:val="003F75BC"/>
    <w:rsid w:val="00435B36"/>
    <w:rsid w:val="004632E6"/>
    <w:rsid w:val="005A16D3"/>
    <w:rsid w:val="006440CF"/>
    <w:rsid w:val="006976C2"/>
    <w:rsid w:val="00776B94"/>
    <w:rsid w:val="007D1256"/>
    <w:rsid w:val="00895735"/>
    <w:rsid w:val="00920570"/>
    <w:rsid w:val="009352DD"/>
    <w:rsid w:val="009D040B"/>
    <w:rsid w:val="00A56EDD"/>
    <w:rsid w:val="00B253AD"/>
    <w:rsid w:val="00B270B4"/>
    <w:rsid w:val="00B94D7D"/>
    <w:rsid w:val="00BA5E25"/>
    <w:rsid w:val="00BF4B56"/>
    <w:rsid w:val="00C4325F"/>
    <w:rsid w:val="00E10F3E"/>
    <w:rsid w:val="00E146E2"/>
    <w:rsid w:val="00E15698"/>
    <w:rsid w:val="00E24F2A"/>
    <w:rsid w:val="00EB48A6"/>
    <w:rsid w:val="00EE5DB8"/>
    <w:rsid w:val="00F3517F"/>
    <w:rsid w:val="00F726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FC5"/>
  </w:style>
  <w:style w:type="paragraph" w:styleId="Heading1">
    <w:name w:val="heading 1"/>
    <w:basedOn w:val="Normal"/>
    <w:next w:val="Normal"/>
    <w:link w:val="Heading1Char"/>
    <w:uiPriority w:val="9"/>
    <w:qFormat/>
    <w:rsid w:val="003B6D92"/>
    <w:pPr>
      <w:keepNext/>
      <w:keepLines/>
      <w:spacing w:before="360" w:after="0" w:line="240" w:lineRule="auto"/>
      <w:outlineLvl w:val="0"/>
    </w:pPr>
    <w:rPr>
      <w:rFonts w:ascii="Calibri" w:eastAsiaTheme="majorEastAsia" w:hAnsi="Calibri" w:cstheme="majorBidi"/>
      <w:b/>
      <w:bCs/>
      <w:color w:val="00B050"/>
      <w:sz w:val="32"/>
      <w:szCs w:val="28"/>
    </w:rPr>
  </w:style>
  <w:style w:type="paragraph" w:styleId="Heading2">
    <w:name w:val="heading 2"/>
    <w:basedOn w:val="Normal"/>
    <w:next w:val="Normal"/>
    <w:link w:val="Heading2Char"/>
    <w:uiPriority w:val="9"/>
    <w:unhideWhenUsed/>
    <w:qFormat/>
    <w:rsid w:val="003B6D92"/>
    <w:pPr>
      <w:keepNext/>
      <w:keepLines/>
      <w:spacing w:after="0" w:line="240" w:lineRule="auto"/>
      <w:outlineLvl w:val="1"/>
    </w:pPr>
    <w:rPr>
      <w:rFonts w:ascii="Calibri" w:eastAsiaTheme="majorEastAsia" w:hAnsi="Calibri" w:cstheme="majorBidi"/>
      <w:b/>
      <w:bCs/>
      <w:color w:val="3333FF"/>
      <w:sz w:val="24"/>
      <w:szCs w:val="26"/>
    </w:rPr>
  </w:style>
  <w:style w:type="paragraph" w:styleId="Heading3">
    <w:name w:val="heading 3"/>
    <w:basedOn w:val="Normal"/>
    <w:next w:val="Normal"/>
    <w:link w:val="Heading3Char"/>
    <w:uiPriority w:val="9"/>
    <w:semiHidden/>
    <w:unhideWhenUsed/>
    <w:qFormat/>
    <w:rsid w:val="003B6D92"/>
    <w:pPr>
      <w:keepNext/>
      <w:keepLines/>
      <w:spacing w:before="200" w:after="0"/>
      <w:outlineLvl w:val="2"/>
    </w:pPr>
    <w:rPr>
      <w:rFonts w:asciiTheme="majorHAnsi" w:eastAsiaTheme="majorEastAsia" w:hAnsiTheme="majorHAnsi" w:cstheme="majorBidi"/>
      <w:b/>
      <w:bCs/>
      <w:color w:val="3333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32E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632E6"/>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E10F3E"/>
    <w:pPr>
      <w:ind w:left="720"/>
      <w:contextualSpacing/>
    </w:pPr>
  </w:style>
  <w:style w:type="character" w:customStyle="1" w:styleId="Heading1Char">
    <w:name w:val="Heading 1 Char"/>
    <w:basedOn w:val="DefaultParagraphFont"/>
    <w:link w:val="Heading1"/>
    <w:uiPriority w:val="9"/>
    <w:rsid w:val="003B6D92"/>
    <w:rPr>
      <w:rFonts w:ascii="Calibri" w:eastAsiaTheme="majorEastAsia" w:hAnsi="Calibri" w:cstheme="majorBidi"/>
      <w:b/>
      <w:bCs/>
      <w:color w:val="00B050"/>
      <w:sz w:val="32"/>
      <w:szCs w:val="28"/>
    </w:rPr>
  </w:style>
  <w:style w:type="character" w:customStyle="1" w:styleId="Heading2Char">
    <w:name w:val="Heading 2 Char"/>
    <w:basedOn w:val="DefaultParagraphFont"/>
    <w:link w:val="Heading2"/>
    <w:uiPriority w:val="9"/>
    <w:rsid w:val="003B6D92"/>
    <w:rPr>
      <w:rFonts w:ascii="Calibri" w:eastAsiaTheme="majorEastAsia" w:hAnsi="Calibri" w:cstheme="majorBidi"/>
      <w:b/>
      <w:bCs/>
      <w:color w:val="3333FF"/>
      <w:sz w:val="24"/>
      <w:szCs w:val="26"/>
    </w:rPr>
  </w:style>
  <w:style w:type="paragraph" w:styleId="BalloonText">
    <w:name w:val="Balloon Text"/>
    <w:basedOn w:val="Normal"/>
    <w:link w:val="BalloonTextChar"/>
    <w:uiPriority w:val="99"/>
    <w:semiHidden/>
    <w:unhideWhenUsed/>
    <w:rsid w:val="006440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0CF"/>
    <w:rPr>
      <w:rFonts w:ascii="Tahoma" w:hAnsi="Tahoma" w:cs="Tahoma"/>
      <w:sz w:val="16"/>
      <w:szCs w:val="16"/>
    </w:rPr>
  </w:style>
  <w:style w:type="table" w:styleId="TableGrid">
    <w:name w:val="Table Grid"/>
    <w:basedOn w:val="TableNormal"/>
    <w:uiPriority w:val="39"/>
    <w:rsid w:val="009352D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3B6D92"/>
    <w:rPr>
      <w:rFonts w:asciiTheme="majorHAnsi" w:eastAsiaTheme="majorEastAsia" w:hAnsiTheme="majorHAnsi" w:cstheme="majorBidi"/>
      <w:b/>
      <w:bCs/>
      <w:color w:val="3333FF"/>
    </w:rPr>
  </w:style>
  <w:style w:type="paragraph" w:styleId="Header">
    <w:name w:val="header"/>
    <w:basedOn w:val="Normal"/>
    <w:link w:val="HeaderChar"/>
    <w:uiPriority w:val="99"/>
    <w:unhideWhenUsed/>
    <w:rsid w:val="002552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2E9"/>
  </w:style>
  <w:style w:type="paragraph" w:styleId="Footer">
    <w:name w:val="footer"/>
    <w:basedOn w:val="Normal"/>
    <w:link w:val="FooterChar"/>
    <w:uiPriority w:val="99"/>
    <w:unhideWhenUsed/>
    <w:rsid w:val="002552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2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7</Pages>
  <Words>1828</Words>
  <Characters>10426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dc:creator>
  <cp:lastModifiedBy>SONY</cp:lastModifiedBy>
  <cp:revision>12</cp:revision>
  <dcterms:created xsi:type="dcterms:W3CDTF">2017-05-09T05:42:00Z</dcterms:created>
  <dcterms:modified xsi:type="dcterms:W3CDTF">2017-10-02T03:11:00Z</dcterms:modified>
</cp:coreProperties>
</file>