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A97" w:rsidRDefault="00D772A6" w:rsidP="00D772A6">
      <w:pPr>
        <w:pStyle w:val="Title"/>
      </w:pPr>
      <w:bookmarkStart w:id="0" w:name="_GoBack"/>
      <w:bookmarkEnd w:id="0"/>
      <w:r>
        <w:t>TNTC</w:t>
      </w:r>
    </w:p>
    <w:p w:rsidR="00D772A6" w:rsidRPr="00D772A6" w:rsidRDefault="00D772A6" w:rsidP="00D772A6">
      <w:r>
        <w:rPr>
          <w:rStyle w:val="Heading2Char"/>
        </w:rPr>
        <w:t>L</w:t>
      </w:r>
      <w:r w:rsidRPr="00D772A6">
        <w:rPr>
          <w:rStyle w:val="Heading2Char"/>
        </w:rPr>
        <w:t>ý do đến khám</w:t>
      </w:r>
      <w:r>
        <w:t>: Hạn chế ghi là ra huyết + đau bụng, ghi 1 triệu chứng thôi</w:t>
      </w:r>
    </w:p>
    <w:p w:rsidR="00D772A6" w:rsidRDefault="00D772A6" w:rsidP="00D772A6">
      <w:pPr>
        <w:pStyle w:val="Heading2"/>
        <w:ind w:left="0" w:firstLine="0"/>
      </w:pPr>
      <w:r>
        <w:t>Bệnh sử</w:t>
      </w:r>
    </w:p>
    <w:p w:rsidR="00D772A6" w:rsidRDefault="00D772A6" w:rsidP="00D772A6">
      <w:pPr>
        <w:pStyle w:val="ListParagraph"/>
        <w:numPr>
          <w:ilvl w:val="0"/>
          <w:numId w:val="9"/>
        </w:numPr>
      </w:pPr>
      <w:r>
        <w:t>Thai kỳ này BN có mong hay ko. Siêu âm ở đâu, bác sĩ dặn gì</w:t>
      </w:r>
    </w:p>
    <w:p w:rsidR="00D772A6" w:rsidRDefault="00D772A6" w:rsidP="00D772A6">
      <w:pPr>
        <w:pStyle w:val="ListParagraph"/>
        <w:numPr>
          <w:ilvl w:val="0"/>
          <w:numId w:val="9"/>
        </w:numPr>
      </w:pPr>
      <w:r>
        <w:t>1 BN QS (+), SA ko thấy thai sẽ xử trí thế nào</w:t>
      </w:r>
    </w:p>
    <w:p w:rsidR="00D772A6" w:rsidRDefault="00D772A6" w:rsidP="00D772A6">
      <w:pPr>
        <w:pStyle w:val="ListParagraph"/>
        <w:numPr>
          <w:ilvl w:val="1"/>
          <w:numId w:val="9"/>
        </w:numPr>
      </w:pPr>
      <w:r>
        <w:t>Nhập viện: có TCLS (ra huyết, đau bụng) hay CLS (khối cạnh tử cung) của thai ngoài</w:t>
      </w:r>
    </w:p>
    <w:p w:rsidR="00D772A6" w:rsidRDefault="00D772A6" w:rsidP="00D772A6">
      <w:pPr>
        <w:pStyle w:val="ListParagraph"/>
        <w:numPr>
          <w:ilvl w:val="1"/>
          <w:numId w:val="9"/>
        </w:numPr>
      </w:pPr>
      <w:r>
        <w:t>Tái khám sau 3d: ko TCLS, CLS mơ hồ (nội mạc mỏng)</w:t>
      </w:r>
    </w:p>
    <w:p w:rsidR="00D772A6" w:rsidRDefault="00D772A6" w:rsidP="00D772A6">
      <w:pPr>
        <w:pStyle w:val="ListParagraph"/>
        <w:numPr>
          <w:ilvl w:val="1"/>
          <w:numId w:val="9"/>
        </w:numPr>
      </w:pPr>
      <w:r>
        <w:t>Tái khám sau 1w: ko TCLS, CLS nghĩ thai trong (nội mạc dày)</w:t>
      </w:r>
    </w:p>
    <w:p w:rsidR="00D772A6" w:rsidRPr="006E2219" w:rsidRDefault="00D772A6" w:rsidP="00D772A6">
      <w:pPr>
        <w:pStyle w:val="ListParagraph"/>
        <w:numPr>
          <w:ilvl w:val="0"/>
          <w:numId w:val="9"/>
        </w:numPr>
        <w:rPr>
          <w:highlight w:val="yellow"/>
        </w:rPr>
      </w:pPr>
      <w:r w:rsidRPr="006E2219">
        <w:rPr>
          <w:highlight w:val="yellow"/>
        </w:rPr>
        <w:t>Ra huyết</w:t>
      </w:r>
    </w:p>
    <w:p w:rsidR="00D772A6" w:rsidRPr="006E2219" w:rsidRDefault="00D772A6" w:rsidP="00D772A6">
      <w:pPr>
        <w:pStyle w:val="ListParagraph"/>
        <w:numPr>
          <w:ilvl w:val="1"/>
          <w:numId w:val="9"/>
        </w:numPr>
        <w:rPr>
          <w:highlight w:val="yellow"/>
        </w:rPr>
      </w:pPr>
      <w:r w:rsidRPr="006E2219">
        <w:rPr>
          <w:highlight w:val="yellow"/>
        </w:rPr>
        <w:t>Nhiều: máu đỏ tươi lẫn máu cục</w:t>
      </w:r>
    </w:p>
    <w:p w:rsidR="00D772A6" w:rsidRPr="006E2219" w:rsidRDefault="00D772A6" w:rsidP="00D772A6">
      <w:pPr>
        <w:pStyle w:val="ListParagraph"/>
        <w:numPr>
          <w:ilvl w:val="1"/>
          <w:numId w:val="9"/>
        </w:numPr>
        <w:rPr>
          <w:highlight w:val="yellow"/>
        </w:rPr>
      </w:pPr>
      <w:r w:rsidRPr="006E2219">
        <w:rPr>
          <w:highlight w:val="yellow"/>
        </w:rPr>
        <w:t>Vừa: sậm, ko đông</w:t>
      </w:r>
    </w:p>
    <w:p w:rsidR="00D772A6" w:rsidRPr="006E2219" w:rsidRDefault="00D772A6" w:rsidP="00D772A6">
      <w:pPr>
        <w:pStyle w:val="ListParagraph"/>
        <w:numPr>
          <w:ilvl w:val="1"/>
          <w:numId w:val="9"/>
        </w:numPr>
        <w:rPr>
          <w:highlight w:val="yellow"/>
        </w:rPr>
      </w:pPr>
      <w:r w:rsidRPr="006E2219">
        <w:rPr>
          <w:highlight w:val="yellow"/>
        </w:rPr>
        <w:t>Ít: máu nâu đen, hồng</w:t>
      </w:r>
    </w:p>
    <w:p w:rsidR="00D772A6" w:rsidRDefault="00D772A6" w:rsidP="00D772A6">
      <w:pPr>
        <w:pStyle w:val="ListParagraph"/>
        <w:numPr>
          <w:ilvl w:val="0"/>
          <w:numId w:val="9"/>
        </w:numPr>
      </w:pPr>
      <w:r>
        <w:t>Giải thích: máu muốn chảy ra âm đạo thì phải vượt thể tích tử cung</w:t>
      </w:r>
    </w:p>
    <w:p w:rsidR="00D772A6" w:rsidRDefault="00D772A6" w:rsidP="00D772A6">
      <w:pPr>
        <w:pStyle w:val="ListParagraph"/>
        <w:numPr>
          <w:ilvl w:val="0"/>
          <w:numId w:val="9"/>
        </w:numPr>
      </w:pPr>
      <w:r>
        <w:t>Bệnh sử dài thì phải ghi diễn tiến đau bụng, ra huyết tăng giảm từg ngày thế nào để biện luận</w:t>
      </w:r>
    </w:p>
    <w:p w:rsidR="00D772A6" w:rsidRDefault="00D772A6" w:rsidP="00D772A6">
      <w:pPr>
        <w:pStyle w:val="Heading2"/>
        <w:ind w:left="0" w:firstLine="0"/>
      </w:pPr>
      <w:r>
        <w:t>Biện luận</w:t>
      </w:r>
    </w:p>
    <w:p w:rsidR="00D772A6" w:rsidRDefault="00D772A6" w:rsidP="00D772A6">
      <w:pPr>
        <w:pStyle w:val="ListParagraph"/>
        <w:numPr>
          <w:ilvl w:val="0"/>
          <w:numId w:val="11"/>
        </w:numPr>
      </w:pPr>
      <w:r>
        <w:t>BN trễ kinh + QS (+) nên chẩn đoán BN có thai</w:t>
      </w:r>
    </w:p>
    <w:p w:rsidR="00D772A6" w:rsidRDefault="00D772A6" w:rsidP="00D772A6">
      <w:pPr>
        <w:pStyle w:val="ListParagraph"/>
        <w:numPr>
          <w:ilvl w:val="0"/>
          <w:numId w:val="11"/>
        </w:numPr>
      </w:pPr>
      <w:r>
        <w:t>BN này tuy đau bụng xuất hiện trước nhưng đau hằng định, ko tăng; triệu chứng ra huyết xuất hiện sau, nhưng tăng dần, triệu chứng nổi bật, làm BN đi khám, ra huyết xong BN giảm đau bụng nên nghĩ sảy thai ko trọn. Ko loại trừ TNTC</w:t>
      </w:r>
    </w:p>
    <w:p w:rsidR="00D772A6" w:rsidRDefault="00D772A6" w:rsidP="00FC0C51">
      <w:pPr>
        <w:pStyle w:val="Heading2"/>
        <w:ind w:left="360"/>
      </w:pPr>
      <w:r>
        <w:t>CLS</w:t>
      </w:r>
    </w:p>
    <w:p w:rsidR="00D772A6" w:rsidRDefault="00D772A6" w:rsidP="00606BE2">
      <w:pPr>
        <w:pStyle w:val="ListParagraph"/>
        <w:numPr>
          <w:ilvl w:val="0"/>
          <w:numId w:val="14"/>
        </w:numPr>
      </w:pPr>
      <w:r>
        <w:t>Siêu âm thấy lòng tử cung có echo trồng, bờ đều, 5mm. Phân biệt túi thai thật – giả (ứ dịch lòng TC)</w:t>
      </w:r>
    </w:p>
    <w:tbl>
      <w:tblPr>
        <w:tblStyle w:val="TableGrid"/>
        <w:tblW w:w="0" w:type="auto"/>
        <w:jc w:val="center"/>
        <w:tblLook w:val="04A0" w:firstRow="1" w:lastRow="0" w:firstColumn="1" w:lastColumn="0" w:noHBand="0" w:noVBand="1"/>
      </w:tblPr>
      <w:tblGrid>
        <w:gridCol w:w="1278"/>
        <w:gridCol w:w="2070"/>
        <w:gridCol w:w="1980"/>
      </w:tblGrid>
      <w:tr w:rsidR="004D1625" w:rsidRPr="004D1625" w:rsidTr="00606BE2">
        <w:trPr>
          <w:jc w:val="center"/>
        </w:trPr>
        <w:tc>
          <w:tcPr>
            <w:tcW w:w="1278" w:type="dxa"/>
          </w:tcPr>
          <w:p w:rsidR="00D772A6" w:rsidRPr="004D1625" w:rsidRDefault="00D772A6" w:rsidP="00D772A6">
            <w:pPr>
              <w:rPr>
                <w:color w:val="FF0000"/>
              </w:rPr>
            </w:pPr>
          </w:p>
        </w:tc>
        <w:tc>
          <w:tcPr>
            <w:tcW w:w="2070" w:type="dxa"/>
          </w:tcPr>
          <w:p w:rsidR="00D772A6" w:rsidRPr="004D1625" w:rsidRDefault="00D772A6" w:rsidP="00D772A6">
            <w:pPr>
              <w:rPr>
                <w:color w:val="FF0000"/>
              </w:rPr>
            </w:pPr>
            <w:r w:rsidRPr="004D1625">
              <w:rPr>
                <w:color w:val="FF0000"/>
              </w:rPr>
              <w:t>Túi thai thật</w:t>
            </w:r>
          </w:p>
        </w:tc>
        <w:tc>
          <w:tcPr>
            <w:tcW w:w="1980" w:type="dxa"/>
          </w:tcPr>
          <w:p w:rsidR="00D772A6" w:rsidRPr="004D1625" w:rsidRDefault="00D772A6" w:rsidP="00D772A6">
            <w:pPr>
              <w:rPr>
                <w:color w:val="FF0000"/>
              </w:rPr>
            </w:pPr>
            <w:r w:rsidRPr="004D1625">
              <w:rPr>
                <w:color w:val="FF0000"/>
              </w:rPr>
              <w:t>Túi thai giả</w:t>
            </w:r>
          </w:p>
        </w:tc>
      </w:tr>
      <w:tr w:rsidR="004D1625" w:rsidRPr="004D1625" w:rsidTr="00606BE2">
        <w:trPr>
          <w:jc w:val="center"/>
        </w:trPr>
        <w:tc>
          <w:tcPr>
            <w:tcW w:w="1278" w:type="dxa"/>
          </w:tcPr>
          <w:p w:rsidR="00D772A6" w:rsidRPr="004D1625" w:rsidRDefault="00D772A6" w:rsidP="00D772A6">
            <w:pPr>
              <w:rPr>
                <w:color w:val="FF0000"/>
              </w:rPr>
            </w:pPr>
            <w:r w:rsidRPr="004D1625">
              <w:rPr>
                <w:color w:val="FF0000"/>
              </w:rPr>
              <w:t>Vị trí</w:t>
            </w:r>
          </w:p>
        </w:tc>
        <w:tc>
          <w:tcPr>
            <w:tcW w:w="2070" w:type="dxa"/>
          </w:tcPr>
          <w:p w:rsidR="00D772A6" w:rsidRPr="004D1625" w:rsidRDefault="00D772A6" w:rsidP="00D772A6">
            <w:pPr>
              <w:rPr>
                <w:color w:val="FF0000"/>
              </w:rPr>
            </w:pPr>
            <w:r w:rsidRPr="004D1625">
              <w:rPr>
                <w:color w:val="FF0000"/>
              </w:rPr>
              <w:t>Lệch 1 bên</w:t>
            </w:r>
          </w:p>
        </w:tc>
        <w:tc>
          <w:tcPr>
            <w:tcW w:w="1980" w:type="dxa"/>
          </w:tcPr>
          <w:p w:rsidR="00D772A6" w:rsidRPr="004D1625" w:rsidRDefault="00D772A6" w:rsidP="00D772A6">
            <w:pPr>
              <w:rPr>
                <w:color w:val="FF0000"/>
              </w:rPr>
            </w:pPr>
            <w:r w:rsidRPr="004D1625">
              <w:rPr>
                <w:color w:val="FF0000"/>
              </w:rPr>
              <w:t>Chính giữa TC</w:t>
            </w:r>
          </w:p>
        </w:tc>
      </w:tr>
      <w:tr w:rsidR="004D1625" w:rsidRPr="004D1625" w:rsidTr="00606BE2">
        <w:trPr>
          <w:jc w:val="center"/>
        </w:trPr>
        <w:tc>
          <w:tcPr>
            <w:tcW w:w="1278" w:type="dxa"/>
          </w:tcPr>
          <w:p w:rsidR="00D772A6" w:rsidRPr="004D1625" w:rsidRDefault="00D772A6" w:rsidP="00D772A6">
            <w:pPr>
              <w:rPr>
                <w:color w:val="FF0000"/>
              </w:rPr>
            </w:pPr>
            <w:r w:rsidRPr="004D1625">
              <w:rPr>
                <w:color w:val="FF0000"/>
              </w:rPr>
              <w:t>Hình dạng</w:t>
            </w:r>
          </w:p>
        </w:tc>
        <w:tc>
          <w:tcPr>
            <w:tcW w:w="2070" w:type="dxa"/>
          </w:tcPr>
          <w:p w:rsidR="00D772A6" w:rsidRPr="004D1625" w:rsidRDefault="00D772A6" w:rsidP="00D772A6">
            <w:pPr>
              <w:rPr>
                <w:color w:val="FF0000"/>
              </w:rPr>
            </w:pPr>
            <w:r w:rsidRPr="004D1625">
              <w:rPr>
                <w:color w:val="FF0000"/>
              </w:rPr>
              <w:t>Tròn</w:t>
            </w:r>
          </w:p>
        </w:tc>
        <w:tc>
          <w:tcPr>
            <w:tcW w:w="1980" w:type="dxa"/>
          </w:tcPr>
          <w:p w:rsidR="00D772A6" w:rsidRPr="004D1625" w:rsidRDefault="00FC0C51" w:rsidP="00D772A6">
            <w:pPr>
              <w:rPr>
                <w:color w:val="FF0000"/>
              </w:rPr>
            </w:pPr>
            <w:r w:rsidRPr="004D1625">
              <w:rPr>
                <w:color w:val="FF0000"/>
              </w:rPr>
              <w:t>Tròn hay hình trụ</w:t>
            </w:r>
          </w:p>
        </w:tc>
      </w:tr>
      <w:tr w:rsidR="004D1625" w:rsidRPr="004D1625" w:rsidTr="00606BE2">
        <w:trPr>
          <w:jc w:val="center"/>
        </w:trPr>
        <w:tc>
          <w:tcPr>
            <w:tcW w:w="1278" w:type="dxa"/>
          </w:tcPr>
          <w:p w:rsidR="00D772A6" w:rsidRPr="004D1625" w:rsidRDefault="00D772A6" w:rsidP="00D772A6">
            <w:pPr>
              <w:rPr>
                <w:color w:val="FF0000"/>
              </w:rPr>
            </w:pPr>
            <w:r w:rsidRPr="004D1625">
              <w:rPr>
                <w:color w:val="FF0000"/>
              </w:rPr>
              <w:t>Bờ</w:t>
            </w:r>
          </w:p>
        </w:tc>
        <w:tc>
          <w:tcPr>
            <w:tcW w:w="2070" w:type="dxa"/>
          </w:tcPr>
          <w:p w:rsidR="00D772A6" w:rsidRPr="004D1625" w:rsidRDefault="00D772A6" w:rsidP="00D772A6">
            <w:pPr>
              <w:rPr>
                <w:color w:val="FF0000"/>
              </w:rPr>
            </w:pPr>
            <w:r w:rsidRPr="004D1625">
              <w:rPr>
                <w:color w:val="FF0000"/>
              </w:rPr>
              <w:t>Dày, doppler có dấu hiệu vòng lửa</w:t>
            </w:r>
          </w:p>
        </w:tc>
        <w:tc>
          <w:tcPr>
            <w:tcW w:w="1980" w:type="dxa"/>
          </w:tcPr>
          <w:p w:rsidR="00D772A6" w:rsidRPr="004D1625" w:rsidRDefault="00D772A6" w:rsidP="00D772A6">
            <w:pPr>
              <w:rPr>
                <w:color w:val="FF0000"/>
              </w:rPr>
            </w:pPr>
            <w:r w:rsidRPr="004D1625">
              <w:rPr>
                <w:color w:val="FF0000"/>
              </w:rPr>
              <w:t>Mỏng</w:t>
            </w:r>
          </w:p>
        </w:tc>
      </w:tr>
      <w:tr w:rsidR="004D1625" w:rsidRPr="004D1625" w:rsidTr="00606BE2">
        <w:trPr>
          <w:jc w:val="center"/>
        </w:trPr>
        <w:tc>
          <w:tcPr>
            <w:tcW w:w="1278" w:type="dxa"/>
          </w:tcPr>
          <w:p w:rsidR="00D772A6" w:rsidRPr="004D1625" w:rsidRDefault="00D772A6" w:rsidP="00D772A6">
            <w:pPr>
              <w:rPr>
                <w:color w:val="FF0000"/>
              </w:rPr>
            </w:pPr>
            <w:r w:rsidRPr="004D1625">
              <w:rPr>
                <w:color w:val="FF0000"/>
              </w:rPr>
              <w:t>Bên trong</w:t>
            </w:r>
          </w:p>
        </w:tc>
        <w:tc>
          <w:tcPr>
            <w:tcW w:w="2070" w:type="dxa"/>
          </w:tcPr>
          <w:p w:rsidR="00D772A6" w:rsidRPr="004D1625" w:rsidRDefault="00D772A6" w:rsidP="00D772A6">
            <w:pPr>
              <w:rPr>
                <w:color w:val="FF0000"/>
              </w:rPr>
            </w:pPr>
            <w:r w:rsidRPr="004D1625">
              <w:rPr>
                <w:color w:val="FF0000"/>
              </w:rPr>
              <w:t xml:space="preserve">Có yolk sac </w:t>
            </w:r>
          </w:p>
        </w:tc>
        <w:tc>
          <w:tcPr>
            <w:tcW w:w="1980" w:type="dxa"/>
          </w:tcPr>
          <w:p w:rsidR="00D772A6" w:rsidRPr="004D1625" w:rsidRDefault="00D772A6" w:rsidP="00D772A6">
            <w:pPr>
              <w:rPr>
                <w:color w:val="FF0000"/>
              </w:rPr>
            </w:pPr>
            <w:r w:rsidRPr="004D1625">
              <w:rPr>
                <w:color w:val="FF0000"/>
              </w:rPr>
              <w:t>Trống</w:t>
            </w:r>
          </w:p>
        </w:tc>
      </w:tr>
    </w:tbl>
    <w:p w:rsidR="00FC0C51" w:rsidRDefault="00FC0C51" w:rsidP="00606BE2">
      <w:pPr>
        <w:jc w:val="center"/>
      </w:pPr>
      <w:r>
        <w:rPr>
          <w:noProof/>
        </w:rPr>
        <w:drawing>
          <wp:inline distT="0" distB="0" distL="0" distR="0" wp14:anchorId="195B5A7F" wp14:editId="4A995C36">
            <wp:extent cx="1689521" cy="78723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020" t="47464" r="70549" b="28985"/>
                    <a:stretch/>
                  </pic:blipFill>
                  <pic:spPr bwMode="auto">
                    <a:xfrm>
                      <a:off x="0" y="0"/>
                      <a:ext cx="1689808" cy="7873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A7AF83" wp14:editId="7B6FB6B7">
            <wp:extent cx="1241404" cy="502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4810" t="11956" r="14280" b="72993"/>
                    <a:stretch/>
                  </pic:blipFill>
                  <pic:spPr bwMode="auto">
                    <a:xfrm>
                      <a:off x="0" y="0"/>
                      <a:ext cx="1242814" cy="503188"/>
                    </a:xfrm>
                    <a:prstGeom prst="rect">
                      <a:avLst/>
                    </a:prstGeom>
                    <a:ln>
                      <a:noFill/>
                    </a:ln>
                    <a:extLst>
                      <a:ext uri="{53640926-AAD7-44D8-BBD7-CCE9431645EC}">
                        <a14:shadowObscured xmlns:a14="http://schemas.microsoft.com/office/drawing/2010/main"/>
                      </a:ext>
                    </a:extLst>
                  </pic:spPr>
                </pic:pic>
              </a:graphicData>
            </a:graphic>
          </wp:inline>
        </w:drawing>
      </w:r>
    </w:p>
    <w:p w:rsidR="00FC0C51" w:rsidRDefault="00606BE2" w:rsidP="00606BE2">
      <w:pPr>
        <w:pStyle w:val="ListParagraph"/>
        <w:numPr>
          <w:ilvl w:val="0"/>
          <w:numId w:val="14"/>
        </w:numPr>
      </w:pPr>
      <w:r>
        <w:t>b</w:t>
      </w:r>
      <w:r w:rsidR="00FC0C51">
        <w:t>HCG BN này tăng tr</w:t>
      </w:r>
      <w:r>
        <w:t>ê</w:t>
      </w:r>
      <w:r w:rsidR="00FC0C51">
        <w:t>n 53% sau 48h, A Quang biện luận là ko tăng gấp đôi sau 48h nên phù hợp TNTC</w:t>
      </w:r>
    </w:p>
    <w:p w:rsidR="007B2127" w:rsidRDefault="007B2127" w:rsidP="007B2127">
      <w:pPr>
        <w:pStyle w:val="Heading2"/>
        <w:ind w:left="0" w:firstLine="0"/>
      </w:pPr>
      <w:r>
        <w:t>Chẩn đoán</w:t>
      </w:r>
    </w:p>
    <w:p w:rsidR="007B2127" w:rsidRPr="004D1625" w:rsidRDefault="007B2127" w:rsidP="007B2127">
      <w:pPr>
        <w:rPr>
          <w:color w:val="FF0000"/>
        </w:rPr>
      </w:pPr>
      <w:r w:rsidRPr="004D1625">
        <w:rPr>
          <w:color w:val="FF0000"/>
        </w:rPr>
        <w:t>Chỉ định hút chẩn đán: phải chắc chắn là ko có thai trong tử cung phát triển bình thường</w:t>
      </w:r>
    </w:p>
    <w:p w:rsidR="007B2127" w:rsidRPr="004D1625" w:rsidRDefault="007B2127" w:rsidP="007B2127">
      <w:pPr>
        <w:pStyle w:val="ListParagraph"/>
        <w:numPr>
          <w:ilvl w:val="0"/>
          <w:numId w:val="15"/>
        </w:numPr>
        <w:rPr>
          <w:color w:val="FF0000"/>
        </w:rPr>
      </w:pPr>
      <w:r w:rsidRPr="004D1625">
        <w:rPr>
          <w:color w:val="FF0000"/>
        </w:rPr>
        <w:t>bHCG tăng &lt;53% trong 48: tiên đoán âm gần 100%</w:t>
      </w:r>
    </w:p>
    <w:p w:rsidR="007B2127" w:rsidRPr="004D1625" w:rsidRDefault="007B2127" w:rsidP="007B2127">
      <w:pPr>
        <w:pStyle w:val="ListParagraph"/>
        <w:numPr>
          <w:ilvl w:val="0"/>
          <w:numId w:val="15"/>
        </w:numPr>
        <w:rPr>
          <w:color w:val="FF0000"/>
        </w:rPr>
      </w:pPr>
      <w:r w:rsidRPr="004D1625">
        <w:rPr>
          <w:color w:val="FF0000"/>
        </w:rPr>
        <w:t>Proges &lt;5 ng/ml</w:t>
      </w:r>
    </w:p>
    <w:p w:rsidR="007B2127" w:rsidRPr="004D1625" w:rsidRDefault="007B2127" w:rsidP="007B2127">
      <w:pPr>
        <w:pStyle w:val="ListParagraph"/>
        <w:numPr>
          <w:ilvl w:val="0"/>
          <w:numId w:val="16"/>
        </w:numPr>
        <w:rPr>
          <w:color w:val="FF0000"/>
        </w:rPr>
      </w:pPr>
      <w:r w:rsidRPr="004D1625">
        <w:rPr>
          <w:color w:val="FF0000"/>
        </w:rPr>
        <w:t>&lt;5 ng/ml: thai ko sống</w:t>
      </w:r>
    </w:p>
    <w:p w:rsidR="007B2127" w:rsidRPr="004D1625" w:rsidRDefault="007B2127" w:rsidP="007B2127">
      <w:pPr>
        <w:pStyle w:val="ListParagraph"/>
        <w:numPr>
          <w:ilvl w:val="0"/>
          <w:numId w:val="16"/>
        </w:numPr>
        <w:rPr>
          <w:color w:val="FF0000"/>
        </w:rPr>
      </w:pPr>
      <w:r w:rsidRPr="004D1625">
        <w:rPr>
          <w:color w:val="FF0000"/>
        </w:rPr>
        <w:t>&gt;25 ng/ml: thai bt</w:t>
      </w:r>
    </w:p>
    <w:p w:rsidR="007B2127" w:rsidRPr="004D1625" w:rsidRDefault="007B2127" w:rsidP="007B2127">
      <w:pPr>
        <w:pStyle w:val="ListParagraph"/>
        <w:numPr>
          <w:ilvl w:val="0"/>
          <w:numId w:val="16"/>
        </w:numPr>
        <w:rPr>
          <w:color w:val="FF0000"/>
        </w:rPr>
      </w:pPr>
      <w:r w:rsidRPr="004D1625">
        <w:rPr>
          <w:color w:val="FF0000"/>
        </w:rPr>
        <w:t>5-25 ng/ml: ko có giá trị chẩn đoán</w:t>
      </w:r>
    </w:p>
    <w:p w:rsidR="00606BE2" w:rsidRDefault="00606BE2" w:rsidP="00606BE2">
      <w:pPr>
        <w:pStyle w:val="Heading2"/>
        <w:ind w:left="0" w:firstLine="0"/>
      </w:pPr>
      <w:r>
        <w:lastRenderedPageBreak/>
        <w:t>Điều trị</w:t>
      </w:r>
    </w:p>
    <w:p w:rsidR="00606BE2" w:rsidRDefault="00606BE2" w:rsidP="00D772A6">
      <w:r>
        <w:t xml:space="preserve">Siêu âm thấy khối cạnh TC 4 cm, bHCG 3k, điều trị nội hay ngoại? Điều trị nội do tiêu chuẩn </w:t>
      </w:r>
    </w:p>
    <w:p w:rsidR="00606BE2" w:rsidRDefault="00606BE2" w:rsidP="00D772A6">
      <w:r>
        <w:t>bHCG là quan trọng hơn. Thai này &gt;3.5 cm thì điều trị nội dễ bể hơn chút xíu, cần theo dõi sát</w:t>
      </w:r>
    </w:p>
    <w:p w:rsidR="00606BE2" w:rsidRDefault="00606BE2" w:rsidP="00606BE2">
      <w:pPr>
        <w:pStyle w:val="Heading2"/>
        <w:ind w:left="0" w:firstLine="0"/>
      </w:pPr>
      <w:r>
        <w:t xml:space="preserve">Hỏi thi: </w:t>
      </w:r>
    </w:p>
    <w:p w:rsidR="00606BE2" w:rsidRDefault="00606BE2" w:rsidP="00606BE2">
      <w:pPr>
        <w:pStyle w:val="ListParagraph"/>
        <w:numPr>
          <w:ilvl w:val="0"/>
          <w:numId w:val="13"/>
        </w:numPr>
      </w:pPr>
      <w:r>
        <w:t>Ứng cử viên nào cho điều trị nội mà lại thích hợp điều trị ngoại</w:t>
      </w:r>
    </w:p>
    <w:p w:rsidR="00606BE2" w:rsidRDefault="00606BE2" w:rsidP="00606BE2">
      <w:pPr>
        <w:pStyle w:val="ListParagraph"/>
        <w:numPr>
          <w:ilvl w:val="0"/>
          <w:numId w:val="13"/>
        </w:numPr>
      </w:pPr>
      <w:r>
        <w:t>Tại sao 1 số thai ngoài bHCG thấy, mà khối thai lại to? Vì thai này yếu, đang bóc tách, chảy máu</w:t>
      </w:r>
    </w:p>
    <w:p w:rsidR="00606BE2" w:rsidRDefault="00606BE2" w:rsidP="00D772A6"/>
    <w:p w:rsidR="00FC0C51" w:rsidRDefault="00FC0C51" w:rsidP="00D772A6"/>
    <w:p w:rsidR="00FC0C51" w:rsidRDefault="00FC0C51" w:rsidP="00FC0C51">
      <w:pPr>
        <w:pStyle w:val="Title"/>
      </w:pPr>
      <w:r>
        <w:t>UXTC</w:t>
      </w:r>
    </w:p>
    <w:p w:rsidR="00FC0C51" w:rsidRDefault="00FC0C51" w:rsidP="00FC0C51">
      <w:pPr>
        <w:pStyle w:val="ListParagraph"/>
        <w:numPr>
          <w:ilvl w:val="0"/>
          <w:numId w:val="12"/>
        </w:numPr>
      </w:pPr>
      <w:r>
        <w:t>Cường kinh là</w:t>
      </w:r>
    </w:p>
    <w:p w:rsidR="00FC0C51" w:rsidRDefault="00FC0C51" w:rsidP="00FC0C51">
      <w:pPr>
        <w:pStyle w:val="ListParagraph"/>
        <w:numPr>
          <w:ilvl w:val="1"/>
          <w:numId w:val="12"/>
        </w:numPr>
      </w:pPr>
      <w:r>
        <w:t>4-6 BVS là bình thường. &gt;6 là nhiều. HAY</w:t>
      </w:r>
    </w:p>
    <w:p w:rsidR="00FC0C51" w:rsidRDefault="00FC0C51" w:rsidP="00FC0C51">
      <w:pPr>
        <w:pStyle w:val="ListParagraph"/>
        <w:numPr>
          <w:ilvl w:val="1"/>
          <w:numId w:val="12"/>
        </w:numPr>
      </w:pPr>
      <w:r>
        <w:t>Nhiều hơn lượng tháng trước</w:t>
      </w:r>
    </w:p>
    <w:p w:rsidR="00FC0C51" w:rsidRDefault="00FC0C51" w:rsidP="00FC0C51">
      <w:pPr>
        <w:pStyle w:val="ListParagraph"/>
        <w:numPr>
          <w:ilvl w:val="0"/>
          <w:numId w:val="12"/>
        </w:numPr>
      </w:pPr>
      <w:r>
        <w:t>Thiếu máu có ảnh hưởng BN ko</w:t>
      </w:r>
    </w:p>
    <w:p w:rsidR="00FC0C51" w:rsidRDefault="00FC0C51" w:rsidP="00FC0C51">
      <w:pPr>
        <w:pStyle w:val="ListParagraph"/>
        <w:numPr>
          <w:ilvl w:val="1"/>
          <w:numId w:val="12"/>
        </w:numPr>
      </w:pPr>
      <w:r>
        <w:t>Nhẹ: làm việc bt</w:t>
      </w:r>
    </w:p>
    <w:p w:rsidR="00FC0C51" w:rsidRDefault="00FC0C51" w:rsidP="00FC0C51">
      <w:pPr>
        <w:pStyle w:val="ListParagraph"/>
        <w:numPr>
          <w:ilvl w:val="1"/>
          <w:numId w:val="12"/>
        </w:numPr>
      </w:pPr>
      <w:r>
        <w:t>Trung bình: làm việc nhẹ hơn trước</w:t>
      </w:r>
    </w:p>
    <w:p w:rsidR="00FC0C51" w:rsidRDefault="00FC0C51" w:rsidP="00FC0C51">
      <w:pPr>
        <w:pStyle w:val="ListParagraph"/>
        <w:numPr>
          <w:ilvl w:val="1"/>
          <w:numId w:val="12"/>
        </w:numPr>
      </w:pPr>
      <w:r>
        <w:t>Nặng: đi vòng vòng trong nhà thôi</w:t>
      </w:r>
    </w:p>
    <w:p w:rsidR="00FC0C51" w:rsidRDefault="00FC0C51" w:rsidP="00FC0C51">
      <w:pPr>
        <w:pStyle w:val="ListParagraph"/>
        <w:numPr>
          <w:ilvl w:val="0"/>
          <w:numId w:val="12"/>
        </w:numPr>
      </w:pPr>
      <w:r>
        <w:t>Nếu biện luận từ khối hạ vị thì phần khám đừng ghi BCTC bao nhiêu, tử cung to bao nhiêu tuần</w:t>
      </w:r>
    </w:p>
    <w:p w:rsidR="00FC0C51" w:rsidRDefault="00FC0C51" w:rsidP="00FC0C51">
      <w:pPr>
        <w:pStyle w:val="ListParagraph"/>
        <w:numPr>
          <w:ilvl w:val="0"/>
          <w:numId w:val="12"/>
        </w:numPr>
      </w:pPr>
      <w:r>
        <w:t>Adeno: tử cung rất cứng chắc, dính, đau, to đếu &lt;16w</w:t>
      </w:r>
    </w:p>
    <w:p w:rsidR="00FC0C51" w:rsidRDefault="00FC0C51" w:rsidP="00FC0C51">
      <w:pPr>
        <w:pStyle w:val="ListParagraph"/>
        <w:numPr>
          <w:ilvl w:val="0"/>
          <w:numId w:val="12"/>
        </w:numPr>
      </w:pPr>
      <w:r>
        <w:t>SA ko ghi giới hạn như thế nào mà nhìn hình thấy giới hạn rõ thì ghi thêm vào là giới han rõ</w:t>
      </w:r>
    </w:p>
    <w:p w:rsidR="00FC0C51" w:rsidRDefault="00FC0C51" w:rsidP="00FC0C51">
      <w:pPr>
        <w:pStyle w:val="ListParagraph"/>
        <w:numPr>
          <w:ilvl w:val="0"/>
          <w:numId w:val="12"/>
        </w:numPr>
      </w:pPr>
      <w:r>
        <w:t>U xơ chỉ định mổ: to + có triệu chứng</w:t>
      </w:r>
    </w:p>
    <w:p w:rsidR="00FC0C51" w:rsidRDefault="00FC0C51" w:rsidP="00FC0C51">
      <w:pPr>
        <w:pStyle w:val="ListParagraph"/>
        <w:numPr>
          <w:ilvl w:val="0"/>
          <w:numId w:val="12"/>
        </w:numPr>
      </w:pPr>
      <w:r>
        <w:t xml:space="preserve">Hở hay nội soi: to quá thì mổ hở. </w:t>
      </w:r>
    </w:p>
    <w:p w:rsidR="00FC0C51" w:rsidRDefault="00FC0C51" w:rsidP="00FC0C51">
      <w:pPr>
        <w:pStyle w:val="ListParagraph"/>
        <w:numPr>
          <w:ilvl w:val="0"/>
          <w:numId w:val="12"/>
        </w:numPr>
      </w:pPr>
      <w:r>
        <w:t xml:space="preserve">Bóc hay cắt: </w:t>
      </w:r>
    </w:p>
    <w:p w:rsidR="00FC0C51" w:rsidRDefault="00FC0C51" w:rsidP="00FC0C51">
      <w:pPr>
        <w:pStyle w:val="ListParagraph"/>
        <w:numPr>
          <w:ilvl w:val="1"/>
          <w:numId w:val="12"/>
        </w:numPr>
      </w:pPr>
      <w:r>
        <w:t xml:space="preserve">Bóc thì dễ tái phát, nhiều u xơ thì bóc ko hết. </w:t>
      </w:r>
    </w:p>
    <w:p w:rsidR="00FC0C51" w:rsidRDefault="00FC0C51" w:rsidP="00FC0C51">
      <w:pPr>
        <w:pStyle w:val="ListParagraph"/>
        <w:numPr>
          <w:ilvl w:val="1"/>
          <w:numId w:val="12"/>
        </w:numPr>
      </w:pPr>
      <w:r>
        <w:t>Cắt tử cung có cắt buồng trứng ko: nếu sau 50 thì nên cắt buồng trứng do sau này nếu K buồng trứng thì mổ lại khó khăn, nhưng tùy BN muốn sao nữa</w:t>
      </w:r>
      <w:r w:rsidR="006E2219">
        <w:t xml:space="preserve"> </w:t>
      </w:r>
      <w:r>
        <w:t>nhaz</w:t>
      </w:r>
    </w:p>
    <w:p w:rsidR="00FC0C51" w:rsidRDefault="00FC0C51" w:rsidP="00D772A6"/>
    <w:p w:rsidR="00FC0C51" w:rsidRDefault="00FC0C51" w:rsidP="00D772A6"/>
    <w:p w:rsidR="00D772A6" w:rsidRDefault="00D772A6" w:rsidP="00D772A6"/>
    <w:sectPr w:rsidR="00D772A6" w:rsidSect="00D772A6">
      <w:headerReference w:type="even" r:id="rId9"/>
      <w:headerReference w:type="default" r:id="rId10"/>
      <w:footerReference w:type="even" r:id="rId11"/>
      <w:footerReference w:type="default" r:id="rId12"/>
      <w:headerReference w:type="first" r:id="rId13"/>
      <w:footerReference w:type="first" r:id="rId14"/>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74D" w:rsidRDefault="0088674D" w:rsidP="00FE2327">
      <w:r>
        <w:separator/>
      </w:r>
    </w:p>
  </w:endnote>
  <w:endnote w:type="continuationSeparator" w:id="0">
    <w:p w:rsidR="0088674D" w:rsidRDefault="0088674D" w:rsidP="00FE2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327" w:rsidRDefault="00FE23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327" w:rsidRDefault="00FE232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327" w:rsidRDefault="00FE23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74D" w:rsidRDefault="0088674D" w:rsidP="00FE2327">
      <w:r>
        <w:separator/>
      </w:r>
    </w:p>
  </w:footnote>
  <w:footnote w:type="continuationSeparator" w:id="0">
    <w:p w:rsidR="0088674D" w:rsidRDefault="0088674D" w:rsidP="00FE23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327" w:rsidRDefault="00FE232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618563" o:spid="_x0000_s2050" type="#_x0000_t136" style="position:absolute;margin-left:0;margin-top:0;width:589.05pt;height:70.65pt;rotation:315;z-index:-251655168;mso-position-horizontal:center;mso-position-horizontal-relative:margin;mso-position-vertical:center;mso-position-vertical-relative:margin" o:allowincell="f" fillcolor="red" stroked="f">
          <v:fill opacity=".5"/>
          <v:textpath style="font-family:&quot;Calibri&quot;;font-size:1pt" string="Nguyễn Việt Hòa-Hà Thị Bích Trâm"/>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327" w:rsidRDefault="00FE232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618564" o:spid="_x0000_s2051" type="#_x0000_t136" style="position:absolute;margin-left:0;margin-top:0;width:589.05pt;height:70.65pt;rotation:315;z-index:-251653120;mso-position-horizontal:center;mso-position-horizontal-relative:margin;mso-position-vertical:center;mso-position-vertical-relative:margin" o:allowincell="f" fillcolor="red" stroked="f">
          <v:fill opacity=".5"/>
          <v:textpath style="font-family:&quot;Calibri&quot;;font-size:1pt" string="Nguyễn Việt Hòa-Hà Thị Bích Trâm"/>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327" w:rsidRDefault="00FE232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618562" o:spid="_x0000_s2049" type="#_x0000_t136" style="position:absolute;margin-left:0;margin-top:0;width:589.05pt;height:70.65pt;rotation:315;z-index:-251657216;mso-position-horizontal:center;mso-position-horizontal-relative:margin;mso-position-vertical:center;mso-position-vertical-relative:margin" o:allowincell="f" fillcolor="red" stroked="f">
          <v:fill opacity=".5"/>
          <v:textpath style="font-family:&quot;Calibri&quot;;font-size:1pt" string="Nguyễn Việt Hòa-Hà Thị Bích Trâm"/>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D4D03"/>
    <w:multiLevelType w:val="hybridMultilevel"/>
    <w:tmpl w:val="2E700B0E"/>
    <w:lvl w:ilvl="0" w:tplc="F6D609BE">
      <w:start w:val="1"/>
      <w:numFmt w:val="upperRoman"/>
      <w:lvlText w:val="%1/"/>
      <w:lvlJc w:val="left"/>
      <w:pPr>
        <w:ind w:left="360" w:hanging="360"/>
      </w:pPr>
      <w:rPr>
        <w:rFonts w:ascii="Times New Roman" w:hAnsi="Times New Roman"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5D2CFE"/>
    <w:multiLevelType w:val="hybridMultilevel"/>
    <w:tmpl w:val="B3F094E0"/>
    <w:lvl w:ilvl="0" w:tplc="C204B2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31966"/>
    <w:multiLevelType w:val="hybridMultilevel"/>
    <w:tmpl w:val="1CE28B6A"/>
    <w:lvl w:ilvl="0" w:tplc="C204B2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5314D1"/>
    <w:multiLevelType w:val="hybridMultilevel"/>
    <w:tmpl w:val="8924D48E"/>
    <w:lvl w:ilvl="0" w:tplc="5CF80FBE">
      <w:start w:val="1"/>
      <w:numFmt w:val="upperRoman"/>
      <w:pStyle w:val="Heading1"/>
      <w:lvlText w:val="%1/"/>
      <w:lvlJc w:val="left"/>
      <w:pPr>
        <w:ind w:left="360" w:hanging="360"/>
      </w:pPr>
      <w:rPr>
        <w:rFonts w:ascii="Times New Roman" w:hAnsi="Times New Roman"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CB435F6"/>
    <w:multiLevelType w:val="hybridMultilevel"/>
    <w:tmpl w:val="260CE6FC"/>
    <w:lvl w:ilvl="0" w:tplc="723CCC9C">
      <w:start w:val="1"/>
      <w:numFmt w:val="upperRoman"/>
      <w:lvlText w:val="%1/"/>
      <w:lvlJc w:val="left"/>
      <w:pPr>
        <w:ind w:left="36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24045A"/>
    <w:multiLevelType w:val="hybridMultilevel"/>
    <w:tmpl w:val="24706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D249BF"/>
    <w:multiLevelType w:val="hybridMultilevel"/>
    <w:tmpl w:val="CBFAC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525AE6"/>
    <w:multiLevelType w:val="hybridMultilevel"/>
    <w:tmpl w:val="FAC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4D4CA0"/>
    <w:multiLevelType w:val="hybridMultilevel"/>
    <w:tmpl w:val="C2BC23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6FF556C"/>
    <w:multiLevelType w:val="hybridMultilevel"/>
    <w:tmpl w:val="9430A194"/>
    <w:lvl w:ilvl="0" w:tplc="6AB06D2C">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651325B"/>
    <w:multiLevelType w:val="hybridMultilevel"/>
    <w:tmpl w:val="EEB42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5F6C3C"/>
    <w:multiLevelType w:val="hybridMultilevel"/>
    <w:tmpl w:val="850EE83A"/>
    <w:lvl w:ilvl="0" w:tplc="C204B2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0"/>
  </w:num>
  <w:num w:numId="4">
    <w:abstractNumId w:val="3"/>
  </w:num>
  <w:num w:numId="5">
    <w:abstractNumId w:val="3"/>
  </w:num>
  <w:num w:numId="6">
    <w:abstractNumId w:val="3"/>
  </w:num>
  <w:num w:numId="7">
    <w:abstractNumId w:val="3"/>
  </w:num>
  <w:num w:numId="8">
    <w:abstractNumId w:val="3"/>
  </w:num>
  <w:num w:numId="9">
    <w:abstractNumId w:val="6"/>
  </w:num>
  <w:num w:numId="10">
    <w:abstractNumId w:val="10"/>
  </w:num>
  <w:num w:numId="11">
    <w:abstractNumId w:val="2"/>
  </w:num>
  <w:num w:numId="12">
    <w:abstractNumId w:val="5"/>
  </w:num>
  <w:num w:numId="13">
    <w:abstractNumId w:val="1"/>
  </w:num>
  <w:num w:numId="14">
    <w:abstractNumId w:val="11"/>
  </w:num>
  <w:num w:numId="15">
    <w:abstractNumId w:val="7"/>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78F0"/>
    <w:rsid w:val="000143B5"/>
    <w:rsid w:val="000145B5"/>
    <w:rsid w:val="00045926"/>
    <w:rsid w:val="00060D6B"/>
    <w:rsid w:val="000610BA"/>
    <w:rsid w:val="00061E5E"/>
    <w:rsid w:val="00062013"/>
    <w:rsid w:val="000661AA"/>
    <w:rsid w:val="00067C88"/>
    <w:rsid w:val="000B7261"/>
    <w:rsid w:val="000C07B8"/>
    <w:rsid w:val="001103C0"/>
    <w:rsid w:val="001828C9"/>
    <w:rsid w:val="001946C0"/>
    <w:rsid w:val="0022404F"/>
    <w:rsid w:val="002669AB"/>
    <w:rsid w:val="00290646"/>
    <w:rsid w:val="002C2945"/>
    <w:rsid w:val="00325582"/>
    <w:rsid w:val="00330829"/>
    <w:rsid w:val="00331689"/>
    <w:rsid w:val="003622FD"/>
    <w:rsid w:val="003C4ECB"/>
    <w:rsid w:val="003C6FC0"/>
    <w:rsid w:val="003D2326"/>
    <w:rsid w:val="003D70CA"/>
    <w:rsid w:val="00407931"/>
    <w:rsid w:val="004720E0"/>
    <w:rsid w:val="004737B0"/>
    <w:rsid w:val="00494F42"/>
    <w:rsid w:val="004B78F0"/>
    <w:rsid w:val="004C4FFC"/>
    <w:rsid w:val="004D1625"/>
    <w:rsid w:val="004E5E5E"/>
    <w:rsid w:val="004F3736"/>
    <w:rsid w:val="005213F9"/>
    <w:rsid w:val="005641CE"/>
    <w:rsid w:val="005A490E"/>
    <w:rsid w:val="005B0BEC"/>
    <w:rsid w:val="005B5033"/>
    <w:rsid w:val="005C292C"/>
    <w:rsid w:val="005D783B"/>
    <w:rsid w:val="005E37C7"/>
    <w:rsid w:val="005E51B7"/>
    <w:rsid w:val="00603373"/>
    <w:rsid w:val="00606BE2"/>
    <w:rsid w:val="00677D81"/>
    <w:rsid w:val="00685A9E"/>
    <w:rsid w:val="006967B8"/>
    <w:rsid w:val="006B496B"/>
    <w:rsid w:val="006E2219"/>
    <w:rsid w:val="006E70FA"/>
    <w:rsid w:val="00701A04"/>
    <w:rsid w:val="00707D86"/>
    <w:rsid w:val="007275F3"/>
    <w:rsid w:val="00746C7C"/>
    <w:rsid w:val="0077147C"/>
    <w:rsid w:val="00780126"/>
    <w:rsid w:val="0078253D"/>
    <w:rsid w:val="007A0294"/>
    <w:rsid w:val="007B2127"/>
    <w:rsid w:val="007C4C02"/>
    <w:rsid w:val="007E4AB3"/>
    <w:rsid w:val="00813026"/>
    <w:rsid w:val="00831B1B"/>
    <w:rsid w:val="00835B2C"/>
    <w:rsid w:val="0084396B"/>
    <w:rsid w:val="00852206"/>
    <w:rsid w:val="008727C0"/>
    <w:rsid w:val="0088674D"/>
    <w:rsid w:val="008D6AC0"/>
    <w:rsid w:val="008E14FB"/>
    <w:rsid w:val="00921154"/>
    <w:rsid w:val="00935467"/>
    <w:rsid w:val="009840FA"/>
    <w:rsid w:val="009B2E42"/>
    <w:rsid w:val="009F05A5"/>
    <w:rsid w:val="00A55B19"/>
    <w:rsid w:val="00A630D9"/>
    <w:rsid w:val="00A74A03"/>
    <w:rsid w:val="00AA2E93"/>
    <w:rsid w:val="00AB5FC8"/>
    <w:rsid w:val="00AD44E0"/>
    <w:rsid w:val="00AF2B1F"/>
    <w:rsid w:val="00AF59B6"/>
    <w:rsid w:val="00B13CEA"/>
    <w:rsid w:val="00B51200"/>
    <w:rsid w:val="00B85B29"/>
    <w:rsid w:val="00B9500C"/>
    <w:rsid w:val="00BB657F"/>
    <w:rsid w:val="00BD0650"/>
    <w:rsid w:val="00BD596B"/>
    <w:rsid w:val="00C00584"/>
    <w:rsid w:val="00C24C63"/>
    <w:rsid w:val="00C53EB7"/>
    <w:rsid w:val="00C920B0"/>
    <w:rsid w:val="00CA05A0"/>
    <w:rsid w:val="00CE4181"/>
    <w:rsid w:val="00D40BEE"/>
    <w:rsid w:val="00D57007"/>
    <w:rsid w:val="00D772A6"/>
    <w:rsid w:val="00D96EAD"/>
    <w:rsid w:val="00DF668A"/>
    <w:rsid w:val="00DF6B7E"/>
    <w:rsid w:val="00E1222A"/>
    <w:rsid w:val="00E12E64"/>
    <w:rsid w:val="00E273E1"/>
    <w:rsid w:val="00E323F2"/>
    <w:rsid w:val="00E71BBC"/>
    <w:rsid w:val="00E9047D"/>
    <w:rsid w:val="00EA5CE9"/>
    <w:rsid w:val="00F04431"/>
    <w:rsid w:val="00F04F52"/>
    <w:rsid w:val="00F35C45"/>
    <w:rsid w:val="00F42A8F"/>
    <w:rsid w:val="00F46DFF"/>
    <w:rsid w:val="00F67CAB"/>
    <w:rsid w:val="00FC0C51"/>
    <w:rsid w:val="00FE2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4E0"/>
    <w:pPr>
      <w:spacing w:after="0" w:line="240" w:lineRule="auto"/>
    </w:pPr>
    <w:rPr>
      <w:sz w:val="24"/>
    </w:rPr>
  </w:style>
  <w:style w:type="paragraph" w:styleId="Heading1">
    <w:name w:val="heading 1"/>
    <w:basedOn w:val="Normal"/>
    <w:next w:val="Normal"/>
    <w:link w:val="Heading1Char"/>
    <w:uiPriority w:val="9"/>
    <w:qFormat/>
    <w:rsid w:val="00BD0650"/>
    <w:pPr>
      <w:keepNext/>
      <w:keepLines/>
      <w:numPr>
        <w:numId w:val="4"/>
      </w:numPr>
      <w:spacing w:before="120"/>
      <w:outlineLvl w:val="0"/>
    </w:pPr>
    <w:rPr>
      <w:rFonts w:eastAsiaTheme="majorEastAsia" w:cstheme="majorBidi"/>
      <w:b/>
      <w:bCs/>
      <w:color w:val="00B050"/>
      <w:sz w:val="36"/>
      <w:szCs w:val="28"/>
    </w:rPr>
  </w:style>
  <w:style w:type="paragraph" w:styleId="Heading2">
    <w:name w:val="heading 2"/>
    <w:basedOn w:val="Normal"/>
    <w:next w:val="Normal"/>
    <w:link w:val="Heading2Char"/>
    <w:uiPriority w:val="9"/>
    <w:unhideWhenUsed/>
    <w:qFormat/>
    <w:rsid w:val="00BD0650"/>
    <w:pPr>
      <w:keepNext/>
      <w:keepLines/>
      <w:ind w:left="720" w:hanging="360"/>
      <w:outlineLvl w:val="1"/>
    </w:pPr>
    <w:rPr>
      <w:rFonts w:eastAsiaTheme="majorEastAsia" w:cstheme="majorBidi"/>
      <w:b/>
      <w:bCs/>
      <w:color w:val="3366FF"/>
      <w:sz w:val="28"/>
      <w:szCs w:val="26"/>
    </w:rPr>
  </w:style>
  <w:style w:type="paragraph" w:styleId="Heading3">
    <w:name w:val="heading 3"/>
    <w:basedOn w:val="Normal"/>
    <w:next w:val="Normal"/>
    <w:link w:val="Heading3Char"/>
    <w:uiPriority w:val="9"/>
    <w:unhideWhenUsed/>
    <w:qFormat/>
    <w:rsid w:val="008E14FB"/>
    <w:pPr>
      <w:keepNext/>
      <w:keepLines/>
      <w:ind w:left="720"/>
      <w:outlineLvl w:val="2"/>
    </w:pPr>
    <w:rPr>
      <w:rFonts w:eastAsiaTheme="majorEastAsia" w:cstheme="majorBidi"/>
      <w:b/>
      <w:bCs/>
      <w:i/>
      <w:color w:val="FF00FF"/>
    </w:rPr>
  </w:style>
  <w:style w:type="paragraph" w:styleId="Heading4">
    <w:name w:val="heading 4"/>
    <w:basedOn w:val="Normal"/>
    <w:next w:val="Normal"/>
    <w:link w:val="Heading4Char"/>
    <w:uiPriority w:val="9"/>
    <w:unhideWhenUsed/>
    <w:qFormat/>
    <w:rsid w:val="00E273E1"/>
    <w:pPr>
      <w:keepNext/>
      <w:keepLines/>
      <w:spacing w:line="259" w:lineRule="auto"/>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650"/>
    <w:rPr>
      <w:rFonts w:eastAsiaTheme="majorEastAsia" w:cstheme="majorBidi"/>
      <w:b/>
      <w:bCs/>
      <w:color w:val="00B050"/>
      <w:sz w:val="36"/>
      <w:szCs w:val="28"/>
    </w:rPr>
  </w:style>
  <w:style w:type="character" w:customStyle="1" w:styleId="Heading3Char">
    <w:name w:val="Heading 3 Char"/>
    <w:basedOn w:val="DefaultParagraphFont"/>
    <w:link w:val="Heading3"/>
    <w:uiPriority w:val="9"/>
    <w:rsid w:val="008E14FB"/>
    <w:rPr>
      <w:rFonts w:eastAsiaTheme="majorEastAsia" w:cstheme="majorBidi"/>
      <w:b/>
      <w:bCs/>
      <w:i/>
      <w:color w:val="FF00FF"/>
      <w:sz w:val="24"/>
    </w:rPr>
  </w:style>
  <w:style w:type="character" w:customStyle="1" w:styleId="Heading4Char">
    <w:name w:val="Heading 4 Char"/>
    <w:basedOn w:val="DefaultParagraphFont"/>
    <w:link w:val="Heading4"/>
    <w:uiPriority w:val="9"/>
    <w:rsid w:val="00E273E1"/>
    <w:rPr>
      <w:rFonts w:eastAsiaTheme="majorEastAsia" w:cstheme="majorBidi"/>
      <w:b/>
      <w:bCs/>
      <w:i/>
      <w:iCs/>
      <w:color w:val="4F81BD" w:themeColor="accent1"/>
      <w:sz w:val="24"/>
    </w:rPr>
  </w:style>
  <w:style w:type="character" w:customStyle="1" w:styleId="Heading2Char">
    <w:name w:val="Heading 2 Char"/>
    <w:basedOn w:val="DefaultParagraphFont"/>
    <w:link w:val="Heading2"/>
    <w:uiPriority w:val="9"/>
    <w:rsid w:val="00BD0650"/>
    <w:rPr>
      <w:rFonts w:eastAsiaTheme="majorEastAsia" w:cstheme="majorBidi"/>
      <w:b/>
      <w:bCs/>
      <w:color w:val="3366FF"/>
      <w:sz w:val="28"/>
      <w:szCs w:val="26"/>
    </w:rPr>
  </w:style>
  <w:style w:type="paragraph" w:styleId="Title">
    <w:name w:val="Title"/>
    <w:basedOn w:val="Normal"/>
    <w:next w:val="Normal"/>
    <w:link w:val="TitleChar"/>
    <w:uiPriority w:val="10"/>
    <w:qFormat/>
    <w:rsid w:val="00AD44E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48"/>
      <w:szCs w:val="52"/>
    </w:rPr>
  </w:style>
  <w:style w:type="character" w:customStyle="1" w:styleId="TitleChar">
    <w:name w:val="Title Char"/>
    <w:basedOn w:val="DefaultParagraphFont"/>
    <w:link w:val="Title"/>
    <w:uiPriority w:val="10"/>
    <w:rsid w:val="00AD44E0"/>
    <w:rPr>
      <w:rFonts w:asciiTheme="majorHAnsi" w:eastAsiaTheme="majorEastAsia" w:hAnsiTheme="majorHAnsi" w:cstheme="majorBidi"/>
      <w:color w:val="17365D" w:themeColor="text2" w:themeShade="BF"/>
      <w:spacing w:val="5"/>
      <w:kern w:val="28"/>
      <w:sz w:val="48"/>
      <w:szCs w:val="52"/>
    </w:rPr>
  </w:style>
  <w:style w:type="paragraph" w:styleId="ListParagraph">
    <w:name w:val="List Paragraph"/>
    <w:basedOn w:val="Normal"/>
    <w:uiPriority w:val="34"/>
    <w:qFormat/>
    <w:rsid w:val="00D772A6"/>
    <w:pPr>
      <w:ind w:left="720"/>
      <w:contextualSpacing/>
    </w:pPr>
  </w:style>
  <w:style w:type="table" w:styleId="TableGrid">
    <w:name w:val="Table Grid"/>
    <w:basedOn w:val="TableNormal"/>
    <w:uiPriority w:val="59"/>
    <w:rsid w:val="00D77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0C51"/>
    <w:rPr>
      <w:rFonts w:ascii="Tahoma" w:hAnsi="Tahoma" w:cs="Tahoma"/>
      <w:sz w:val="16"/>
      <w:szCs w:val="16"/>
    </w:rPr>
  </w:style>
  <w:style w:type="character" w:customStyle="1" w:styleId="BalloonTextChar">
    <w:name w:val="Balloon Text Char"/>
    <w:basedOn w:val="DefaultParagraphFont"/>
    <w:link w:val="BalloonText"/>
    <w:uiPriority w:val="99"/>
    <w:semiHidden/>
    <w:rsid w:val="00FC0C51"/>
    <w:rPr>
      <w:rFonts w:ascii="Tahoma" w:hAnsi="Tahoma" w:cs="Tahoma"/>
      <w:sz w:val="16"/>
      <w:szCs w:val="16"/>
    </w:rPr>
  </w:style>
  <w:style w:type="paragraph" w:styleId="Header">
    <w:name w:val="header"/>
    <w:basedOn w:val="Normal"/>
    <w:link w:val="HeaderChar"/>
    <w:uiPriority w:val="99"/>
    <w:unhideWhenUsed/>
    <w:rsid w:val="00FE2327"/>
    <w:pPr>
      <w:tabs>
        <w:tab w:val="center" w:pos="4680"/>
        <w:tab w:val="right" w:pos="9360"/>
      </w:tabs>
    </w:pPr>
  </w:style>
  <w:style w:type="character" w:customStyle="1" w:styleId="HeaderChar">
    <w:name w:val="Header Char"/>
    <w:basedOn w:val="DefaultParagraphFont"/>
    <w:link w:val="Header"/>
    <w:uiPriority w:val="99"/>
    <w:rsid w:val="00FE2327"/>
    <w:rPr>
      <w:sz w:val="24"/>
    </w:rPr>
  </w:style>
  <w:style w:type="paragraph" w:styleId="Footer">
    <w:name w:val="footer"/>
    <w:basedOn w:val="Normal"/>
    <w:link w:val="FooterChar"/>
    <w:uiPriority w:val="99"/>
    <w:unhideWhenUsed/>
    <w:rsid w:val="00FE2327"/>
    <w:pPr>
      <w:tabs>
        <w:tab w:val="center" w:pos="4680"/>
        <w:tab w:val="right" w:pos="9360"/>
      </w:tabs>
    </w:pPr>
  </w:style>
  <w:style w:type="character" w:customStyle="1" w:styleId="FooterChar">
    <w:name w:val="Footer Char"/>
    <w:basedOn w:val="DefaultParagraphFont"/>
    <w:link w:val="Footer"/>
    <w:uiPriority w:val="99"/>
    <w:rsid w:val="00FE2327"/>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4E0"/>
    <w:pPr>
      <w:spacing w:after="0" w:line="240" w:lineRule="auto"/>
    </w:pPr>
    <w:rPr>
      <w:sz w:val="24"/>
    </w:rPr>
  </w:style>
  <w:style w:type="paragraph" w:styleId="Heading1">
    <w:name w:val="heading 1"/>
    <w:basedOn w:val="Normal"/>
    <w:next w:val="Normal"/>
    <w:link w:val="Heading1Char"/>
    <w:uiPriority w:val="9"/>
    <w:qFormat/>
    <w:rsid w:val="00BD0650"/>
    <w:pPr>
      <w:keepNext/>
      <w:keepLines/>
      <w:numPr>
        <w:numId w:val="4"/>
      </w:numPr>
      <w:spacing w:before="120"/>
      <w:outlineLvl w:val="0"/>
    </w:pPr>
    <w:rPr>
      <w:rFonts w:eastAsiaTheme="majorEastAsia" w:cstheme="majorBidi"/>
      <w:b/>
      <w:bCs/>
      <w:color w:val="00B050"/>
      <w:sz w:val="36"/>
      <w:szCs w:val="28"/>
    </w:rPr>
  </w:style>
  <w:style w:type="paragraph" w:styleId="Heading2">
    <w:name w:val="heading 2"/>
    <w:basedOn w:val="Normal"/>
    <w:next w:val="Normal"/>
    <w:link w:val="Heading2Char"/>
    <w:uiPriority w:val="9"/>
    <w:unhideWhenUsed/>
    <w:qFormat/>
    <w:rsid w:val="00BD0650"/>
    <w:pPr>
      <w:keepNext/>
      <w:keepLines/>
      <w:ind w:left="720" w:hanging="360"/>
      <w:outlineLvl w:val="1"/>
    </w:pPr>
    <w:rPr>
      <w:rFonts w:eastAsiaTheme="majorEastAsia" w:cstheme="majorBidi"/>
      <w:b/>
      <w:bCs/>
      <w:color w:val="3366FF"/>
      <w:sz w:val="28"/>
      <w:szCs w:val="26"/>
    </w:rPr>
  </w:style>
  <w:style w:type="paragraph" w:styleId="Heading3">
    <w:name w:val="heading 3"/>
    <w:basedOn w:val="Normal"/>
    <w:next w:val="Normal"/>
    <w:link w:val="Heading3Char"/>
    <w:uiPriority w:val="9"/>
    <w:unhideWhenUsed/>
    <w:qFormat/>
    <w:rsid w:val="008E14FB"/>
    <w:pPr>
      <w:keepNext/>
      <w:keepLines/>
      <w:ind w:left="720"/>
      <w:outlineLvl w:val="2"/>
    </w:pPr>
    <w:rPr>
      <w:rFonts w:eastAsiaTheme="majorEastAsia" w:cstheme="majorBidi"/>
      <w:b/>
      <w:bCs/>
      <w:i/>
      <w:color w:val="FF00FF"/>
    </w:rPr>
  </w:style>
  <w:style w:type="paragraph" w:styleId="Heading4">
    <w:name w:val="heading 4"/>
    <w:basedOn w:val="Normal"/>
    <w:next w:val="Normal"/>
    <w:link w:val="Heading4Char"/>
    <w:uiPriority w:val="9"/>
    <w:unhideWhenUsed/>
    <w:qFormat/>
    <w:rsid w:val="00E273E1"/>
    <w:pPr>
      <w:keepNext/>
      <w:keepLines/>
      <w:spacing w:line="259" w:lineRule="auto"/>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650"/>
    <w:rPr>
      <w:rFonts w:eastAsiaTheme="majorEastAsia" w:cstheme="majorBidi"/>
      <w:b/>
      <w:bCs/>
      <w:color w:val="00B050"/>
      <w:sz w:val="36"/>
      <w:szCs w:val="28"/>
    </w:rPr>
  </w:style>
  <w:style w:type="character" w:customStyle="1" w:styleId="Heading3Char">
    <w:name w:val="Heading 3 Char"/>
    <w:basedOn w:val="DefaultParagraphFont"/>
    <w:link w:val="Heading3"/>
    <w:uiPriority w:val="9"/>
    <w:rsid w:val="008E14FB"/>
    <w:rPr>
      <w:rFonts w:eastAsiaTheme="majorEastAsia" w:cstheme="majorBidi"/>
      <w:b/>
      <w:bCs/>
      <w:i/>
      <w:color w:val="FF00FF"/>
      <w:sz w:val="24"/>
    </w:rPr>
  </w:style>
  <w:style w:type="character" w:customStyle="1" w:styleId="Heading4Char">
    <w:name w:val="Heading 4 Char"/>
    <w:basedOn w:val="DefaultParagraphFont"/>
    <w:link w:val="Heading4"/>
    <w:uiPriority w:val="9"/>
    <w:rsid w:val="00E273E1"/>
    <w:rPr>
      <w:rFonts w:eastAsiaTheme="majorEastAsia" w:cstheme="majorBidi"/>
      <w:b/>
      <w:bCs/>
      <w:i/>
      <w:iCs/>
      <w:color w:val="4F81BD" w:themeColor="accent1"/>
      <w:sz w:val="24"/>
    </w:rPr>
  </w:style>
  <w:style w:type="character" w:customStyle="1" w:styleId="Heading2Char">
    <w:name w:val="Heading 2 Char"/>
    <w:basedOn w:val="DefaultParagraphFont"/>
    <w:link w:val="Heading2"/>
    <w:uiPriority w:val="9"/>
    <w:rsid w:val="00BD0650"/>
    <w:rPr>
      <w:rFonts w:eastAsiaTheme="majorEastAsia" w:cstheme="majorBidi"/>
      <w:b/>
      <w:bCs/>
      <w:color w:val="3366FF"/>
      <w:sz w:val="28"/>
      <w:szCs w:val="26"/>
    </w:rPr>
  </w:style>
  <w:style w:type="paragraph" w:styleId="Title">
    <w:name w:val="Title"/>
    <w:basedOn w:val="Normal"/>
    <w:next w:val="Normal"/>
    <w:link w:val="TitleChar"/>
    <w:uiPriority w:val="10"/>
    <w:qFormat/>
    <w:rsid w:val="00AD44E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48"/>
      <w:szCs w:val="52"/>
    </w:rPr>
  </w:style>
  <w:style w:type="character" w:customStyle="1" w:styleId="TitleChar">
    <w:name w:val="Title Char"/>
    <w:basedOn w:val="DefaultParagraphFont"/>
    <w:link w:val="Title"/>
    <w:uiPriority w:val="10"/>
    <w:rsid w:val="00AD44E0"/>
    <w:rPr>
      <w:rFonts w:asciiTheme="majorHAnsi" w:eastAsiaTheme="majorEastAsia" w:hAnsiTheme="majorHAnsi" w:cstheme="majorBidi"/>
      <w:color w:val="17365D" w:themeColor="text2" w:themeShade="BF"/>
      <w:spacing w:val="5"/>
      <w:kern w:val="28"/>
      <w:sz w:val="48"/>
      <w:szCs w:val="52"/>
    </w:rPr>
  </w:style>
  <w:style w:type="paragraph" w:styleId="ListParagraph">
    <w:name w:val="List Paragraph"/>
    <w:basedOn w:val="Normal"/>
    <w:uiPriority w:val="34"/>
    <w:qFormat/>
    <w:rsid w:val="00D772A6"/>
    <w:pPr>
      <w:ind w:left="720"/>
      <w:contextualSpacing/>
    </w:pPr>
  </w:style>
  <w:style w:type="table" w:styleId="TableGrid">
    <w:name w:val="Table Grid"/>
    <w:basedOn w:val="TableNormal"/>
    <w:uiPriority w:val="59"/>
    <w:rsid w:val="00D77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0C51"/>
    <w:rPr>
      <w:rFonts w:ascii="Tahoma" w:hAnsi="Tahoma" w:cs="Tahoma"/>
      <w:sz w:val="16"/>
      <w:szCs w:val="16"/>
    </w:rPr>
  </w:style>
  <w:style w:type="character" w:customStyle="1" w:styleId="BalloonTextChar">
    <w:name w:val="Balloon Text Char"/>
    <w:basedOn w:val="DefaultParagraphFont"/>
    <w:link w:val="BalloonText"/>
    <w:uiPriority w:val="99"/>
    <w:semiHidden/>
    <w:rsid w:val="00FC0C51"/>
    <w:rPr>
      <w:rFonts w:ascii="Tahoma" w:hAnsi="Tahoma" w:cs="Tahoma"/>
      <w:sz w:val="16"/>
      <w:szCs w:val="16"/>
    </w:rPr>
  </w:style>
  <w:style w:type="paragraph" w:styleId="Header">
    <w:name w:val="header"/>
    <w:basedOn w:val="Normal"/>
    <w:link w:val="HeaderChar"/>
    <w:uiPriority w:val="99"/>
    <w:unhideWhenUsed/>
    <w:rsid w:val="00FE2327"/>
    <w:pPr>
      <w:tabs>
        <w:tab w:val="center" w:pos="4680"/>
        <w:tab w:val="right" w:pos="9360"/>
      </w:tabs>
    </w:pPr>
  </w:style>
  <w:style w:type="character" w:customStyle="1" w:styleId="HeaderChar">
    <w:name w:val="Header Char"/>
    <w:basedOn w:val="DefaultParagraphFont"/>
    <w:link w:val="Header"/>
    <w:uiPriority w:val="99"/>
    <w:rsid w:val="00FE2327"/>
    <w:rPr>
      <w:sz w:val="24"/>
    </w:rPr>
  </w:style>
  <w:style w:type="paragraph" w:styleId="Footer">
    <w:name w:val="footer"/>
    <w:basedOn w:val="Normal"/>
    <w:link w:val="FooterChar"/>
    <w:uiPriority w:val="99"/>
    <w:unhideWhenUsed/>
    <w:rsid w:val="00FE2327"/>
    <w:pPr>
      <w:tabs>
        <w:tab w:val="center" w:pos="4680"/>
        <w:tab w:val="right" w:pos="9360"/>
      </w:tabs>
    </w:pPr>
  </w:style>
  <w:style w:type="character" w:customStyle="1" w:styleId="FooterChar">
    <w:name w:val="Footer Char"/>
    <w:basedOn w:val="DefaultParagraphFont"/>
    <w:link w:val="Footer"/>
    <w:uiPriority w:val="99"/>
    <w:rsid w:val="00FE2327"/>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Pages>
  <Words>392</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SONY</cp:lastModifiedBy>
  <cp:revision>8</cp:revision>
  <dcterms:created xsi:type="dcterms:W3CDTF">2017-06-03T09:45:00Z</dcterms:created>
  <dcterms:modified xsi:type="dcterms:W3CDTF">2017-10-02T04:17:00Z</dcterms:modified>
</cp:coreProperties>
</file>