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48A" w:rsidRDefault="00FE234F" w:rsidP="00FE234F">
      <w:pPr>
        <w:pStyle w:val="Title"/>
      </w:pPr>
      <w:bookmarkStart w:id="0" w:name="_GoBack"/>
      <w:bookmarkEnd w:id="0"/>
      <w:r>
        <w:t>ÔN TẬP A QUANG – TNTC, U BUỒNG TRỨNG, U XƠ TỬ CUNG</w:t>
      </w:r>
    </w:p>
    <w:p w:rsidR="00FE234F" w:rsidRDefault="00FE234F" w:rsidP="00FE234F">
      <w:pPr>
        <w:pStyle w:val="Heading1"/>
        <w:numPr>
          <w:ilvl w:val="0"/>
          <w:numId w:val="1"/>
        </w:numPr>
      </w:pPr>
      <w:r>
        <w:t>Thai ngoài tử cung</w:t>
      </w:r>
    </w:p>
    <w:p w:rsidR="00FE234F" w:rsidRDefault="00FE234F" w:rsidP="00FE234F">
      <w:pPr>
        <w:pStyle w:val="Heading2"/>
        <w:numPr>
          <w:ilvl w:val="0"/>
          <w:numId w:val="2"/>
        </w:numPr>
      </w:pPr>
      <w:r>
        <w:t>Phân biệt TNTC và dọa sảy thai/sảy thai</w:t>
      </w:r>
      <w:r w:rsidR="006574EA">
        <w:t xml:space="preserve"> trên lâm sàng</w:t>
      </w:r>
    </w:p>
    <w:p w:rsidR="00FE234F" w:rsidRPr="003934EC" w:rsidRDefault="00FE234F" w:rsidP="00FE234F">
      <w:pPr>
        <w:rPr>
          <w:sz w:val="24"/>
          <w:szCs w:val="24"/>
        </w:rPr>
      </w:pPr>
      <w:r w:rsidRPr="003934EC">
        <w:rPr>
          <w:sz w:val="24"/>
          <w:szCs w:val="24"/>
        </w:rPr>
        <w:t xml:space="preserve">Sảy thai: có 4 hình thái lâm sàng, diễn tiến tuần tự từ dọa sảy thai </w:t>
      </w:r>
      <w:r w:rsidRPr="003934EC">
        <w:rPr>
          <w:sz w:val="24"/>
          <w:szCs w:val="24"/>
        </w:rPr>
        <w:sym w:font="Wingdings" w:char="F0E0"/>
      </w:r>
      <w:r w:rsidRPr="003934EC">
        <w:rPr>
          <w:sz w:val="24"/>
          <w:szCs w:val="24"/>
        </w:rPr>
        <w:t xml:space="preserve"> sảy thai khó tránh </w:t>
      </w:r>
      <w:r w:rsidRPr="003934EC">
        <w:rPr>
          <w:sz w:val="24"/>
          <w:szCs w:val="24"/>
        </w:rPr>
        <w:sym w:font="Wingdings" w:char="F0E0"/>
      </w:r>
      <w:r w:rsidRPr="003934EC">
        <w:rPr>
          <w:sz w:val="24"/>
          <w:szCs w:val="24"/>
        </w:rPr>
        <w:t xml:space="preserve"> sảy thai diễn tiến </w:t>
      </w:r>
      <w:r w:rsidRPr="003934EC">
        <w:rPr>
          <w:sz w:val="24"/>
          <w:szCs w:val="24"/>
        </w:rPr>
        <w:sym w:font="Wingdings" w:char="F0E0"/>
      </w:r>
      <w:r w:rsidRPr="003934EC">
        <w:rPr>
          <w:sz w:val="24"/>
          <w:szCs w:val="24"/>
        </w:rPr>
        <w:t xml:space="preserve"> sảy thai trọn/không trọn</w:t>
      </w:r>
    </w:p>
    <w:tbl>
      <w:tblPr>
        <w:tblStyle w:val="TableGrid"/>
        <w:tblW w:w="0" w:type="auto"/>
        <w:tblLook w:val="04A0" w:firstRow="1" w:lastRow="0" w:firstColumn="1" w:lastColumn="0" w:noHBand="0" w:noVBand="1"/>
      </w:tblPr>
      <w:tblGrid>
        <w:gridCol w:w="1998"/>
        <w:gridCol w:w="4140"/>
        <w:gridCol w:w="3438"/>
      </w:tblGrid>
      <w:tr w:rsidR="00FE234F" w:rsidRPr="003934EC" w:rsidTr="00FE234F">
        <w:tc>
          <w:tcPr>
            <w:tcW w:w="1998" w:type="dxa"/>
            <w:shd w:val="clear" w:color="auto" w:fill="BDD6EE" w:themeFill="accent1" w:themeFillTint="66"/>
          </w:tcPr>
          <w:p w:rsidR="00FE234F" w:rsidRPr="003934EC" w:rsidRDefault="00FE234F" w:rsidP="00FE234F">
            <w:pPr>
              <w:jc w:val="center"/>
              <w:rPr>
                <w:sz w:val="24"/>
                <w:szCs w:val="24"/>
              </w:rPr>
            </w:pPr>
          </w:p>
        </w:tc>
        <w:tc>
          <w:tcPr>
            <w:tcW w:w="4140" w:type="dxa"/>
            <w:shd w:val="clear" w:color="auto" w:fill="BDD6EE" w:themeFill="accent1" w:themeFillTint="66"/>
          </w:tcPr>
          <w:p w:rsidR="00FE234F" w:rsidRPr="003934EC" w:rsidRDefault="00FE234F" w:rsidP="00FE234F">
            <w:pPr>
              <w:jc w:val="center"/>
              <w:rPr>
                <w:sz w:val="24"/>
                <w:szCs w:val="24"/>
              </w:rPr>
            </w:pPr>
            <w:r w:rsidRPr="003934EC">
              <w:rPr>
                <w:sz w:val="24"/>
                <w:szCs w:val="24"/>
              </w:rPr>
              <w:t>XH âm đạo</w:t>
            </w:r>
          </w:p>
        </w:tc>
        <w:tc>
          <w:tcPr>
            <w:tcW w:w="3438" w:type="dxa"/>
            <w:shd w:val="clear" w:color="auto" w:fill="BDD6EE" w:themeFill="accent1" w:themeFillTint="66"/>
          </w:tcPr>
          <w:p w:rsidR="00FE234F" w:rsidRPr="003934EC" w:rsidRDefault="00FE234F" w:rsidP="00FE234F">
            <w:pPr>
              <w:jc w:val="center"/>
              <w:rPr>
                <w:sz w:val="24"/>
                <w:szCs w:val="24"/>
              </w:rPr>
            </w:pPr>
            <w:r w:rsidRPr="003934EC">
              <w:rPr>
                <w:sz w:val="24"/>
                <w:szCs w:val="24"/>
              </w:rPr>
              <w:t>Đau bụng</w:t>
            </w:r>
          </w:p>
        </w:tc>
      </w:tr>
      <w:tr w:rsidR="00FE234F" w:rsidRPr="003934EC" w:rsidTr="00FE234F">
        <w:tc>
          <w:tcPr>
            <w:tcW w:w="1998" w:type="dxa"/>
            <w:shd w:val="clear" w:color="auto" w:fill="BDD6EE" w:themeFill="accent1" w:themeFillTint="66"/>
          </w:tcPr>
          <w:p w:rsidR="00FE234F" w:rsidRPr="003934EC" w:rsidRDefault="00FE234F" w:rsidP="000D0959">
            <w:pPr>
              <w:rPr>
                <w:sz w:val="24"/>
                <w:szCs w:val="24"/>
              </w:rPr>
            </w:pPr>
            <w:r w:rsidRPr="003934EC">
              <w:rPr>
                <w:sz w:val="24"/>
                <w:szCs w:val="24"/>
              </w:rPr>
              <w:t>Dọa sảy thai</w:t>
            </w:r>
          </w:p>
        </w:tc>
        <w:tc>
          <w:tcPr>
            <w:tcW w:w="4140" w:type="dxa"/>
          </w:tcPr>
          <w:p w:rsidR="00FE234F" w:rsidRPr="003934EC" w:rsidRDefault="00FE234F" w:rsidP="00FE234F">
            <w:pPr>
              <w:rPr>
                <w:sz w:val="24"/>
                <w:szCs w:val="24"/>
              </w:rPr>
            </w:pPr>
            <w:r w:rsidRPr="003934EC">
              <w:rPr>
                <w:sz w:val="24"/>
                <w:szCs w:val="24"/>
              </w:rPr>
              <w:t>Là triệu chứng đầu tiên khiến BN đi khám</w:t>
            </w:r>
          </w:p>
          <w:p w:rsidR="00FE234F" w:rsidRPr="003934EC" w:rsidRDefault="00FE234F" w:rsidP="00FE234F">
            <w:pPr>
              <w:rPr>
                <w:sz w:val="24"/>
                <w:szCs w:val="24"/>
              </w:rPr>
            </w:pPr>
            <w:r w:rsidRPr="003934EC">
              <w:rPr>
                <w:sz w:val="24"/>
                <w:szCs w:val="24"/>
              </w:rPr>
              <w:t xml:space="preserve">Tính chất: mức độ </w:t>
            </w:r>
            <w:r w:rsidRPr="005D1C4A">
              <w:rPr>
                <w:color w:val="FF0000"/>
                <w:sz w:val="24"/>
                <w:szCs w:val="24"/>
              </w:rPr>
              <w:t>1+</w:t>
            </w:r>
            <w:r w:rsidRPr="003934EC">
              <w:rPr>
                <w:sz w:val="24"/>
                <w:szCs w:val="24"/>
              </w:rPr>
              <w:t>, nâu đen</w:t>
            </w:r>
          </w:p>
        </w:tc>
        <w:tc>
          <w:tcPr>
            <w:tcW w:w="3438" w:type="dxa"/>
          </w:tcPr>
          <w:p w:rsidR="00FE234F" w:rsidRPr="005D1C4A" w:rsidRDefault="005D1C4A" w:rsidP="00384FC6">
            <w:pPr>
              <w:rPr>
                <w:color w:val="FF0000"/>
                <w:sz w:val="24"/>
                <w:szCs w:val="24"/>
              </w:rPr>
            </w:pPr>
            <w:r w:rsidRPr="005D1C4A">
              <w:rPr>
                <w:color w:val="FF0000"/>
                <w:sz w:val="24"/>
                <w:szCs w:val="24"/>
              </w:rPr>
              <w:t>0</w:t>
            </w:r>
          </w:p>
        </w:tc>
      </w:tr>
      <w:tr w:rsidR="00FE234F" w:rsidRPr="003934EC" w:rsidTr="00FE234F">
        <w:tc>
          <w:tcPr>
            <w:tcW w:w="1998" w:type="dxa"/>
            <w:shd w:val="clear" w:color="auto" w:fill="BDD6EE" w:themeFill="accent1" w:themeFillTint="66"/>
          </w:tcPr>
          <w:p w:rsidR="00FE234F" w:rsidRPr="003934EC" w:rsidRDefault="00FE234F" w:rsidP="00FE234F">
            <w:pPr>
              <w:rPr>
                <w:sz w:val="24"/>
                <w:szCs w:val="24"/>
              </w:rPr>
            </w:pPr>
            <w:r w:rsidRPr="003934EC">
              <w:rPr>
                <w:sz w:val="24"/>
                <w:szCs w:val="24"/>
              </w:rPr>
              <w:t>Sảy thai khó tránh</w:t>
            </w:r>
          </w:p>
        </w:tc>
        <w:tc>
          <w:tcPr>
            <w:tcW w:w="4140" w:type="dxa"/>
          </w:tcPr>
          <w:p w:rsidR="00FE234F" w:rsidRPr="003934EC" w:rsidRDefault="00FE234F" w:rsidP="00FE234F">
            <w:pPr>
              <w:rPr>
                <w:sz w:val="24"/>
                <w:szCs w:val="24"/>
              </w:rPr>
            </w:pPr>
            <w:r w:rsidRPr="005D1C4A">
              <w:rPr>
                <w:color w:val="FF0000"/>
                <w:sz w:val="24"/>
                <w:szCs w:val="24"/>
              </w:rPr>
              <w:t>2+,</w:t>
            </w:r>
            <w:r w:rsidRPr="003934EC">
              <w:rPr>
                <w:sz w:val="24"/>
                <w:szCs w:val="24"/>
              </w:rPr>
              <w:t xml:space="preserve"> huyết sậm, không đông giống máu kinh</w:t>
            </w:r>
          </w:p>
        </w:tc>
        <w:tc>
          <w:tcPr>
            <w:tcW w:w="3438" w:type="dxa"/>
          </w:tcPr>
          <w:p w:rsidR="00FE234F" w:rsidRPr="005D1C4A" w:rsidRDefault="00FE234F" w:rsidP="00FE234F">
            <w:pPr>
              <w:rPr>
                <w:color w:val="FF0000"/>
                <w:sz w:val="24"/>
                <w:szCs w:val="24"/>
              </w:rPr>
            </w:pPr>
            <w:r w:rsidRPr="005D1C4A">
              <w:rPr>
                <w:color w:val="FF0000"/>
                <w:sz w:val="24"/>
                <w:szCs w:val="24"/>
              </w:rPr>
              <w:t>1+</w:t>
            </w:r>
          </w:p>
        </w:tc>
      </w:tr>
      <w:tr w:rsidR="00FE234F" w:rsidRPr="003934EC" w:rsidTr="00FE234F">
        <w:tc>
          <w:tcPr>
            <w:tcW w:w="1998" w:type="dxa"/>
            <w:shd w:val="clear" w:color="auto" w:fill="BDD6EE" w:themeFill="accent1" w:themeFillTint="66"/>
          </w:tcPr>
          <w:p w:rsidR="00FE234F" w:rsidRPr="003934EC" w:rsidRDefault="00FE234F" w:rsidP="00FE234F">
            <w:pPr>
              <w:rPr>
                <w:sz w:val="24"/>
                <w:szCs w:val="24"/>
              </w:rPr>
            </w:pPr>
            <w:r w:rsidRPr="003934EC">
              <w:rPr>
                <w:sz w:val="24"/>
                <w:szCs w:val="24"/>
              </w:rPr>
              <w:t>Sảy thai diễn tiến</w:t>
            </w:r>
          </w:p>
        </w:tc>
        <w:tc>
          <w:tcPr>
            <w:tcW w:w="4140" w:type="dxa"/>
          </w:tcPr>
          <w:p w:rsidR="00FE234F" w:rsidRPr="003934EC" w:rsidRDefault="00FE234F" w:rsidP="00FE234F">
            <w:pPr>
              <w:rPr>
                <w:sz w:val="24"/>
                <w:szCs w:val="24"/>
              </w:rPr>
            </w:pPr>
            <w:r w:rsidRPr="005D1C4A">
              <w:rPr>
                <w:color w:val="FF0000"/>
                <w:sz w:val="24"/>
                <w:szCs w:val="24"/>
              </w:rPr>
              <w:t>3+,</w:t>
            </w:r>
            <w:r w:rsidRPr="003934EC">
              <w:rPr>
                <w:sz w:val="24"/>
                <w:szCs w:val="24"/>
              </w:rPr>
              <w:t xml:space="preserve"> máu cục đỏ tươi lượng nhiều</w:t>
            </w:r>
          </w:p>
        </w:tc>
        <w:tc>
          <w:tcPr>
            <w:tcW w:w="3438" w:type="dxa"/>
          </w:tcPr>
          <w:p w:rsidR="00FE234F" w:rsidRPr="003934EC" w:rsidRDefault="00FE234F" w:rsidP="00FE234F">
            <w:pPr>
              <w:rPr>
                <w:sz w:val="24"/>
                <w:szCs w:val="24"/>
              </w:rPr>
            </w:pPr>
            <w:r w:rsidRPr="005D1C4A">
              <w:rPr>
                <w:color w:val="FF0000"/>
                <w:sz w:val="24"/>
                <w:szCs w:val="24"/>
              </w:rPr>
              <w:t>2+,</w:t>
            </w:r>
            <w:r w:rsidRPr="003934EC">
              <w:rPr>
                <w:sz w:val="24"/>
                <w:szCs w:val="24"/>
              </w:rPr>
              <w:t xml:space="preserve"> đau nhiều từng cơn</w:t>
            </w:r>
          </w:p>
        </w:tc>
      </w:tr>
    </w:tbl>
    <w:p w:rsidR="00FE234F" w:rsidRPr="003934EC" w:rsidRDefault="00FE234F" w:rsidP="00FE234F">
      <w:pPr>
        <w:rPr>
          <w:sz w:val="24"/>
          <w:szCs w:val="24"/>
        </w:rPr>
      </w:pPr>
      <w:r w:rsidRPr="003934EC">
        <w:rPr>
          <w:sz w:val="24"/>
          <w:szCs w:val="24"/>
        </w:rPr>
        <w:t>Điểm khác biệt giữa 2 bệnh</w:t>
      </w:r>
    </w:p>
    <w:tbl>
      <w:tblPr>
        <w:tblStyle w:val="TableGrid"/>
        <w:tblW w:w="0" w:type="auto"/>
        <w:tblLook w:val="04A0" w:firstRow="1" w:lastRow="0" w:firstColumn="1" w:lastColumn="0" w:noHBand="0" w:noVBand="1"/>
      </w:tblPr>
      <w:tblGrid>
        <w:gridCol w:w="1368"/>
        <w:gridCol w:w="4140"/>
        <w:gridCol w:w="4068"/>
      </w:tblGrid>
      <w:tr w:rsidR="00FE234F" w:rsidRPr="003934EC" w:rsidTr="008E7533">
        <w:tc>
          <w:tcPr>
            <w:tcW w:w="1368" w:type="dxa"/>
            <w:shd w:val="clear" w:color="auto" w:fill="BDD6EE" w:themeFill="accent1" w:themeFillTint="66"/>
          </w:tcPr>
          <w:p w:rsidR="00FE234F" w:rsidRPr="003934EC" w:rsidRDefault="00FE234F" w:rsidP="008E7533">
            <w:pPr>
              <w:jc w:val="center"/>
              <w:rPr>
                <w:b/>
                <w:sz w:val="24"/>
                <w:szCs w:val="24"/>
              </w:rPr>
            </w:pPr>
          </w:p>
        </w:tc>
        <w:tc>
          <w:tcPr>
            <w:tcW w:w="4140" w:type="dxa"/>
            <w:shd w:val="clear" w:color="auto" w:fill="BDD6EE" w:themeFill="accent1" w:themeFillTint="66"/>
          </w:tcPr>
          <w:p w:rsidR="00FE234F" w:rsidRPr="003934EC" w:rsidRDefault="00FE234F" w:rsidP="008E7533">
            <w:pPr>
              <w:jc w:val="center"/>
              <w:rPr>
                <w:b/>
                <w:sz w:val="24"/>
                <w:szCs w:val="24"/>
              </w:rPr>
            </w:pPr>
            <w:r w:rsidRPr="003934EC">
              <w:rPr>
                <w:b/>
                <w:sz w:val="24"/>
                <w:szCs w:val="24"/>
              </w:rPr>
              <w:t>Sảy thai</w:t>
            </w:r>
          </w:p>
        </w:tc>
        <w:tc>
          <w:tcPr>
            <w:tcW w:w="4068" w:type="dxa"/>
            <w:shd w:val="clear" w:color="auto" w:fill="BDD6EE" w:themeFill="accent1" w:themeFillTint="66"/>
          </w:tcPr>
          <w:p w:rsidR="00FE234F" w:rsidRPr="003934EC" w:rsidRDefault="00FE234F" w:rsidP="008E7533">
            <w:pPr>
              <w:jc w:val="center"/>
              <w:rPr>
                <w:b/>
                <w:sz w:val="24"/>
                <w:szCs w:val="24"/>
              </w:rPr>
            </w:pPr>
            <w:r w:rsidRPr="003934EC">
              <w:rPr>
                <w:b/>
                <w:sz w:val="24"/>
                <w:szCs w:val="24"/>
              </w:rPr>
              <w:t>TNTC</w:t>
            </w:r>
          </w:p>
        </w:tc>
      </w:tr>
      <w:tr w:rsidR="00FE234F" w:rsidRPr="003934EC" w:rsidTr="008E7533">
        <w:tc>
          <w:tcPr>
            <w:tcW w:w="1368" w:type="dxa"/>
            <w:shd w:val="clear" w:color="auto" w:fill="BDD6EE" w:themeFill="accent1" w:themeFillTint="66"/>
          </w:tcPr>
          <w:p w:rsidR="00FE234F" w:rsidRPr="003934EC" w:rsidRDefault="00FE234F" w:rsidP="00FE234F">
            <w:pPr>
              <w:rPr>
                <w:sz w:val="24"/>
                <w:szCs w:val="24"/>
              </w:rPr>
            </w:pPr>
            <w:r w:rsidRPr="003934EC">
              <w:rPr>
                <w:sz w:val="24"/>
                <w:szCs w:val="24"/>
              </w:rPr>
              <w:t>Cơ chế</w:t>
            </w:r>
          </w:p>
        </w:tc>
        <w:tc>
          <w:tcPr>
            <w:tcW w:w="4140" w:type="dxa"/>
          </w:tcPr>
          <w:p w:rsidR="00384FC6" w:rsidRPr="003934EC" w:rsidRDefault="00384FC6" w:rsidP="00FE234F">
            <w:pPr>
              <w:rPr>
                <w:sz w:val="24"/>
                <w:szCs w:val="24"/>
              </w:rPr>
            </w:pPr>
            <w:r w:rsidRPr="003934EC">
              <w:rPr>
                <w:sz w:val="24"/>
                <w:szCs w:val="24"/>
              </w:rPr>
              <w:t>Túi thai trong tử cung bong tróc ra, dễ chảy máu ra ngoài âm đạo</w:t>
            </w:r>
          </w:p>
          <w:p w:rsidR="00384FC6" w:rsidRPr="003934EC" w:rsidRDefault="00384FC6" w:rsidP="00FE234F">
            <w:pPr>
              <w:rPr>
                <w:sz w:val="24"/>
                <w:szCs w:val="24"/>
              </w:rPr>
            </w:pPr>
            <w:r w:rsidRPr="003934EC">
              <w:rPr>
                <w:sz w:val="24"/>
                <w:szCs w:val="24"/>
              </w:rPr>
              <w:t>Đau chỉ XH khi tử cung co bóp tống xuất khối thai ra</w:t>
            </w:r>
          </w:p>
        </w:tc>
        <w:tc>
          <w:tcPr>
            <w:tcW w:w="4068" w:type="dxa"/>
          </w:tcPr>
          <w:p w:rsidR="00FE234F" w:rsidRPr="003934EC" w:rsidRDefault="00384FC6" w:rsidP="00FE234F">
            <w:pPr>
              <w:rPr>
                <w:sz w:val="24"/>
                <w:szCs w:val="24"/>
              </w:rPr>
            </w:pPr>
            <w:r w:rsidRPr="003934EC">
              <w:rPr>
                <w:sz w:val="24"/>
                <w:szCs w:val="24"/>
              </w:rPr>
              <w:t>Khối thai ngoài nếu XH thì dễ XH qua loa vòi vào ổ bụng hơn là ra ngoài</w:t>
            </w:r>
          </w:p>
          <w:p w:rsidR="00384FC6" w:rsidRPr="003934EC" w:rsidRDefault="00384FC6" w:rsidP="00FE234F">
            <w:pPr>
              <w:rPr>
                <w:sz w:val="24"/>
                <w:szCs w:val="24"/>
              </w:rPr>
            </w:pPr>
            <w:r w:rsidRPr="003934EC">
              <w:rPr>
                <w:sz w:val="24"/>
                <w:szCs w:val="24"/>
              </w:rPr>
              <w:t>Ống dẫn trứng là tạng rỗng, khi căng dãn gây đau</w:t>
            </w:r>
          </w:p>
        </w:tc>
      </w:tr>
      <w:tr w:rsidR="00FE234F" w:rsidRPr="003934EC" w:rsidTr="008E7533">
        <w:tc>
          <w:tcPr>
            <w:tcW w:w="1368" w:type="dxa"/>
            <w:shd w:val="clear" w:color="auto" w:fill="BDD6EE" w:themeFill="accent1" w:themeFillTint="66"/>
          </w:tcPr>
          <w:p w:rsidR="00FE234F" w:rsidRPr="003934EC" w:rsidRDefault="00384FC6" w:rsidP="00FE234F">
            <w:pPr>
              <w:rPr>
                <w:sz w:val="24"/>
                <w:szCs w:val="24"/>
              </w:rPr>
            </w:pPr>
            <w:r w:rsidRPr="003934EC">
              <w:rPr>
                <w:sz w:val="24"/>
                <w:szCs w:val="24"/>
              </w:rPr>
              <w:t>Biểu hiện</w:t>
            </w:r>
          </w:p>
        </w:tc>
        <w:tc>
          <w:tcPr>
            <w:tcW w:w="4140" w:type="dxa"/>
          </w:tcPr>
          <w:p w:rsidR="00FE234F" w:rsidRPr="00D12CEC" w:rsidRDefault="00384FC6" w:rsidP="00FE234F">
            <w:pPr>
              <w:rPr>
                <w:color w:val="FF0000"/>
                <w:sz w:val="24"/>
                <w:szCs w:val="24"/>
              </w:rPr>
            </w:pPr>
            <w:r w:rsidRPr="00D12CEC">
              <w:rPr>
                <w:color w:val="FF0000"/>
                <w:sz w:val="24"/>
                <w:szCs w:val="24"/>
              </w:rPr>
              <w:t>Ra huyết là triệu chứng nổi bật, đầu tiên</w:t>
            </w:r>
          </w:p>
          <w:p w:rsidR="00384FC6" w:rsidRPr="003934EC" w:rsidRDefault="00384FC6" w:rsidP="00FE234F">
            <w:pPr>
              <w:rPr>
                <w:sz w:val="24"/>
                <w:szCs w:val="24"/>
              </w:rPr>
            </w:pPr>
            <w:r w:rsidRPr="00D12CEC">
              <w:rPr>
                <w:color w:val="FF0000"/>
                <w:sz w:val="24"/>
                <w:szCs w:val="24"/>
              </w:rPr>
              <w:t xml:space="preserve">Đau bụng là thứ phát sau ra huyết, diễn tiến song hành với ra huyết </w:t>
            </w:r>
            <w:r w:rsidRPr="003934EC">
              <w:rPr>
                <w:sz w:val="24"/>
                <w:szCs w:val="24"/>
              </w:rPr>
              <w:t>(XH tăng thì đau tăng và ngược lại)</w:t>
            </w:r>
          </w:p>
          <w:p w:rsidR="00384FC6" w:rsidRPr="00D12CEC" w:rsidRDefault="00384FC6" w:rsidP="00384FC6">
            <w:pPr>
              <w:pStyle w:val="ListParagraph"/>
              <w:numPr>
                <w:ilvl w:val="0"/>
                <w:numId w:val="3"/>
              </w:numPr>
              <w:ind w:left="228" w:hanging="180"/>
              <w:rPr>
                <w:color w:val="FF0000"/>
                <w:sz w:val="24"/>
                <w:szCs w:val="24"/>
              </w:rPr>
            </w:pPr>
            <w:r w:rsidRPr="00D12CEC">
              <w:rPr>
                <w:color w:val="FF0000"/>
                <w:sz w:val="24"/>
                <w:szCs w:val="24"/>
              </w:rPr>
              <w:t>Vị trí đau ở giữa hạ vị</w:t>
            </w:r>
          </w:p>
          <w:p w:rsidR="00384FC6" w:rsidRPr="00D12CEC" w:rsidRDefault="00384FC6" w:rsidP="00384FC6">
            <w:pPr>
              <w:pStyle w:val="ListParagraph"/>
              <w:numPr>
                <w:ilvl w:val="0"/>
                <w:numId w:val="3"/>
              </w:numPr>
              <w:ind w:left="228" w:hanging="180"/>
              <w:rPr>
                <w:color w:val="FF0000"/>
                <w:sz w:val="24"/>
                <w:szCs w:val="24"/>
              </w:rPr>
            </w:pPr>
            <w:r w:rsidRPr="00D12CEC">
              <w:rPr>
                <w:color w:val="FF0000"/>
                <w:sz w:val="24"/>
                <w:szCs w:val="24"/>
              </w:rPr>
              <w:t>Đau có thể giảm khi XH giảm</w:t>
            </w:r>
          </w:p>
          <w:p w:rsidR="00384FC6" w:rsidRPr="003934EC" w:rsidRDefault="00384FC6" w:rsidP="00384FC6">
            <w:pPr>
              <w:pStyle w:val="ListParagraph"/>
              <w:numPr>
                <w:ilvl w:val="0"/>
                <w:numId w:val="3"/>
              </w:numPr>
              <w:ind w:left="228" w:hanging="180"/>
              <w:rPr>
                <w:sz w:val="24"/>
                <w:szCs w:val="24"/>
              </w:rPr>
            </w:pPr>
            <w:r w:rsidRPr="00D12CEC">
              <w:rPr>
                <w:color w:val="FF0000"/>
                <w:sz w:val="24"/>
                <w:szCs w:val="24"/>
              </w:rPr>
              <w:t>Song hành với XH</w:t>
            </w:r>
          </w:p>
        </w:tc>
        <w:tc>
          <w:tcPr>
            <w:tcW w:w="4068" w:type="dxa"/>
          </w:tcPr>
          <w:p w:rsidR="00384FC6" w:rsidRPr="00D12CEC" w:rsidRDefault="00384FC6" w:rsidP="00FE234F">
            <w:pPr>
              <w:rPr>
                <w:color w:val="FF0000"/>
                <w:sz w:val="24"/>
                <w:szCs w:val="24"/>
              </w:rPr>
            </w:pPr>
            <w:r w:rsidRPr="00D12CEC">
              <w:rPr>
                <w:color w:val="FF0000"/>
                <w:sz w:val="24"/>
                <w:szCs w:val="24"/>
              </w:rPr>
              <w:t>Ra huyết: ngày có ngày ko, ko nổi bật</w:t>
            </w:r>
          </w:p>
          <w:p w:rsidR="00FE234F" w:rsidRPr="00D12CEC" w:rsidRDefault="00384FC6" w:rsidP="00FE234F">
            <w:pPr>
              <w:rPr>
                <w:color w:val="FF0000"/>
                <w:sz w:val="24"/>
                <w:szCs w:val="24"/>
              </w:rPr>
            </w:pPr>
            <w:r w:rsidRPr="00D12CEC">
              <w:rPr>
                <w:color w:val="FF0000"/>
                <w:sz w:val="24"/>
                <w:szCs w:val="24"/>
              </w:rPr>
              <w:t>Đau bụng là triệu chứng nổi bật, đầu tiên</w:t>
            </w:r>
          </w:p>
          <w:p w:rsidR="00384FC6" w:rsidRPr="00D12CEC" w:rsidRDefault="00384FC6" w:rsidP="00384FC6">
            <w:pPr>
              <w:pStyle w:val="ListParagraph"/>
              <w:numPr>
                <w:ilvl w:val="0"/>
                <w:numId w:val="4"/>
              </w:numPr>
              <w:ind w:left="186" w:hanging="180"/>
              <w:rPr>
                <w:color w:val="FF0000"/>
                <w:sz w:val="24"/>
                <w:szCs w:val="24"/>
              </w:rPr>
            </w:pPr>
            <w:r w:rsidRPr="00D12CEC">
              <w:rPr>
                <w:color w:val="FF0000"/>
                <w:sz w:val="24"/>
                <w:szCs w:val="24"/>
              </w:rPr>
              <w:t>Vị trí đau ở hạ vị lệch 1 bên</w:t>
            </w:r>
          </w:p>
          <w:p w:rsidR="00384FC6" w:rsidRPr="00D12CEC" w:rsidRDefault="00384FC6" w:rsidP="00384FC6">
            <w:pPr>
              <w:pStyle w:val="ListParagraph"/>
              <w:numPr>
                <w:ilvl w:val="0"/>
                <w:numId w:val="4"/>
              </w:numPr>
              <w:ind w:left="186" w:hanging="180"/>
              <w:rPr>
                <w:color w:val="FF0000"/>
                <w:sz w:val="24"/>
                <w:szCs w:val="24"/>
              </w:rPr>
            </w:pPr>
            <w:r w:rsidRPr="00D12CEC">
              <w:rPr>
                <w:color w:val="FF0000"/>
                <w:sz w:val="24"/>
                <w:szCs w:val="24"/>
              </w:rPr>
              <w:t>Đau ngày càng tăng, ko giảm</w:t>
            </w:r>
          </w:p>
          <w:p w:rsidR="00384FC6" w:rsidRPr="003934EC" w:rsidRDefault="00384FC6" w:rsidP="00384FC6">
            <w:pPr>
              <w:pStyle w:val="ListParagraph"/>
              <w:numPr>
                <w:ilvl w:val="0"/>
                <w:numId w:val="4"/>
              </w:numPr>
              <w:ind w:left="186" w:hanging="180"/>
              <w:rPr>
                <w:sz w:val="24"/>
                <w:szCs w:val="24"/>
              </w:rPr>
            </w:pPr>
            <w:r w:rsidRPr="00D12CEC">
              <w:rPr>
                <w:color w:val="FF0000"/>
                <w:sz w:val="24"/>
                <w:szCs w:val="24"/>
              </w:rPr>
              <w:t>Không song hành với ra huyết</w:t>
            </w:r>
          </w:p>
        </w:tc>
      </w:tr>
    </w:tbl>
    <w:p w:rsidR="00384FC6" w:rsidRPr="003934EC" w:rsidRDefault="00384FC6" w:rsidP="00384FC6">
      <w:pPr>
        <w:pStyle w:val="ListParagraph"/>
        <w:numPr>
          <w:ilvl w:val="0"/>
          <w:numId w:val="5"/>
        </w:numPr>
        <w:rPr>
          <w:sz w:val="24"/>
          <w:szCs w:val="24"/>
        </w:rPr>
      </w:pPr>
      <w:r w:rsidRPr="003934EC">
        <w:rPr>
          <w:sz w:val="24"/>
          <w:szCs w:val="24"/>
        </w:rPr>
        <w:t>Đặt vấn đề trên BN TNTC</w:t>
      </w:r>
    </w:p>
    <w:p w:rsidR="00384FC6" w:rsidRPr="003934EC" w:rsidRDefault="00384FC6" w:rsidP="00384FC6">
      <w:pPr>
        <w:pStyle w:val="ListParagraph"/>
        <w:numPr>
          <w:ilvl w:val="1"/>
          <w:numId w:val="5"/>
        </w:numPr>
        <w:rPr>
          <w:sz w:val="24"/>
          <w:szCs w:val="24"/>
        </w:rPr>
      </w:pPr>
      <w:r w:rsidRPr="003934EC">
        <w:rPr>
          <w:sz w:val="24"/>
          <w:szCs w:val="24"/>
        </w:rPr>
        <w:t>Trễ kinh + QS (+)</w:t>
      </w:r>
    </w:p>
    <w:p w:rsidR="00384FC6" w:rsidRPr="003934EC" w:rsidRDefault="00384FC6" w:rsidP="00384FC6">
      <w:pPr>
        <w:pStyle w:val="ListParagraph"/>
        <w:numPr>
          <w:ilvl w:val="1"/>
          <w:numId w:val="5"/>
        </w:numPr>
        <w:rPr>
          <w:sz w:val="24"/>
          <w:szCs w:val="24"/>
        </w:rPr>
      </w:pPr>
      <w:r w:rsidRPr="003934EC">
        <w:rPr>
          <w:sz w:val="24"/>
          <w:szCs w:val="24"/>
        </w:rPr>
        <w:t>Đau vị trí nào + ra huyết (cái nào nổi bật để trước</w:t>
      </w:r>
      <w:r w:rsidR="006574EA" w:rsidRPr="003934EC">
        <w:rPr>
          <w:sz w:val="24"/>
          <w:szCs w:val="24"/>
        </w:rPr>
        <w:t>, không có thôi khỏi ghi</w:t>
      </w:r>
      <w:r w:rsidRPr="003934EC">
        <w:rPr>
          <w:sz w:val="24"/>
          <w:szCs w:val="24"/>
        </w:rPr>
        <w:t>)</w:t>
      </w:r>
    </w:p>
    <w:p w:rsidR="006574EA" w:rsidRPr="003934EC" w:rsidRDefault="006574EA" w:rsidP="00384FC6">
      <w:pPr>
        <w:pStyle w:val="ListParagraph"/>
        <w:numPr>
          <w:ilvl w:val="1"/>
          <w:numId w:val="5"/>
        </w:numPr>
        <w:rPr>
          <w:sz w:val="24"/>
          <w:szCs w:val="24"/>
        </w:rPr>
      </w:pPr>
      <w:r w:rsidRPr="003934EC">
        <w:rPr>
          <w:sz w:val="24"/>
          <w:szCs w:val="24"/>
        </w:rPr>
        <w:t>Khám thấy gì ghi vô: vd</w:t>
      </w:r>
    </w:p>
    <w:p w:rsidR="006574EA" w:rsidRPr="00D12CEC" w:rsidRDefault="006574EA" w:rsidP="006574EA">
      <w:pPr>
        <w:pStyle w:val="ListParagraph"/>
        <w:numPr>
          <w:ilvl w:val="2"/>
          <w:numId w:val="5"/>
        </w:numPr>
        <w:rPr>
          <w:color w:val="FF0000"/>
          <w:sz w:val="24"/>
          <w:szCs w:val="24"/>
        </w:rPr>
      </w:pPr>
      <w:r w:rsidRPr="00D12CEC">
        <w:rPr>
          <w:color w:val="FF0000"/>
          <w:sz w:val="24"/>
          <w:szCs w:val="24"/>
        </w:rPr>
        <w:t>Tử cung to # tuổi thai: trong dọa sảy thai</w:t>
      </w:r>
    </w:p>
    <w:p w:rsidR="006574EA" w:rsidRPr="00D12CEC" w:rsidRDefault="006574EA" w:rsidP="006574EA">
      <w:pPr>
        <w:pStyle w:val="ListParagraph"/>
        <w:numPr>
          <w:ilvl w:val="2"/>
          <w:numId w:val="5"/>
        </w:numPr>
        <w:rPr>
          <w:color w:val="FF0000"/>
          <w:sz w:val="24"/>
          <w:szCs w:val="24"/>
        </w:rPr>
      </w:pPr>
      <w:r w:rsidRPr="00D12CEC">
        <w:rPr>
          <w:color w:val="FF0000"/>
          <w:sz w:val="24"/>
          <w:szCs w:val="24"/>
        </w:rPr>
        <w:t>Tử cung &lt; tuổi thai, khối cạnh tử cung căng đau: trong TNTC</w:t>
      </w:r>
    </w:p>
    <w:p w:rsidR="006574EA" w:rsidRPr="003934EC" w:rsidRDefault="00C8587A" w:rsidP="006574EA">
      <w:pPr>
        <w:rPr>
          <w:sz w:val="24"/>
          <w:szCs w:val="24"/>
        </w:rPr>
      </w:pPr>
      <w:r w:rsidRPr="003934EC">
        <w:rPr>
          <w:sz w:val="24"/>
          <w:szCs w:val="24"/>
        </w:rPr>
        <w:t>Biện luận:</w:t>
      </w:r>
    </w:p>
    <w:tbl>
      <w:tblPr>
        <w:tblStyle w:val="TableGrid"/>
        <w:tblW w:w="0" w:type="auto"/>
        <w:tblLook w:val="04A0" w:firstRow="1" w:lastRow="0" w:firstColumn="1" w:lastColumn="0" w:noHBand="0" w:noVBand="1"/>
      </w:tblPr>
      <w:tblGrid>
        <w:gridCol w:w="1368"/>
        <w:gridCol w:w="8208"/>
      </w:tblGrid>
      <w:tr w:rsidR="00C8587A" w:rsidRPr="003934EC" w:rsidTr="002A42D8">
        <w:tc>
          <w:tcPr>
            <w:tcW w:w="1368" w:type="dxa"/>
            <w:shd w:val="clear" w:color="auto" w:fill="BDD6EE" w:themeFill="accent1" w:themeFillTint="66"/>
          </w:tcPr>
          <w:p w:rsidR="00C8587A" w:rsidRPr="003934EC" w:rsidRDefault="00C8587A" w:rsidP="002A42D8">
            <w:pPr>
              <w:jc w:val="center"/>
              <w:rPr>
                <w:sz w:val="24"/>
                <w:szCs w:val="24"/>
              </w:rPr>
            </w:pPr>
            <w:r w:rsidRPr="003934EC">
              <w:rPr>
                <w:sz w:val="24"/>
                <w:szCs w:val="24"/>
              </w:rPr>
              <w:t>Tình huống</w:t>
            </w:r>
          </w:p>
        </w:tc>
        <w:tc>
          <w:tcPr>
            <w:tcW w:w="8208" w:type="dxa"/>
            <w:shd w:val="clear" w:color="auto" w:fill="BDD6EE" w:themeFill="accent1" w:themeFillTint="66"/>
          </w:tcPr>
          <w:p w:rsidR="00C8587A" w:rsidRPr="003934EC" w:rsidRDefault="00C8587A" w:rsidP="002A42D8">
            <w:pPr>
              <w:jc w:val="center"/>
              <w:rPr>
                <w:sz w:val="24"/>
                <w:szCs w:val="24"/>
              </w:rPr>
            </w:pPr>
            <w:r w:rsidRPr="003934EC">
              <w:rPr>
                <w:sz w:val="24"/>
                <w:szCs w:val="24"/>
              </w:rPr>
              <w:t>Biện luận</w:t>
            </w:r>
          </w:p>
        </w:tc>
      </w:tr>
      <w:tr w:rsidR="00B952EB" w:rsidRPr="00B952EB" w:rsidTr="002A42D8">
        <w:tc>
          <w:tcPr>
            <w:tcW w:w="1368" w:type="dxa"/>
            <w:shd w:val="clear" w:color="auto" w:fill="BDD6EE" w:themeFill="accent1" w:themeFillTint="66"/>
          </w:tcPr>
          <w:p w:rsidR="00C8587A" w:rsidRPr="00B952EB" w:rsidRDefault="00C8587A" w:rsidP="006574EA">
            <w:pPr>
              <w:rPr>
                <w:color w:val="FF0000"/>
                <w:sz w:val="24"/>
                <w:szCs w:val="24"/>
              </w:rPr>
            </w:pPr>
            <w:r w:rsidRPr="00B952EB">
              <w:rPr>
                <w:color w:val="FF0000"/>
                <w:sz w:val="24"/>
                <w:szCs w:val="24"/>
              </w:rPr>
              <w:t>SA phù hợp TNTC, b-hCG &lt; 1500</w:t>
            </w:r>
          </w:p>
        </w:tc>
        <w:tc>
          <w:tcPr>
            <w:tcW w:w="8208" w:type="dxa"/>
          </w:tcPr>
          <w:p w:rsidR="00C8587A" w:rsidRPr="00B952EB" w:rsidRDefault="00C8587A" w:rsidP="00C8587A">
            <w:pPr>
              <w:pStyle w:val="ListParagraph"/>
              <w:numPr>
                <w:ilvl w:val="0"/>
                <w:numId w:val="6"/>
              </w:numPr>
              <w:ind w:left="162" w:hanging="180"/>
              <w:rPr>
                <w:color w:val="FF0000"/>
                <w:sz w:val="24"/>
                <w:szCs w:val="24"/>
              </w:rPr>
            </w:pPr>
            <w:r w:rsidRPr="00B952EB">
              <w:rPr>
                <w:color w:val="FF0000"/>
                <w:sz w:val="24"/>
                <w:szCs w:val="24"/>
              </w:rPr>
              <w:t xml:space="preserve">BN có thai, vậy mà SA thấy nội mạc mỏng, lòng tử cung không có túi thai </w:t>
            </w:r>
            <w:r w:rsidRPr="00B952EB">
              <w:rPr>
                <w:color w:val="FF0000"/>
                <w:sz w:val="24"/>
                <w:szCs w:val="24"/>
              </w:rPr>
              <w:sym w:font="Wingdings" w:char="F0E0"/>
            </w:r>
            <w:r w:rsidRPr="00B952EB">
              <w:rPr>
                <w:color w:val="FF0000"/>
                <w:sz w:val="24"/>
                <w:szCs w:val="24"/>
              </w:rPr>
              <w:t xml:space="preserve"> nghi ngờ TNTC</w:t>
            </w:r>
          </w:p>
          <w:p w:rsidR="00C8587A" w:rsidRPr="00B952EB" w:rsidRDefault="00C8587A" w:rsidP="00C8587A">
            <w:pPr>
              <w:pStyle w:val="ListParagraph"/>
              <w:numPr>
                <w:ilvl w:val="0"/>
                <w:numId w:val="6"/>
              </w:numPr>
              <w:ind w:left="162" w:hanging="180"/>
              <w:rPr>
                <w:color w:val="FF0000"/>
                <w:sz w:val="24"/>
                <w:szCs w:val="24"/>
              </w:rPr>
            </w:pPr>
            <w:r w:rsidRPr="00B952EB">
              <w:rPr>
                <w:color w:val="FF0000"/>
                <w:sz w:val="24"/>
                <w:szCs w:val="24"/>
              </w:rPr>
              <w:t xml:space="preserve">Đồng thời, ở cạnh buồng trứng P có khối echo hỗn hợp bất thường, dịch cùng </w:t>
            </w:r>
            <w:r w:rsidRPr="00B952EB">
              <w:rPr>
                <w:color w:val="FF0000"/>
                <w:sz w:val="24"/>
                <w:szCs w:val="24"/>
              </w:rPr>
              <w:lastRenderedPageBreak/>
              <w:t xml:space="preserve">đồ có phản âm nghĩ máu </w:t>
            </w:r>
            <w:r w:rsidRPr="00B952EB">
              <w:rPr>
                <w:color w:val="FF0000"/>
                <w:sz w:val="24"/>
                <w:szCs w:val="24"/>
              </w:rPr>
              <w:sym w:font="Wingdings" w:char="F0E0"/>
            </w:r>
            <w:r w:rsidRPr="00B952EB">
              <w:rPr>
                <w:color w:val="FF0000"/>
                <w:sz w:val="24"/>
                <w:szCs w:val="24"/>
              </w:rPr>
              <w:t xml:space="preserve"> nghĩ nhiều TNTC</w:t>
            </w:r>
          </w:p>
          <w:p w:rsidR="00C8587A" w:rsidRPr="00B952EB" w:rsidRDefault="00C8587A" w:rsidP="00C8587A">
            <w:pPr>
              <w:pStyle w:val="ListParagraph"/>
              <w:numPr>
                <w:ilvl w:val="0"/>
                <w:numId w:val="6"/>
              </w:numPr>
              <w:ind w:left="162" w:hanging="180"/>
              <w:rPr>
                <w:color w:val="FF0000"/>
                <w:sz w:val="24"/>
                <w:szCs w:val="24"/>
              </w:rPr>
            </w:pPr>
            <w:r w:rsidRPr="00B952EB">
              <w:rPr>
                <w:color w:val="FF0000"/>
                <w:sz w:val="24"/>
                <w:szCs w:val="24"/>
              </w:rPr>
              <w:t xml:space="preserve">Tuy nhiên, b-hCG chỉ 900, là mức thấp dưới ngưỡng nên có thể SA không thấy túi thai trong tử cung dù có thai trong TC thực sự </w:t>
            </w:r>
            <w:r w:rsidRPr="00B952EB">
              <w:rPr>
                <w:color w:val="FF0000"/>
                <w:sz w:val="24"/>
                <w:szCs w:val="24"/>
              </w:rPr>
              <w:sym w:font="Wingdings" w:char="F0E0"/>
            </w:r>
            <w:r w:rsidRPr="00B952EB">
              <w:rPr>
                <w:color w:val="FF0000"/>
                <w:sz w:val="24"/>
                <w:szCs w:val="24"/>
              </w:rPr>
              <w:t xml:space="preserve"> không thể loại trừ thai trong TC. Khối echo hỗn hợp này có thể lầm với nang hoàng thể, khối ứ dịch viêm nhiễm vùng châu…</w:t>
            </w:r>
          </w:p>
          <w:p w:rsidR="00C8587A" w:rsidRPr="00B952EB" w:rsidRDefault="00C8587A" w:rsidP="00C8587A">
            <w:pPr>
              <w:pStyle w:val="ListParagraph"/>
              <w:numPr>
                <w:ilvl w:val="0"/>
                <w:numId w:val="6"/>
              </w:numPr>
              <w:ind w:left="162" w:hanging="180"/>
              <w:rPr>
                <w:color w:val="FF0000"/>
                <w:sz w:val="24"/>
                <w:szCs w:val="24"/>
              </w:rPr>
            </w:pPr>
            <w:r w:rsidRPr="00B952EB">
              <w:rPr>
                <w:color w:val="FF0000"/>
                <w:sz w:val="24"/>
                <w:szCs w:val="24"/>
              </w:rPr>
              <w:t>Đề nghị b-hCG, SA lại sau 48h</w:t>
            </w:r>
          </w:p>
        </w:tc>
      </w:tr>
      <w:tr w:rsidR="00C8587A" w:rsidRPr="003934EC" w:rsidTr="002A42D8">
        <w:tc>
          <w:tcPr>
            <w:tcW w:w="1368" w:type="dxa"/>
            <w:shd w:val="clear" w:color="auto" w:fill="BDD6EE" w:themeFill="accent1" w:themeFillTint="66"/>
          </w:tcPr>
          <w:p w:rsidR="00C8587A" w:rsidRPr="003934EC" w:rsidRDefault="00C8587A" w:rsidP="000D0959">
            <w:pPr>
              <w:rPr>
                <w:sz w:val="24"/>
                <w:szCs w:val="24"/>
              </w:rPr>
            </w:pPr>
            <w:r w:rsidRPr="003934EC">
              <w:rPr>
                <w:sz w:val="24"/>
                <w:szCs w:val="24"/>
              </w:rPr>
              <w:lastRenderedPageBreak/>
              <w:t>SA phù hợp TNTC, b-hCG 1500-2000</w:t>
            </w:r>
          </w:p>
        </w:tc>
        <w:tc>
          <w:tcPr>
            <w:tcW w:w="8208" w:type="dxa"/>
          </w:tcPr>
          <w:p w:rsidR="00C8587A" w:rsidRPr="003934EC" w:rsidRDefault="00C8587A" w:rsidP="00C8587A">
            <w:pPr>
              <w:pStyle w:val="ListParagraph"/>
              <w:numPr>
                <w:ilvl w:val="0"/>
                <w:numId w:val="6"/>
              </w:numPr>
              <w:ind w:left="162" w:hanging="180"/>
              <w:rPr>
                <w:sz w:val="24"/>
                <w:szCs w:val="24"/>
              </w:rPr>
            </w:pPr>
            <w:r w:rsidRPr="003934EC">
              <w:rPr>
                <w:sz w:val="24"/>
                <w:szCs w:val="24"/>
              </w:rPr>
              <w:t>B-hCG 2000 là đủ ngưỡng để SA phát hiện thai trong TC nếu có thai trong TC thực sự</w:t>
            </w:r>
            <w:r w:rsidR="002A42D8" w:rsidRPr="003934EC">
              <w:rPr>
                <w:sz w:val="24"/>
                <w:szCs w:val="24"/>
              </w:rPr>
              <w:t>, vậy mà</w:t>
            </w:r>
            <w:r w:rsidRPr="003934EC">
              <w:rPr>
                <w:sz w:val="24"/>
                <w:szCs w:val="24"/>
              </w:rPr>
              <w:t xml:space="preserve"> SA thấy</w:t>
            </w:r>
            <w:r w:rsidR="002A42D8" w:rsidRPr="003934EC">
              <w:rPr>
                <w:sz w:val="24"/>
                <w:szCs w:val="24"/>
              </w:rPr>
              <w:t xml:space="preserve"> nội mạc mỏng, lòng tử cung không có túi thai </w:t>
            </w:r>
            <w:r w:rsidR="002A42D8" w:rsidRPr="003934EC">
              <w:rPr>
                <w:sz w:val="24"/>
                <w:szCs w:val="24"/>
              </w:rPr>
              <w:sym w:font="Wingdings" w:char="F0E0"/>
            </w:r>
            <w:r w:rsidR="002A42D8" w:rsidRPr="003934EC">
              <w:rPr>
                <w:sz w:val="24"/>
                <w:szCs w:val="24"/>
              </w:rPr>
              <w:t xml:space="preserve"> nghĩ nhiều TNTC.</w:t>
            </w:r>
          </w:p>
          <w:p w:rsidR="002A42D8" w:rsidRPr="003934EC" w:rsidRDefault="002A42D8" w:rsidP="002A42D8">
            <w:pPr>
              <w:pStyle w:val="ListParagraph"/>
              <w:numPr>
                <w:ilvl w:val="0"/>
                <w:numId w:val="6"/>
              </w:numPr>
              <w:spacing w:after="160" w:line="259" w:lineRule="auto"/>
              <w:ind w:left="162" w:hanging="180"/>
              <w:rPr>
                <w:sz w:val="24"/>
                <w:szCs w:val="24"/>
              </w:rPr>
            </w:pPr>
            <w:r w:rsidRPr="003934EC">
              <w:rPr>
                <w:sz w:val="24"/>
                <w:szCs w:val="24"/>
              </w:rPr>
              <w:t xml:space="preserve">Đồng thời, ở cạnh buồng trứng P có khối echo hỗn hợp bất thường, dịch cùng đồ có phản âm nghĩ máu </w:t>
            </w:r>
            <w:r w:rsidRPr="003934EC">
              <w:rPr>
                <w:sz w:val="24"/>
                <w:szCs w:val="24"/>
              </w:rPr>
              <w:sym w:font="Wingdings" w:char="F0E0"/>
            </w:r>
            <w:r w:rsidRPr="003934EC">
              <w:rPr>
                <w:sz w:val="24"/>
                <w:szCs w:val="24"/>
              </w:rPr>
              <w:t xml:space="preserve"> nghĩ rất nhiều TNTC</w:t>
            </w:r>
          </w:p>
          <w:p w:rsidR="002A42D8" w:rsidRPr="00B952EB" w:rsidRDefault="002A42D8" w:rsidP="00C8587A">
            <w:pPr>
              <w:pStyle w:val="ListParagraph"/>
              <w:numPr>
                <w:ilvl w:val="0"/>
                <w:numId w:val="6"/>
              </w:numPr>
              <w:ind w:left="162" w:hanging="180"/>
              <w:rPr>
                <w:color w:val="FF0000"/>
                <w:sz w:val="24"/>
                <w:szCs w:val="24"/>
              </w:rPr>
            </w:pPr>
            <w:r w:rsidRPr="00B952EB">
              <w:rPr>
                <w:color w:val="FF0000"/>
                <w:sz w:val="24"/>
                <w:szCs w:val="24"/>
              </w:rPr>
              <w:t>Nhưng chưa cđxđ được vì: SA phụ thuộ</w:t>
            </w:r>
            <w:r w:rsidR="00B952EB" w:rsidRPr="00B952EB">
              <w:rPr>
                <w:color w:val="FF0000"/>
                <w:sz w:val="24"/>
                <w:szCs w:val="24"/>
              </w:rPr>
              <w:t>c máy</w:t>
            </w:r>
            <w:r w:rsidRPr="00B952EB">
              <w:rPr>
                <w:color w:val="FF0000"/>
                <w:sz w:val="24"/>
                <w:szCs w:val="24"/>
              </w:rPr>
              <w:t xml:space="preserve"> SA, người làm SA, khối cạnh buồng trứng này mới được SA phát hiện 1 lần, có thể lầm lẫn </w:t>
            </w:r>
          </w:p>
          <w:p w:rsidR="002A42D8" w:rsidRPr="003934EC" w:rsidRDefault="002A42D8" w:rsidP="00C8587A">
            <w:pPr>
              <w:pStyle w:val="ListParagraph"/>
              <w:numPr>
                <w:ilvl w:val="0"/>
                <w:numId w:val="6"/>
              </w:numPr>
              <w:ind w:left="162" w:hanging="180"/>
              <w:rPr>
                <w:sz w:val="24"/>
                <w:szCs w:val="24"/>
              </w:rPr>
            </w:pPr>
            <w:r w:rsidRPr="003934EC">
              <w:rPr>
                <w:sz w:val="24"/>
                <w:szCs w:val="24"/>
              </w:rPr>
              <w:sym w:font="Wingdings" w:char="F0E0"/>
            </w:r>
            <w:r w:rsidRPr="003934EC">
              <w:rPr>
                <w:sz w:val="24"/>
                <w:szCs w:val="24"/>
              </w:rPr>
              <w:t xml:space="preserve"> đề nghị làm b-hCG, SA lại 1 lần nữa sau 48h</w:t>
            </w:r>
          </w:p>
          <w:p w:rsidR="002A42D8" w:rsidRPr="003934EC" w:rsidRDefault="002A42D8" w:rsidP="002A42D8">
            <w:pPr>
              <w:pStyle w:val="ListParagraph"/>
              <w:numPr>
                <w:ilvl w:val="0"/>
                <w:numId w:val="8"/>
              </w:numPr>
              <w:rPr>
                <w:sz w:val="24"/>
                <w:szCs w:val="24"/>
              </w:rPr>
            </w:pPr>
            <w:r w:rsidRPr="003934EC">
              <w:rPr>
                <w:sz w:val="24"/>
                <w:szCs w:val="24"/>
              </w:rPr>
              <w:t>Sau 2 ngày, sẽ có các thông tin: nếu động học b-hCG ko tăng gấp đôi, SA thấy lại kết quả cũ hoặc nặng hơn: cđ luôn</w:t>
            </w:r>
          </w:p>
          <w:p w:rsidR="002A42D8" w:rsidRPr="003934EC" w:rsidRDefault="002A42D8" w:rsidP="002A42D8">
            <w:pPr>
              <w:pStyle w:val="ListParagraph"/>
              <w:numPr>
                <w:ilvl w:val="0"/>
                <w:numId w:val="8"/>
              </w:numPr>
              <w:rPr>
                <w:sz w:val="24"/>
                <w:szCs w:val="24"/>
              </w:rPr>
            </w:pPr>
            <w:r w:rsidRPr="003934EC">
              <w:rPr>
                <w:sz w:val="24"/>
                <w:szCs w:val="24"/>
              </w:rPr>
              <w:t>Nếu là thai trong: SA phải thấy nội mạc dày hơn, thấy túi thai trong lòng tử cung, khối cạnh buồng trứng có thể mất đi, dịch cùng đồ mất/giảm</w:t>
            </w:r>
            <w:r w:rsidR="008E4BC4" w:rsidRPr="003934EC">
              <w:rPr>
                <w:sz w:val="24"/>
                <w:szCs w:val="24"/>
              </w:rPr>
              <w:t>; b-hCG tăng gấp đôi</w:t>
            </w:r>
          </w:p>
          <w:p w:rsidR="002A42D8" w:rsidRPr="003934EC" w:rsidRDefault="002A42D8" w:rsidP="002A42D8">
            <w:pPr>
              <w:rPr>
                <w:sz w:val="24"/>
                <w:szCs w:val="24"/>
              </w:rPr>
            </w:pPr>
            <w:r w:rsidRPr="003934EC">
              <w:rPr>
                <w:b/>
                <w:i/>
                <w:sz w:val="24"/>
                <w:szCs w:val="24"/>
                <w:u w:val="single"/>
              </w:rPr>
              <w:t>Chú ý:</w:t>
            </w:r>
            <w:r w:rsidRPr="003934EC">
              <w:rPr>
                <w:sz w:val="24"/>
                <w:szCs w:val="24"/>
              </w:rPr>
              <w:t xml:space="preserve"> tình huống này cần cân nhắc:</w:t>
            </w:r>
          </w:p>
          <w:p w:rsidR="002A42D8" w:rsidRPr="003934EC" w:rsidRDefault="002A42D8" w:rsidP="002A42D8">
            <w:pPr>
              <w:pStyle w:val="ListParagraph"/>
              <w:numPr>
                <w:ilvl w:val="0"/>
                <w:numId w:val="7"/>
              </w:numPr>
              <w:rPr>
                <w:sz w:val="24"/>
                <w:szCs w:val="24"/>
              </w:rPr>
            </w:pPr>
            <w:r w:rsidRPr="003934EC">
              <w:rPr>
                <w:sz w:val="24"/>
                <w:szCs w:val="24"/>
              </w:rPr>
              <w:t xml:space="preserve">Nếu BN rất mong con, con quí (IVF), nếu là thai trong mà cđ lầm là thai ngoài thì rất tai hại; giải thích với BN nếu chờ thêm 48h sẽ được lợi là chẩn đoán chính xác hơn, nguy cơ là khối TNTC vỡ (mất cơ hội điều trị nội, phẫu thuật nội soi bảo tồn) </w:t>
            </w:r>
            <w:r w:rsidRPr="003934EC">
              <w:rPr>
                <w:sz w:val="24"/>
                <w:szCs w:val="24"/>
              </w:rPr>
              <w:sym w:font="Wingdings" w:char="F0E0"/>
            </w:r>
            <w:r w:rsidRPr="003934EC">
              <w:rPr>
                <w:sz w:val="24"/>
                <w:szCs w:val="24"/>
              </w:rPr>
              <w:t xml:space="preserve"> nhưng lợi vẫn &gt; hại</w:t>
            </w:r>
          </w:p>
          <w:p w:rsidR="002A42D8" w:rsidRPr="003934EC" w:rsidRDefault="002A42D8" w:rsidP="002A42D8">
            <w:pPr>
              <w:pStyle w:val="ListParagraph"/>
              <w:numPr>
                <w:ilvl w:val="0"/>
                <w:numId w:val="7"/>
              </w:numPr>
              <w:rPr>
                <w:sz w:val="24"/>
                <w:szCs w:val="24"/>
              </w:rPr>
            </w:pPr>
            <w:r w:rsidRPr="003934EC">
              <w:rPr>
                <w:sz w:val="24"/>
                <w:szCs w:val="24"/>
              </w:rPr>
              <w:t>Nếu BN đủ con rồi, nhiều khi muốn triệt sản luôn: quất luôn đi</w:t>
            </w:r>
          </w:p>
          <w:p w:rsidR="008E4BC4" w:rsidRPr="003934EC" w:rsidRDefault="008E4BC4" w:rsidP="002A42D8">
            <w:pPr>
              <w:pStyle w:val="ListParagraph"/>
              <w:numPr>
                <w:ilvl w:val="0"/>
                <w:numId w:val="7"/>
              </w:numPr>
              <w:rPr>
                <w:sz w:val="24"/>
                <w:szCs w:val="24"/>
              </w:rPr>
            </w:pPr>
            <w:r w:rsidRPr="003934EC">
              <w:rPr>
                <w:sz w:val="24"/>
                <w:szCs w:val="24"/>
              </w:rPr>
              <w:t>Một CLS khác để giúp phân biệt bản chất khối cạnh buồng trứng: siêu âm doppler để đánh giá tăng sinh mạch máu của khối thai</w:t>
            </w:r>
          </w:p>
        </w:tc>
      </w:tr>
      <w:tr w:rsidR="00C8587A" w:rsidRPr="003934EC" w:rsidTr="002A42D8">
        <w:tc>
          <w:tcPr>
            <w:tcW w:w="1368" w:type="dxa"/>
            <w:shd w:val="clear" w:color="auto" w:fill="BDD6EE" w:themeFill="accent1" w:themeFillTint="66"/>
          </w:tcPr>
          <w:p w:rsidR="00C8587A" w:rsidRPr="003934EC" w:rsidRDefault="00C8587A" w:rsidP="000D0959">
            <w:pPr>
              <w:rPr>
                <w:sz w:val="24"/>
                <w:szCs w:val="24"/>
              </w:rPr>
            </w:pPr>
            <w:r w:rsidRPr="003934EC">
              <w:rPr>
                <w:sz w:val="24"/>
                <w:szCs w:val="24"/>
              </w:rPr>
              <w:t>SA phù hợp TNTC, b-hCG &gt;5000</w:t>
            </w:r>
          </w:p>
        </w:tc>
        <w:tc>
          <w:tcPr>
            <w:tcW w:w="8208" w:type="dxa"/>
          </w:tcPr>
          <w:p w:rsidR="002A42D8" w:rsidRPr="003934EC" w:rsidRDefault="002A42D8" w:rsidP="002A42D8">
            <w:pPr>
              <w:pStyle w:val="ListParagraph"/>
              <w:numPr>
                <w:ilvl w:val="0"/>
                <w:numId w:val="6"/>
              </w:numPr>
              <w:spacing w:after="160" w:line="259" w:lineRule="auto"/>
              <w:ind w:left="162" w:hanging="180"/>
              <w:rPr>
                <w:sz w:val="24"/>
                <w:szCs w:val="24"/>
              </w:rPr>
            </w:pPr>
            <w:r w:rsidRPr="003934EC">
              <w:rPr>
                <w:sz w:val="24"/>
                <w:szCs w:val="24"/>
              </w:rPr>
              <w:t xml:space="preserve">B-hCG cao vượt quá ngưỡng để SA phát hiện thai trong TC nếu có thai trong TC thực sự, vậy mà SA thấy nội mạc mỏng, lòng tử cung không có túi thai </w:t>
            </w:r>
            <w:r w:rsidRPr="003934EC">
              <w:rPr>
                <w:sz w:val="24"/>
                <w:szCs w:val="24"/>
              </w:rPr>
              <w:sym w:font="Wingdings" w:char="F0E0"/>
            </w:r>
            <w:r w:rsidRPr="003934EC">
              <w:rPr>
                <w:sz w:val="24"/>
                <w:szCs w:val="24"/>
              </w:rPr>
              <w:t xml:space="preserve"> nghĩ nhiều TNTC.</w:t>
            </w:r>
          </w:p>
          <w:p w:rsidR="00C8587A" w:rsidRPr="003934EC" w:rsidRDefault="002A42D8" w:rsidP="002A42D8">
            <w:pPr>
              <w:pStyle w:val="ListParagraph"/>
              <w:numPr>
                <w:ilvl w:val="0"/>
                <w:numId w:val="6"/>
              </w:numPr>
              <w:spacing w:after="160" w:line="259" w:lineRule="auto"/>
              <w:ind w:left="162" w:hanging="180"/>
              <w:rPr>
                <w:sz w:val="24"/>
                <w:szCs w:val="24"/>
              </w:rPr>
            </w:pPr>
            <w:r w:rsidRPr="003934EC">
              <w:rPr>
                <w:sz w:val="24"/>
                <w:szCs w:val="24"/>
              </w:rPr>
              <w:t xml:space="preserve">Đồng thời, ở cạnh buồng trứng P có khối echo hỗn hợp bất thường, dịch cùng đồ có phản âm nghĩ máu </w:t>
            </w:r>
            <w:r w:rsidRPr="003934EC">
              <w:rPr>
                <w:sz w:val="24"/>
                <w:szCs w:val="24"/>
              </w:rPr>
              <w:sym w:font="Wingdings" w:char="F0E0"/>
            </w:r>
            <w:r w:rsidRPr="003934EC">
              <w:rPr>
                <w:sz w:val="24"/>
                <w:szCs w:val="24"/>
              </w:rPr>
              <w:t xml:space="preserve"> cđxđ luôn</w:t>
            </w:r>
          </w:p>
        </w:tc>
      </w:tr>
    </w:tbl>
    <w:p w:rsidR="008E4BC4" w:rsidRPr="003934EC" w:rsidRDefault="008E4BC4" w:rsidP="008E4BC4">
      <w:pPr>
        <w:pStyle w:val="ListParagraph"/>
        <w:numPr>
          <w:ilvl w:val="0"/>
          <w:numId w:val="10"/>
        </w:numPr>
        <w:rPr>
          <w:sz w:val="24"/>
          <w:szCs w:val="24"/>
        </w:rPr>
      </w:pPr>
      <w:r w:rsidRPr="003934EC">
        <w:rPr>
          <w:sz w:val="24"/>
          <w:szCs w:val="24"/>
        </w:rPr>
        <w:t>Siêu âm chú ý 2 khái niệm: khối thuộc buồng trứng và khối cạnh buồng trứng</w:t>
      </w:r>
    </w:p>
    <w:p w:rsidR="008E4BC4" w:rsidRPr="003934EC" w:rsidRDefault="008E4BC4" w:rsidP="008E4BC4">
      <w:pPr>
        <w:pStyle w:val="ListParagraph"/>
        <w:numPr>
          <w:ilvl w:val="1"/>
          <w:numId w:val="10"/>
        </w:numPr>
        <w:rPr>
          <w:sz w:val="24"/>
          <w:szCs w:val="24"/>
        </w:rPr>
      </w:pPr>
      <w:r w:rsidRPr="003934EC">
        <w:rPr>
          <w:sz w:val="24"/>
          <w:szCs w:val="24"/>
        </w:rPr>
        <w:t>Buồng trứng là cấu trúc hình elip, giới hạn rõ, có nhiều nang nhỏ bên trong</w:t>
      </w:r>
    </w:p>
    <w:p w:rsidR="008E4BC4" w:rsidRPr="003934EC" w:rsidRDefault="008E4BC4" w:rsidP="008E4BC4">
      <w:pPr>
        <w:pStyle w:val="ListParagraph"/>
        <w:numPr>
          <w:ilvl w:val="1"/>
          <w:numId w:val="10"/>
        </w:numPr>
        <w:rPr>
          <w:sz w:val="24"/>
          <w:szCs w:val="24"/>
        </w:rPr>
      </w:pPr>
      <w:r w:rsidRPr="003934EC">
        <w:rPr>
          <w:sz w:val="24"/>
          <w:szCs w:val="24"/>
        </w:rPr>
        <w:t>Khối cạnh buồng trứng mới gợi ý TNTC</w:t>
      </w:r>
    </w:p>
    <w:p w:rsidR="00EF7925" w:rsidRPr="005D1C4A" w:rsidRDefault="008E4BC4" w:rsidP="005D1C4A">
      <w:pPr>
        <w:pStyle w:val="Heading1"/>
        <w:numPr>
          <w:ilvl w:val="0"/>
          <w:numId w:val="1"/>
        </w:numPr>
      </w:pPr>
      <w:r>
        <w:t>Khối u hạ vị</w:t>
      </w:r>
    </w:p>
    <w:p w:rsidR="006A442E" w:rsidRDefault="006A442E" w:rsidP="006A442E">
      <w:pPr>
        <w:pStyle w:val="Heading2"/>
        <w:numPr>
          <w:ilvl w:val="0"/>
          <w:numId w:val="11"/>
        </w:numPr>
      </w:pPr>
      <w:r>
        <w:t>Bệnh án u xơ tử cung</w:t>
      </w:r>
    </w:p>
    <w:p w:rsidR="006A442E" w:rsidRPr="003934EC" w:rsidRDefault="006A442E" w:rsidP="006A442E">
      <w:pPr>
        <w:rPr>
          <w:sz w:val="24"/>
          <w:szCs w:val="24"/>
        </w:rPr>
      </w:pPr>
      <w:r w:rsidRPr="003934EC">
        <w:rPr>
          <w:sz w:val="24"/>
          <w:szCs w:val="24"/>
        </w:rPr>
        <w:t>Đặt vấn đề: u hạ vị</w:t>
      </w:r>
    </w:p>
    <w:p w:rsidR="006A442E" w:rsidRPr="003934EC" w:rsidRDefault="006A442E" w:rsidP="006A442E">
      <w:pPr>
        <w:rPr>
          <w:sz w:val="24"/>
          <w:szCs w:val="24"/>
        </w:rPr>
      </w:pPr>
      <w:r w:rsidRPr="003934EC">
        <w:rPr>
          <w:sz w:val="24"/>
          <w:szCs w:val="24"/>
        </w:rPr>
        <w:t>Biện luận:</w:t>
      </w:r>
    </w:p>
    <w:p w:rsidR="006A442E" w:rsidRPr="003934EC" w:rsidRDefault="006A442E" w:rsidP="006A442E">
      <w:pPr>
        <w:pStyle w:val="ListParagraph"/>
        <w:numPr>
          <w:ilvl w:val="0"/>
          <w:numId w:val="13"/>
        </w:numPr>
        <w:rPr>
          <w:sz w:val="24"/>
          <w:szCs w:val="24"/>
        </w:rPr>
      </w:pPr>
      <w:r w:rsidRPr="003934EC">
        <w:rPr>
          <w:sz w:val="24"/>
          <w:szCs w:val="24"/>
        </w:rPr>
        <w:t>TH1: U hạ vị nằm chính giữa hạ vị, nên thuộc các cơ quan</w:t>
      </w:r>
      <w:r w:rsidRPr="003934EC">
        <w:rPr>
          <w:rFonts w:ascii="Calibri" w:hAnsi="Calibri"/>
          <w:color w:val="000000"/>
          <w:sz w:val="24"/>
          <w:szCs w:val="24"/>
        </w:rPr>
        <w:t xml:space="preserve"> </w:t>
      </w:r>
      <w:r w:rsidRPr="003934EC">
        <w:rPr>
          <w:sz w:val="24"/>
          <w:szCs w:val="24"/>
        </w:rPr>
        <w:t>ở đường giữa cơ thể: tử cung, bàng quang, trực tràng</w:t>
      </w:r>
    </w:p>
    <w:p w:rsidR="006A442E" w:rsidRPr="003934EC" w:rsidRDefault="006A442E" w:rsidP="006A442E">
      <w:pPr>
        <w:pStyle w:val="ListParagraph"/>
        <w:numPr>
          <w:ilvl w:val="1"/>
          <w:numId w:val="13"/>
        </w:numPr>
        <w:rPr>
          <w:sz w:val="24"/>
          <w:szCs w:val="24"/>
        </w:rPr>
      </w:pPr>
      <w:r w:rsidRPr="003934EC">
        <w:rPr>
          <w:sz w:val="24"/>
          <w:szCs w:val="24"/>
        </w:rPr>
        <w:lastRenderedPageBreak/>
        <w:t>Trực tràng: u sờ thấy được là u to, phải có triệu chứng tắc ruột, bán tắc, ảnh hưởng tổng trạng: ko nghĩ</w:t>
      </w:r>
    </w:p>
    <w:p w:rsidR="006A442E" w:rsidRPr="003934EC" w:rsidRDefault="006A442E" w:rsidP="006A442E">
      <w:pPr>
        <w:pStyle w:val="ListParagraph"/>
        <w:numPr>
          <w:ilvl w:val="1"/>
          <w:numId w:val="13"/>
        </w:numPr>
        <w:rPr>
          <w:sz w:val="24"/>
          <w:szCs w:val="24"/>
        </w:rPr>
      </w:pPr>
      <w:r w:rsidRPr="003934EC">
        <w:rPr>
          <w:sz w:val="24"/>
          <w:szCs w:val="24"/>
        </w:rPr>
        <w:t>BQ: u lớn phải có tiểu máu, thường u bàng quang là u ác nên phải ảnh hưởng tổng trạng: ko nghĩ</w:t>
      </w:r>
    </w:p>
    <w:p w:rsidR="006A442E" w:rsidRPr="003934EC" w:rsidRDefault="006A442E" w:rsidP="006A442E">
      <w:pPr>
        <w:ind w:left="1080"/>
        <w:rPr>
          <w:sz w:val="24"/>
          <w:szCs w:val="24"/>
        </w:rPr>
      </w:pPr>
      <w:r w:rsidRPr="003934EC">
        <w:rPr>
          <w:sz w:val="24"/>
          <w:szCs w:val="24"/>
        </w:rPr>
        <w:sym w:font="Wingdings" w:char="F0E0"/>
      </w:r>
      <w:r w:rsidRPr="003934EC">
        <w:rPr>
          <w:sz w:val="24"/>
          <w:szCs w:val="24"/>
        </w:rPr>
        <w:t xml:space="preserve"> hơn nữa, khám thấy mật độ u cứng chắc, </w:t>
      </w:r>
      <w:r w:rsidRPr="005D1C4A">
        <w:rPr>
          <w:sz w:val="24"/>
          <w:szCs w:val="24"/>
          <w:highlight w:val="yellow"/>
        </w:rPr>
        <w:t>phù hợp vs mật độ cơ trơn</w:t>
      </w:r>
      <w:r w:rsidRPr="003934EC">
        <w:rPr>
          <w:sz w:val="24"/>
          <w:szCs w:val="24"/>
        </w:rPr>
        <w:t>, di động đồng thời với tử cung nên nghĩ nhiều u thuộc tử cung: có 3 khả năng</w:t>
      </w:r>
    </w:p>
    <w:p w:rsidR="006A442E" w:rsidRPr="003934EC" w:rsidRDefault="006A442E" w:rsidP="006A442E">
      <w:pPr>
        <w:pStyle w:val="ListParagraph"/>
        <w:numPr>
          <w:ilvl w:val="0"/>
          <w:numId w:val="14"/>
        </w:numPr>
        <w:ind w:left="1980"/>
        <w:rPr>
          <w:sz w:val="24"/>
          <w:szCs w:val="24"/>
        </w:rPr>
      </w:pPr>
      <w:r w:rsidRPr="003934EC">
        <w:rPr>
          <w:sz w:val="24"/>
          <w:szCs w:val="24"/>
        </w:rPr>
        <w:t>U xơ tử cung</w:t>
      </w:r>
    </w:p>
    <w:p w:rsidR="006A442E" w:rsidRPr="003934EC" w:rsidRDefault="006A442E" w:rsidP="006A442E">
      <w:pPr>
        <w:pStyle w:val="ListParagraph"/>
        <w:numPr>
          <w:ilvl w:val="0"/>
          <w:numId w:val="14"/>
        </w:numPr>
        <w:ind w:left="1980"/>
        <w:rPr>
          <w:sz w:val="24"/>
          <w:szCs w:val="24"/>
        </w:rPr>
      </w:pPr>
      <w:r w:rsidRPr="003934EC">
        <w:rPr>
          <w:sz w:val="24"/>
          <w:szCs w:val="24"/>
        </w:rPr>
        <w:t>Adenomyosis</w:t>
      </w:r>
    </w:p>
    <w:p w:rsidR="006A442E" w:rsidRPr="003934EC" w:rsidRDefault="006A442E" w:rsidP="006A442E">
      <w:pPr>
        <w:pStyle w:val="ListParagraph"/>
        <w:numPr>
          <w:ilvl w:val="0"/>
          <w:numId w:val="14"/>
        </w:numPr>
        <w:ind w:left="1980"/>
        <w:rPr>
          <w:sz w:val="24"/>
          <w:szCs w:val="24"/>
        </w:rPr>
      </w:pPr>
      <w:r w:rsidRPr="003934EC">
        <w:rPr>
          <w:sz w:val="24"/>
          <w:szCs w:val="24"/>
        </w:rPr>
        <w:t xml:space="preserve">Sarcoma: là u ác, hiếm gặp, thường xuất hiện/to nhanh sau mãn kinh </w:t>
      </w:r>
      <w:r w:rsidRPr="003934EC">
        <w:rPr>
          <w:sz w:val="24"/>
          <w:szCs w:val="24"/>
        </w:rPr>
        <w:sym w:font="Wingdings" w:char="F0E0"/>
      </w:r>
      <w:r w:rsidRPr="003934EC">
        <w:rPr>
          <w:sz w:val="24"/>
          <w:szCs w:val="24"/>
        </w:rPr>
        <w:t>loại</w:t>
      </w:r>
    </w:p>
    <w:p w:rsidR="006A442E" w:rsidRPr="005D1C4A" w:rsidRDefault="006A442E" w:rsidP="006A442E">
      <w:pPr>
        <w:rPr>
          <w:color w:val="FF0000"/>
          <w:sz w:val="24"/>
          <w:szCs w:val="24"/>
        </w:rPr>
      </w:pPr>
      <w:r w:rsidRPr="005D1C4A">
        <w:rPr>
          <w:color w:val="FF0000"/>
          <w:sz w:val="24"/>
          <w:szCs w:val="24"/>
          <w:highlight w:val="yellow"/>
        </w:rPr>
        <w:t>Chẩn đoán:  u xơ tử cung to # thai 16w, rong kinh, cường kinh, thiếu máu</w:t>
      </w:r>
    </w:p>
    <w:p w:rsidR="003934EC" w:rsidRPr="003934EC" w:rsidRDefault="003934EC" w:rsidP="003934EC">
      <w:pPr>
        <w:rPr>
          <w:sz w:val="24"/>
          <w:szCs w:val="24"/>
        </w:rPr>
      </w:pPr>
      <w:r w:rsidRPr="003934EC">
        <w:rPr>
          <w:b/>
          <w:i/>
          <w:sz w:val="24"/>
          <w:szCs w:val="24"/>
          <w:u w:val="single"/>
        </w:rPr>
        <w:t xml:space="preserve">Lưu ý: </w:t>
      </w:r>
      <w:r w:rsidRPr="003934EC">
        <w:rPr>
          <w:sz w:val="24"/>
          <w:szCs w:val="24"/>
        </w:rPr>
        <w:t>U xơ tử cung kèm biến dạng lòng tử cung (FIGO 3) + hiếm muộn: mổ dù chưa có biến chứng</w:t>
      </w:r>
    </w:p>
    <w:p w:rsidR="006A442E" w:rsidRDefault="006A442E" w:rsidP="006A442E">
      <w:pPr>
        <w:pStyle w:val="Heading2"/>
        <w:numPr>
          <w:ilvl w:val="0"/>
          <w:numId w:val="11"/>
        </w:numPr>
      </w:pPr>
      <w:r>
        <w:t>Bệnh án u buồng trứng</w:t>
      </w:r>
    </w:p>
    <w:p w:rsidR="006A442E" w:rsidRPr="003934EC" w:rsidRDefault="006A442E" w:rsidP="006A442E">
      <w:pPr>
        <w:rPr>
          <w:sz w:val="24"/>
          <w:szCs w:val="24"/>
        </w:rPr>
      </w:pPr>
      <w:r w:rsidRPr="003934EC">
        <w:rPr>
          <w:sz w:val="24"/>
          <w:szCs w:val="24"/>
        </w:rPr>
        <w:t>Đặt vấn đề: u hạ vị lệch P</w:t>
      </w:r>
    </w:p>
    <w:p w:rsidR="006A442E" w:rsidRPr="003934EC" w:rsidRDefault="006A442E" w:rsidP="006A442E">
      <w:pPr>
        <w:rPr>
          <w:sz w:val="24"/>
          <w:szCs w:val="24"/>
        </w:rPr>
      </w:pPr>
      <w:r w:rsidRPr="003934EC">
        <w:rPr>
          <w:sz w:val="24"/>
          <w:szCs w:val="24"/>
        </w:rPr>
        <w:t xml:space="preserve">Biện luận: </w:t>
      </w:r>
    </w:p>
    <w:p w:rsidR="006A442E" w:rsidRPr="003934EC" w:rsidRDefault="006A442E" w:rsidP="006A442E">
      <w:pPr>
        <w:pStyle w:val="ListParagraph"/>
        <w:numPr>
          <w:ilvl w:val="0"/>
          <w:numId w:val="20"/>
        </w:numPr>
        <w:rPr>
          <w:sz w:val="24"/>
          <w:szCs w:val="24"/>
        </w:rPr>
      </w:pPr>
      <w:r w:rsidRPr="003934EC">
        <w:rPr>
          <w:sz w:val="24"/>
          <w:szCs w:val="24"/>
        </w:rPr>
        <w:t xml:space="preserve">u hạ vị lệch T </w:t>
      </w:r>
      <w:r w:rsidRPr="003934EC">
        <w:rPr>
          <w:sz w:val="24"/>
          <w:szCs w:val="24"/>
        </w:rPr>
        <w:sym w:font="Wingdings" w:char="F0E0"/>
      </w:r>
      <w:r w:rsidRPr="003934EC">
        <w:rPr>
          <w:sz w:val="24"/>
          <w:szCs w:val="24"/>
        </w:rPr>
        <w:t xml:space="preserve"> thuộc các cơ quan vùng hạ vị ko thuộc đường giữa: phần phụ, đại trực tràng</w:t>
      </w:r>
    </w:p>
    <w:p w:rsidR="006A442E" w:rsidRPr="003934EC" w:rsidRDefault="006A442E" w:rsidP="006A442E">
      <w:pPr>
        <w:pStyle w:val="ListParagraph"/>
        <w:numPr>
          <w:ilvl w:val="1"/>
          <w:numId w:val="20"/>
        </w:numPr>
        <w:rPr>
          <w:sz w:val="24"/>
          <w:szCs w:val="24"/>
        </w:rPr>
      </w:pPr>
      <w:r w:rsidRPr="003934EC">
        <w:rPr>
          <w:sz w:val="24"/>
          <w:szCs w:val="24"/>
        </w:rPr>
        <w:t>Đại trực tràng: u sờ thấy được là u to, phải có triệu chứng tắc ruột, bán tắc, ảnh hưởng tổng trạng: ko nghĩ</w:t>
      </w:r>
    </w:p>
    <w:p w:rsidR="006A442E" w:rsidRPr="005D1C4A" w:rsidRDefault="006A442E" w:rsidP="006A442E">
      <w:pPr>
        <w:pStyle w:val="ListParagraph"/>
        <w:numPr>
          <w:ilvl w:val="1"/>
          <w:numId w:val="20"/>
        </w:numPr>
        <w:rPr>
          <w:sz w:val="24"/>
          <w:szCs w:val="24"/>
          <w:highlight w:val="yellow"/>
        </w:rPr>
      </w:pPr>
      <w:r w:rsidRPr="005D1C4A">
        <w:rPr>
          <w:sz w:val="24"/>
          <w:szCs w:val="24"/>
          <w:highlight w:val="yellow"/>
        </w:rPr>
        <w:t>Buồng trứng:  u mật độ căng, di động với tử cung nên nghĩ nhiều</w:t>
      </w:r>
    </w:p>
    <w:p w:rsidR="006A442E" w:rsidRPr="003934EC" w:rsidRDefault="006A442E" w:rsidP="006A442E">
      <w:pPr>
        <w:pStyle w:val="ListParagraph"/>
        <w:numPr>
          <w:ilvl w:val="0"/>
          <w:numId w:val="20"/>
        </w:numPr>
        <w:rPr>
          <w:sz w:val="24"/>
          <w:szCs w:val="24"/>
        </w:rPr>
      </w:pPr>
      <w:r w:rsidRPr="003934EC">
        <w:rPr>
          <w:sz w:val="24"/>
          <w:szCs w:val="24"/>
        </w:rPr>
        <w:t>U thực thể hay cơ năng:</w:t>
      </w:r>
      <w:r w:rsidR="00B952EB">
        <w:rPr>
          <w:sz w:val="24"/>
          <w:szCs w:val="24"/>
        </w:rPr>
        <w:t xml:space="preserve"> </w:t>
      </w:r>
      <w:r w:rsidR="00B952EB" w:rsidRPr="00B952EB">
        <w:rPr>
          <w:sz w:val="24"/>
          <w:szCs w:val="24"/>
          <w:highlight w:val="cyan"/>
        </w:rPr>
        <w:t>kích thước, thời gian, thời điểm, tuổi</w:t>
      </w:r>
    </w:p>
    <w:tbl>
      <w:tblPr>
        <w:tblStyle w:val="TableGrid"/>
        <w:tblW w:w="0" w:type="auto"/>
        <w:tblLook w:val="04A0" w:firstRow="1" w:lastRow="0" w:firstColumn="1" w:lastColumn="0" w:noHBand="0" w:noVBand="1"/>
      </w:tblPr>
      <w:tblGrid>
        <w:gridCol w:w="3192"/>
        <w:gridCol w:w="3192"/>
        <w:gridCol w:w="3192"/>
      </w:tblGrid>
      <w:tr w:rsidR="006A442E" w:rsidRPr="003934EC" w:rsidTr="006A442E">
        <w:tc>
          <w:tcPr>
            <w:tcW w:w="3192" w:type="dxa"/>
          </w:tcPr>
          <w:p w:rsidR="006A442E" w:rsidRPr="003934EC" w:rsidRDefault="006A442E" w:rsidP="006A442E">
            <w:pPr>
              <w:rPr>
                <w:sz w:val="24"/>
                <w:szCs w:val="24"/>
              </w:rPr>
            </w:pPr>
          </w:p>
        </w:tc>
        <w:tc>
          <w:tcPr>
            <w:tcW w:w="3192" w:type="dxa"/>
          </w:tcPr>
          <w:p w:rsidR="006A442E" w:rsidRPr="003934EC" w:rsidRDefault="006A442E" w:rsidP="006A442E">
            <w:pPr>
              <w:rPr>
                <w:sz w:val="24"/>
                <w:szCs w:val="24"/>
              </w:rPr>
            </w:pPr>
            <w:r w:rsidRPr="003934EC">
              <w:rPr>
                <w:sz w:val="24"/>
                <w:szCs w:val="24"/>
              </w:rPr>
              <w:t>Cơ năng</w:t>
            </w:r>
          </w:p>
        </w:tc>
        <w:tc>
          <w:tcPr>
            <w:tcW w:w="3192" w:type="dxa"/>
          </w:tcPr>
          <w:p w:rsidR="006A442E" w:rsidRPr="003934EC" w:rsidRDefault="006A442E" w:rsidP="006A442E">
            <w:pPr>
              <w:rPr>
                <w:sz w:val="24"/>
                <w:szCs w:val="24"/>
              </w:rPr>
            </w:pPr>
            <w:r w:rsidRPr="003934EC">
              <w:rPr>
                <w:sz w:val="24"/>
                <w:szCs w:val="24"/>
              </w:rPr>
              <w:t>Thực thể</w:t>
            </w:r>
          </w:p>
        </w:tc>
      </w:tr>
      <w:tr w:rsidR="006A442E" w:rsidRPr="003934EC" w:rsidTr="006A442E">
        <w:tc>
          <w:tcPr>
            <w:tcW w:w="3192" w:type="dxa"/>
          </w:tcPr>
          <w:p w:rsidR="006A442E" w:rsidRPr="003934EC" w:rsidRDefault="006A442E" w:rsidP="006A442E">
            <w:pPr>
              <w:rPr>
                <w:sz w:val="24"/>
                <w:szCs w:val="24"/>
              </w:rPr>
            </w:pPr>
            <w:r w:rsidRPr="003934EC">
              <w:rPr>
                <w:sz w:val="24"/>
                <w:szCs w:val="24"/>
              </w:rPr>
              <w:t>Kích thước</w:t>
            </w:r>
          </w:p>
        </w:tc>
        <w:tc>
          <w:tcPr>
            <w:tcW w:w="3192" w:type="dxa"/>
          </w:tcPr>
          <w:p w:rsidR="006A442E" w:rsidRPr="003934EC" w:rsidRDefault="006A442E" w:rsidP="006A442E">
            <w:pPr>
              <w:rPr>
                <w:sz w:val="24"/>
                <w:szCs w:val="24"/>
              </w:rPr>
            </w:pPr>
            <w:r w:rsidRPr="003934EC">
              <w:rPr>
                <w:sz w:val="24"/>
                <w:szCs w:val="24"/>
              </w:rPr>
              <w:t>&lt; 6cm</w:t>
            </w:r>
          </w:p>
        </w:tc>
        <w:tc>
          <w:tcPr>
            <w:tcW w:w="3192" w:type="dxa"/>
          </w:tcPr>
          <w:p w:rsidR="006A442E" w:rsidRPr="003934EC" w:rsidRDefault="006A442E" w:rsidP="006A442E">
            <w:pPr>
              <w:rPr>
                <w:sz w:val="24"/>
                <w:szCs w:val="24"/>
              </w:rPr>
            </w:pPr>
            <w:r w:rsidRPr="003934EC">
              <w:rPr>
                <w:sz w:val="24"/>
                <w:szCs w:val="24"/>
              </w:rPr>
              <w:t>&gt;6cm</w:t>
            </w:r>
          </w:p>
        </w:tc>
      </w:tr>
      <w:tr w:rsidR="006A442E" w:rsidRPr="003934EC" w:rsidTr="006A442E">
        <w:tc>
          <w:tcPr>
            <w:tcW w:w="3192" w:type="dxa"/>
          </w:tcPr>
          <w:p w:rsidR="006A442E" w:rsidRPr="003934EC" w:rsidRDefault="006A442E" w:rsidP="006A442E">
            <w:pPr>
              <w:rPr>
                <w:sz w:val="24"/>
                <w:szCs w:val="24"/>
              </w:rPr>
            </w:pPr>
            <w:r w:rsidRPr="003934EC">
              <w:rPr>
                <w:sz w:val="24"/>
                <w:szCs w:val="24"/>
              </w:rPr>
              <w:t>Thời gian</w:t>
            </w:r>
          </w:p>
        </w:tc>
        <w:tc>
          <w:tcPr>
            <w:tcW w:w="3192" w:type="dxa"/>
          </w:tcPr>
          <w:p w:rsidR="006A442E" w:rsidRPr="003934EC" w:rsidRDefault="006A442E" w:rsidP="006A442E">
            <w:pPr>
              <w:rPr>
                <w:sz w:val="24"/>
                <w:szCs w:val="24"/>
              </w:rPr>
            </w:pPr>
            <w:r w:rsidRPr="003934EC">
              <w:rPr>
                <w:sz w:val="24"/>
                <w:szCs w:val="24"/>
              </w:rPr>
              <w:t>&lt;3 tháng</w:t>
            </w:r>
          </w:p>
        </w:tc>
        <w:tc>
          <w:tcPr>
            <w:tcW w:w="3192" w:type="dxa"/>
          </w:tcPr>
          <w:p w:rsidR="006A442E" w:rsidRPr="003934EC" w:rsidRDefault="006A442E" w:rsidP="006A442E">
            <w:pPr>
              <w:rPr>
                <w:sz w:val="24"/>
                <w:szCs w:val="24"/>
              </w:rPr>
            </w:pPr>
            <w:r w:rsidRPr="003934EC">
              <w:rPr>
                <w:sz w:val="24"/>
                <w:szCs w:val="24"/>
              </w:rPr>
              <w:t>&gt;3 tháng</w:t>
            </w:r>
          </w:p>
        </w:tc>
      </w:tr>
      <w:tr w:rsidR="006A442E" w:rsidRPr="003934EC" w:rsidTr="006A442E">
        <w:tc>
          <w:tcPr>
            <w:tcW w:w="3192" w:type="dxa"/>
          </w:tcPr>
          <w:p w:rsidR="006A442E" w:rsidRPr="003934EC" w:rsidRDefault="006A442E" w:rsidP="006A442E">
            <w:pPr>
              <w:rPr>
                <w:sz w:val="24"/>
                <w:szCs w:val="24"/>
              </w:rPr>
            </w:pPr>
            <w:r w:rsidRPr="003934EC">
              <w:rPr>
                <w:sz w:val="24"/>
                <w:szCs w:val="24"/>
              </w:rPr>
              <w:t>Tuổi</w:t>
            </w:r>
          </w:p>
        </w:tc>
        <w:tc>
          <w:tcPr>
            <w:tcW w:w="3192" w:type="dxa"/>
          </w:tcPr>
          <w:p w:rsidR="006A442E" w:rsidRPr="003934EC" w:rsidRDefault="006A442E" w:rsidP="006A442E">
            <w:pPr>
              <w:rPr>
                <w:sz w:val="24"/>
                <w:szCs w:val="24"/>
              </w:rPr>
            </w:pPr>
            <w:r w:rsidRPr="003934EC">
              <w:rPr>
                <w:sz w:val="24"/>
                <w:szCs w:val="24"/>
              </w:rPr>
              <w:t>Sinh đẻ</w:t>
            </w:r>
          </w:p>
        </w:tc>
        <w:tc>
          <w:tcPr>
            <w:tcW w:w="3192" w:type="dxa"/>
          </w:tcPr>
          <w:p w:rsidR="006A442E" w:rsidRPr="003934EC" w:rsidRDefault="006A442E" w:rsidP="006A442E">
            <w:pPr>
              <w:rPr>
                <w:sz w:val="24"/>
                <w:szCs w:val="24"/>
              </w:rPr>
            </w:pPr>
            <w:r w:rsidRPr="003934EC">
              <w:rPr>
                <w:sz w:val="24"/>
                <w:szCs w:val="24"/>
              </w:rPr>
              <w:t>Mãn kinh hoặc trước dậy thì</w:t>
            </w:r>
          </w:p>
        </w:tc>
      </w:tr>
      <w:tr w:rsidR="006A442E" w:rsidRPr="003934EC" w:rsidTr="006A442E">
        <w:tc>
          <w:tcPr>
            <w:tcW w:w="3192" w:type="dxa"/>
          </w:tcPr>
          <w:p w:rsidR="006A442E" w:rsidRPr="003934EC" w:rsidRDefault="006A442E" w:rsidP="006A442E">
            <w:pPr>
              <w:rPr>
                <w:sz w:val="24"/>
                <w:szCs w:val="24"/>
              </w:rPr>
            </w:pPr>
            <w:r w:rsidRPr="003934EC">
              <w:rPr>
                <w:sz w:val="24"/>
                <w:szCs w:val="24"/>
              </w:rPr>
              <w:t>Đặc điểm SA</w:t>
            </w:r>
          </w:p>
        </w:tc>
        <w:tc>
          <w:tcPr>
            <w:tcW w:w="3192" w:type="dxa"/>
          </w:tcPr>
          <w:p w:rsidR="006A442E" w:rsidRPr="003934EC" w:rsidRDefault="006A442E" w:rsidP="006A442E">
            <w:pPr>
              <w:rPr>
                <w:sz w:val="24"/>
                <w:szCs w:val="24"/>
              </w:rPr>
            </w:pPr>
            <w:r w:rsidRPr="003934EC">
              <w:rPr>
                <w:sz w:val="24"/>
                <w:szCs w:val="24"/>
              </w:rPr>
              <w:t>Tokyo 1-2: có thể cơ năng hoặc thực thể</w:t>
            </w:r>
          </w:p>
        </w:tc>
        <w:tc>
          <w:tcPr>
            <w:tcW w:w="3192" w:type="dxa"/>
          </w:tcPr>
          <w:p w:rsidR="006A442E" w:rsidRPr="003934EC" w:rsidRDefault="006A442E" w:rsidP="006A442E">
            <w:pPr>
              <w:rPr>
                <w:sz w:val="24"/>
                <w:szCs w:val="24"/>
              </w:rPr>
            </w:pPr>
            <w:r w:rsidRPr="003934EC">
              <w:rPr>
                <w:sz w:val="24"/>
                <w:szCs w:val="24"/>
              </w:rPr>
              <w:t>Tokyo 4-6</w:t>
            </w:r>
          </w:p>
        </w:tc>
      </w:tr>
      <w:tr w:rsidR="006A442E" w:rsidRPr="003934EC" w:rsidTr="006A442E">
        <w:tc>
          <w:tcPr>
            <w:tcW w:w="3192" w:type="dxa"/>
          </w:tcPr>
          <w:p w:rsidR="006A442E" w:rsidRPr="003934EC" w:rsidRDefault="006A442E" w:rsidP="006A442E">
            <w:pPr>
              <w:rPr>
                <w:sz w:val="24"/>
                <w:szCs w:val="24"/>
              </w:rPr>
            </w:pPr>
            <w:r w:rsidRPr="003934EC">
              <w:rPr>
                <w:sz w:val="24"/>
                <w:szCs w:val="24"/>
              </w:rPr>
              <w:t>Nghi ác tính</w:t>
            </w:r>
          </w:p>
        </w:tc>
        <w:tc>
          <w:tcPr>
            <w:tcW w:w="3192" w:type="dxa"/>
          </w:tcPr>
          <w:p w:rsidR="006A442E" w:rsidRPr="003934EC" w:rsidRDefault="006A442E" w:rsidP="006A442E">
            <w:pPr>
              <w:rPr>
                <w:sz w:val="24"/>
                <w:szCs w:val="24"/>
              </w:rPr>
            </w:pPr>
          </w:p>
        </w:tc>
        <w:tc>
          <w:tcPr>
            <w:tcW w:w="3192" w:type="dxa"/>
          </w:tcPr>
          <w:p w:rsidR="006A442E" w:rsidRPr="003934EC" w:rsidRDefault="006A442E" w:rsidP="006A442E">
            <w:pPr>
              <w:rPr>
                <w:sz w:val="24"/>
                <w:szCs w:val="24"/>
              </w:rPr>
            </w:pPr>
            <w:r w:rsidRPr="003934EC">
              <w:rPr>
                <w:sz w:val="24"/>
                <w:szCs w:val="24"/>
              </w:rPr>
              <w:t>Có đặc điểm nghi K</w:t>
            </w:r>
          </w:p>
        </w:tc>
      </w:tr>
    </w:tbl>
    <w:p w:rsidR="006A442E" w:rsidRPr="003934EC" w:rsidRDefault="006A442E" w:rsidP="006A442E">
      <w:pPr>
        <w:pStyle w:val="ListParagraph"/>
        <w:numPr>
          <w:ilvl w:val="0"/>
          <w:numId w:val="20"/>
        </w:numPr>
        <w:rPr>
          <w:sz w:val="24"/>
          <w:szCs w:val="24"/>
        </w:rPr>
      </w:pPr>
      <w:r w:rsidRPr="003934EC">
        <w:rPr>
          <w:sz w:val="24"/>
          <w:szCs w:val="24"/>
        </w:rPr>
        <w:t>Đánh giá tiềm năng ác tính của khối u</w:t>
      </w:r>
    </w:p>
    <w:tbl>
      <w:tblPr>
        <w:tblStyle w:val="TableGrid"/>
        <w:tblW w:w="0" w:type="auto"/>
        <w:tblLook w:val="04A0" w:firstRow="1" w:lastRow="0" w:firstColumn="1" w:lastColumn="0" w:noHBand="0" w:noVBand="1"/>
      </w:tblPr>
      <w:tblGrid>
        <w:gridCol w:w="1638"/>
        <w:gridCol w:w="4590"/>
        <w:gridCol w:w="3348"/>
      </w:tblGrid>
      <w:tr w:rsidR="00D77747" w:rsidRPr="003934EC" w:rsidTr="00D77747">
        <w:tc>
          <w:tcPr>
            <w:tcW w:w="1638" w:type="dxa"/>
            <w:shd w:val="clear" w:color="auto" w:fill="BDD6EE" w:themeFill="accent1" w:themeFillTint="66"/>
          </w:tcPr>
          <w:p w:rsidR="00D77747" w:rsidRPr="003934EC" w:rsidRDefault="00D77747" w:rsidP="00D77747">
            <w:pPr>
              <w:jc w:val="center"/>
              <w:rPr>
                <w:b/>
                <w:sz w:val="24"/>
                <w:szCs w:val="24"/>
              </w:rPr>
            </w:pPr>
          </w:p>
        </w:tc>
        <w:tc>
          <w:tcPr>
            <w:tcW w:w="4590" w:type="dxa"/>
            <w:shd w:val="clear" w:color="auto" w:fill="BDD6EE" w:themeFill="accent1" w:themeFillTint="66"/>
          </w:tcPr>
          <w:p w:rsidR="00D77747" w:rsidRPr="003934EC" w:rsidRDefault="00D77747" w:rsidP="00D77747">
            <w:pPr>
              <w:jc w:val="center"/>
              <w:rPr>
                <w:b/>
                <w:sz w:val="24"/>
                <w:szCs w:val="24"/>
              </w:rPr>
            </w:pPr>
            <w:r w:rsidRPr="003934EC">
              <w:rPr>
                <w:b/>
                <w:sz w:val="24"/>
                <w:szCs w:val="24"/>
              </w:rPr>
              <w:t>Ác</w:t>
            </w:r>
          </w:p>
        </w:tc>
        <w:tc>
          <w:tcPr>
            <w:tcW w:w="3348" w:type="dxa"/>
            <w:shd w:val="clear" w:color="auto" w:fill="BDD6EE" w:themeFill="accent1" w:themeFillTint="66"/>
          </w:tcPr>
          <w:p w:rsidR="00D77747" w:rsidRPr="003934EC" w:rsidRDefault="00D77747" w:rsidP="00D77747">
            <w:pPr>
              <w:jc w:val="center"/>
              <w:rPr>
                <w:b/>
                <w:sz w:val="24"/>
                <w:szCs w:val="24"/>
              </w:rPr>
            </w:pPr>
            <w:r w:rsidRPr="003934EC">
              <w:rPr>
                <w:b/>
                <w:sz w:val="24"/>
                <w:szCs w:val="24"/>
              </w:rPr>
              <w:t>Lành</w:t>
            </w:r>
          </w:p>
        </w:tc>
      </w:tr>
      <w:tr w:rsidR="00D77747" w:rsidRPr="003934EC" w:rsidTr="00D77747">
        <w:tc>
          <w:tcPr>
            <w:tcW w:w="1638" w:type="dxa"/>
            <w:shd w:val="clear" w:color="auto" w:fill="BDD6EE" w:themeFill="accent1" w:themeFillTint="66"/>
          </w:tcPr>
          <w:p w:rsidR="00D77747" w:rsidRPr="005D1C4A" w:rsidRDefault="00D77747" w:rsidP="006A442E">
            <w:pPr>
              <w:rPr>
                <w:sz w:val="24"/>
                <w:szCs w:val="24"/>
                <w:highlight w:val="yellow"/>
              </w:rPr>
            </w:pPr>
            <w:r w:rsidRPr="005D1C4A">
              <w:rPr>
                <w:sz w:val="24"/>
                <w:szCs w:val="24"/>
                <w:highlight w:val="yellow"/>
              </w:rPr>
              <w:t>Tuổi</w:t>
            </w:r>
          </w:p>
        </w:tc>
        <w:tc>
          <w:tcPr>
            <w:tcW w:w="4590" w:type="dxa"/>
          </w:tcPr>
          <w:p w:rsidR="00D77747" w:rsidRPr="005D1C4A" w:rsidRDefault="00D77747" w:rsidP="006A442E">
            <w:pPr>
              <w:rPr>
                <w:sz w:val="24"/>
                <w:szCs w:val="24"/>
                <w:highlight w:val="yellow"/>
              </w:rPr>
            </w:pPr>
            <w:r w:rsidRPr="005D1C4A">
              <w:rPr>
                <w:sz w:val="24"/>
                <w:szCs w:val="24"/>
                <w:highlight w:val="yellow"/>
              </w:rPr>
              <w:t>Mãn kinh</w:t>
            </w:r>
          </w:p>
        </w:tc>
        <w:tc>
          <w:tcPr>
            <w:tcW w:w="3348" w:type="dxa"/>
          </w:tcPr>
          <w:p w:rsidR="00D77747" w:rsidRPr="003934EC" w:rsidRDefault="00D77747" w:rsidP="006A442E">
            <w:pPr>
              <w:rPr>
                <w:sz w:val="24"/>
                <w:szCs w:val="24"/>
              </w:rPr>
            </w:pPr>
            <w:r w:rsidRPr="003934EC">
              <w:rPr>
                <w:sz w:val="24"/>
                <w:szCs w:val="24"/>
              </w:rPr>
              <w:t>Sinh sản</w:t>
            </w:r>
          </w:p>
        </w:tc>
      </w:tr>
      <w:tr w:rsidR="00D77747" w:rsidRPr="003934EC" w:rsidTr="00D77747">
        <w:tc>
          <w:tcPr>
            <w:tcW w:w="1638" w:type="dxa"/>
            <w:shd w:val="clear" w:color="auto" w:fill="BDD6EE" w:themeFill="accent1" w:themeFillTint="66"/>
          </w:tcPr>
          <w:p w:rsidR="00D77747" w:rsidRPr="005D1C4A" w:rsidRDefault="00D77747" w:rsidP="006A442E">
            <w:pPr>
              <w:rPr>
                <w:sz w:val="24"/>
                <w:szCs w:val="24"/>
                <w:highlight w:val="yellow"/>
              </w:rPr>
            </w:pPr>
            <w:r w:rsidRPr="005D1C4A">
              <w:rPr>
                <w:sz w:val="24"/>
                <w:szCs w:val="24"/>
                <w:highlight w:val="yellow"/>
              </w:rPr>
              <w:t>Tổng trạng</w:t>
            </w:r>
          </w:p>
        </w:tc>
        <w:tc>
          <w:tcPr>
            <w:tcW w:w="4590" w:type="dxa"/>
          </w:tcPr>
          <w:p w:rsidR="00D77747" w:rsidRPr="005D1C4A" w:rsidRDefault="00D77747" w:rsidP="006A442E">
            <w:pPr>
              <w:rPr>
                <w:sz w:val="24"/>
                <w:szCs w:val="24"/>
                <w:highlight w:val="yellow"/>
              </w:rPr>
            </w:pPr>
            <w:r w:rsidRPr="005D1C4A">
              <w:rPr>
                <w:sz w:val="24"/>
                <w:szCs w:val="24"/>
                <w:highlight w:val="yellow"/>
              </w:rPr>
              <w:t>Gầy, sụt cân…</w:t>
            </w:r>
          </w:p>
        </w:tc>
        <w:tc>
          <w:tcPr>
            <w:tcW w:w="3348" w:type="dxa"/>
          </w:tcPr>
          <w:p w:rsidR="00D77747" w:rsidRPr="003934EC" w:rsidRDefault="00D77747" w:rsidP="006A442E">
            <w:pPr>
              <w:rPr>
                <w:sz w:val="24"/>
                <w:szCs w:val="24"/>
              </w:rPr>
            </w:pPr>
            <w:r w:rsidRPr="003934EC">
              <w:rPr>
                <w:sz w:val="24"/>
                <w:szCs w:val="24"/>
              </w:rPr>
              <w:t>Không bị ảnh hưởng</w:t>
            </w:r>
          </w:p>
        </w:tc>
      </w:tr>
      <w:tr w:rsidR="00D77747" w:rsidRPr="003934EC" w:rsidTr="00D77747">
        <w:tc>
          <w:tcPr>
            <w:tcW w:w="1638" w:type="dxa"/>
            <w:shd w:val="clear" w:color="auto" w:fill="BDD6EE" w:themeFill="accent1" w:themeFillTint="66"/>
          </w:tcPr>
          <w:p w:rsidR="00D77747" w:rsidRPr="005D1C4A" w:rsidRDefault="00D77747" w:rsidP="006A442E">
            <w:pPr>
              <w:rPr>
                <w:sz w:val="24"/>
                <w:szCs w:val="24"/>
                <w:highlight w:val="yellow"/>
              </w:rPr>
            </w:pPr>
            <w:r w:rsidRPr="005D1C4A">
              <w:rPr>
                <w:sz w:val="24"/>
                <w:szCs w:val="24"/>
                <w:highlight w:val="yellow"/>
              </w:rPr>
              <w:t>Khám</w:t>
            </w:r>
          </w:p>
        </w:tc>
        <w:tc>
          <w:tcPr>
            <w:tcW w:w="4590" w:type="dxa"/>
          </w:tcPr>
          <w:p w:rsidR="00D77747" w:rsidRPr="005D1C4A" w:rsidRDefault="00D77747" w:rsidP="006A442E">
            <w:pPr>
              <w:rPr>
                <w:sz w:val="24"/>
                <w:szCs w:val="24"/>
                <w:highlight w:val="yellow"/>
              </w:rPr>
            </w:pPr>
            <w:r w:rsidRPr="005D1C4A">
              <w:rPr>
                <w:sz w:val="24"/>
                <w:szCs w:val="24"/>
                <w:highlight w:val="yellow"/>
              </w:rPr>
              <w:t>U 2 bên, dính, có hạch bẹn, hạch thượng đòn</w:t>
            </w:r>
          </w:p>
        </w:tc>
        <w:tc>
          <w:tcPr>
            <w:tcW w:w="3348" w:type="dxa"/>
          </w:tcPr>
          <w:p w:rsidR="00D77747" w:rsidRPr="003934EC" w:rsidRDefault="00D77747" w:rsidP="006A442E">
            <w:pPr>
              <w:rPr>
                <w:sz w:val="24"/>
                <w:szCs w:val="24"/>
              </w:rPr>
            </w:pPr>
          </w:p>
        </w:tc>
      </w:tr>
      <w:tr w:rsidR="00D77747" w:rsidRPr="003934EC" w:rsidTr="00D77747">
        <w:tc>
          <w:tcPr>
            <w:tcW w:w="1638" w:type="dxa"/>
            <w:shd w:val="clear" w:color="auto" w:fill="BDD6EE" w:themeFill="accent1" w:themeFillTint="66"/>
          </w:tcPr>
          <w:p w:rsidR="00D77747" w:rsidRPr="003934EC" w:rsidRDefault="00D77747" w:rsidP="006A442E">
            <w:pPr>
              <w:rPr>
                <w:sz w:val="24"/>
                <w:szCs w:val="24"/>
              </w:rPr>
            </w:pPr>
            <w:r w:rsidRPr="003934EC">
              <w:rPr>
                <w:sz w:val="24"/>
                <w:szCs w:val="24"/>
              </w:rPr>
              <w:t>SA</w:t>
            </w:r>
          </w:p>
        </w:tc>
        <w:tc>
          <w:tcPr>
            <w:tcW w:w="7938" w:type="dxa"/>
            <w:gridSpan w:val="2"/>
          </w:tcPr>
          <w:p w:rsidR="00D77747" w:rsidRPr="003934EC" w:rsidRDefault="00D77747" w:rsidP="006A442E">
            <w:pPr>
              <w:rPr>
                <w:sz w:val="24"/>
                <w:szCs w:val="24"/>
              </w:rPr>
            </w:pPr>
            <w:r w:rsidRPr="003934EC">
              <w:rPr>
                <w:sz w:val="24"/>
                <w:szCs w:val="24"/>
              </w:rPr>
              <w:t>Học IOTA</w:t>
            </w:r>
          </w:p>
        </w:tc>
      </w:tr>
      <w:tr w:rsidR="00D77747" w:rsidRPr="003934EC" w:rsidTr="00D77747">
        <w:tc>
          <w:tcPr>
            <w:tcW w:w="1638" w:type="dxa"/>
            <w:shd w:val="clear" w:color="auto" w:fill="BDD6EE" w:themeFill="accent1" w:themeFillTint="66"/>
          </w:tcPr>
          <w:p w:rsidR="00D77747" w:rsidRPr="003934EC" w:rsidRDefault="00D77747" w:rsidP="006A442E">
            <w:pPr>
              <w:rPr>
                <w:sz w:val="24"/>
                <w:szCs w:val="24"/>
              </w:rPr>
            </w:pPr>
            <w:r w:rsidRPr="003934EC">
              <w:rPr>
                <w:sz w:val="24"/>
                <w:szCs w:val="24"/>
              </w:rPr>
              <w:t>Marker</w:t>
            </w:r>
          </w:p>
        </w:tc>
        <w:tc>
          <w:tcPr>
            <w:tcW w:w="7938" w:type="dxa"/>
            <w:gridSpan w:val="2"/>
          </w:tcPr>
          <w:p w:rsidR="00D77747" w:rsidRPr="003934EC" w:rsidRDefault="00D77747" w:rsidP="006A442E">
            <w:pPr>
              <w:rPr>
                <w:sz w:val="24"/>
                <w:szCs w:val="24"/>
              </w:rPr>
            </w:pPr>
            <w:r w:rsidRPr="003934EC">
              <w:rPr>
                <w:sz w:val="24"/>
                <w:szCs w:val="24"/>
              </w:rPr>
              <w:t>CA 125, HE4, ROMA value, AFP, hCG</w:t>
            </w:r>
          </w:p>
        </w:tc>
      </w:tr>
      <w:tr w:rsidR="00D77747" w:rsidRPr="003934EC" w:rsidTr="00D77747">
        <w:tc>
          <w:tcPr>
            <w:tcW w:w="1638" w:type="dxa"/>
            <w:shd w:val="clear" w:color="auto" w:fill="BDD6EE" w:themeFill="accent1" w:themeFillTint="66"/>
          </w:tcPr>
          <w:p w:rsidR="00D77747" w:rsidRPr="003934EC" w:rsidRDefault="00D77747" w:rsidP="006A442E">
            <w:pPr>
              <w:rPr>
                <w:sz w:val="24"/>
                <w:szCs w:val="24"/>
              </w:rPr>
            </w:pPr>
            <w:r w:rsidRPr="003934EC">
              <w:rPr>
                <w:sz w:val="24"/>
                <w:szCs w:val="24"/>
              </w:rPr>
              <w:t>MRI</w:t>
            </w:r>
          </w:p>
        </w:tc>
        <w:tc>
          <w:tcPr>
            <w:tcW w:w="4590" w:type="dxa"/>
          </w:tcPr>
          <w:p w:rsidR="00D77747" w:rsidRPr="003934EC" w:rsidRDefault="00D77747" w:rsidP="006A442E">
            <w:pPr>
              <w:rPr>
                <w:sz w:val="24"/>
                <w:szCs w:val="24"/>
              </w:rPr>
            </w:pPr>
            <w:r w:rsidRPr="003934EC">
              <w:rPr>
                <w:sz w:val="24"/>
                <w:szCs w:val="24"/>
              </w:rPr>
              <w:t>Nếu tiên lượng K thì làm MRI luôn</w:t>
            </w:r>
          </w:p>
        </w:tc>
        <w:tc>
          <w:tcPr>
            <w:tcW w:w="3348" w:type="dxa"/>
          </w:tcPr>
          <w:p w:rsidR="00D77747" w:rsidRPr="003934EC" w:rsidRDefault="00D77747" w:rsidP="006A442E">
            <w:pPr>
              <w:rPr>
                <w:sz w:val="24"/>
                <w:szCs w:val="24"/>
              </w:rPr>
            </w:pPr>
          </w:p>
        </w:tc>
      </w:tr>
    </w:tbl>
    <w:p w:rsidR="006A442E" w:rsidRPr="005D1C4A" w:rsidRDefault="006A442E" w:rsidP="005D1C4A">
      <w:pPr>
        <w:rPr>
          <w:sz w:val="24"/>
          <w:szCs w:val="24"/>
        </w:rPr>
      </w:pPr>
    </w:p>
    <w:sectPr w:rsidR="006A442E" w:rsidRPr="005D1C4A" w:rsidSect="000460E4">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1C3" w:rsidRDefault="005F61C3" w:rsidP="000E7B7D">
      <w:pPr>
        <w:spacing w:after="0" w:line="240" w:lineRule="auto"/>
      </w:pPr>
      <w:r>
        <w:separator/>
      </w:r>
    </w:p>
  </w:endnote>
  <w:endnote w:type="continuationSeparator" w:id="0">
    <w:p w:rsidR="005F61C3" w:rsidRDefault="005F61C3" w:rsidP="000E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B7D" w:rsidRDefault="000E7B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B7D" w:rsidRDefault="000E7B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B7D" w:rsidRDefault="000E7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1C3" w:rsidRDefault="005F61C3" w:rsidP="000E7B7D">
      <w:pPr>
        <w:spacing w:after="0" w:line="240" w:lineRule="auto"/>
      </w:pPr>
      <w:r>
        <w:separator/>
      </w:r>
    </w:p>
  </w:footnote>
  <w:footnote w:type="continuationSeparator" w:id="0">
    <w:p w:rsidR="005F61C3" w:rsidRDefault="005F61C3" w:rsidP="000E7B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B7D" w:rsidRDefault="000E7B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80266"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ê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B7D" w:rsidRDefault="000E7B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80267" o:spid="_x0000_s2051" type="#_x0000_t136" style="position:absolute;margin-left:0;margin-top:0;width:589.05pt;height:78.7pt;rotation:315;z-index:-251653120;mso-position-horizontal:center;mso-position-horizontal-relative:margin;mso-position-vertical:center;mso-position-vertical-relative:margin" o:allowincell="f" fillcolor="red" stroked="f">
          <v:fill opacity=".5"/>
          <v:textpath style="font-family:&quot;Calibri&quot;;font-size:1pt" string="Nguyễn Viê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B7D" w:rsidRDefault="000E7B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80265"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ê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mso403"/>
      </v:shape>
    </w:pict>
  </w:numPicBullet>
  <w:abstractNum w:abstractNumId="0">
    <w:nsid w:val="0ADB32EE"/>
    <w:multiLevelType w:val="hybridMultilevel"/>
    <w:tmpl w:val="202238C4"/>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
    <w:nsid w:val="0F0743FF"/>
    <w:multiLevelType w:val="hybridMultilevel"/>
    <w:tmpl w:val="9760E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62732"/>
    <w:multiLevelType w:val="hybridMultilevel"/>
    <w:tmpl w:val="4016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56549"/>
    <w:multiLevelType w:val="hybridMultilevel"/>
    <w:tmpl w:val="342E2CAE"/>
    <w:lvl w:ilvl="0" w:tplc="996A26A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8536C"/>
    <w:multiLevelType w:val="hybridMultilevel"/>
    <w:tmpl w:val="2206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C7802"/>
    <w:multiLevelType w:val="hybridMultilevel"/>
    <w:tmpl w:val="7234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80657"/>
    <w:multiLevelType w:val="hybridMultilevel"/>
    <w:tmpl w:val="B0E8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B552E"/>
    <w:multiLevelType w:val="hybridMultilevel"/>
    <w:tmpl w:val="DFAE95C4"/>
    <w:lvl w:ilvl="0" w:tplc="ED1CD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960601"/>
    <w:multiLevelType w:val="hybridMultilevel"/>
    <w:tmpl w:val="1BF84E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2E51CB"/>
    <w:multiLevelType w:val="hybridMultilevel"/>
    <w:tmpl w:val="33AC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C0C19"/>
    <w:multiLevelType w:val="hybridMultilevel"/>
    <w:tmpl w:val="EACC2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0822BA"/>
    <w:multiLevelType w:val="hybridMultilevel"/>
    <w:tmpl w:val="0754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54DFA"/>
    <w:multiLevelType w:val="hybridMultilevel"/>
    <w:tmpl w:val="54688D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E140AA"/>
    <w:multiLevelType w:val="hybridMultilevel"/>
    <w:tmpl w:val="07C698EC"/>
    <w:lvl w:ilvl="0" w:tplc="DA84A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FA0479"/>
    <w:multiLevelType w:val="hybridMultilevel"/>
    <w:tmpl w:val="E812AB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F55F40"/>
    <w:multiLevelType w:val="hybridMultilevel"/>
    <w:tmpl w:val="CBAAD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D54DD9"/>
    <w:multiLevelType w:val="hybridMultilevel"/>
    <w:tmpl w:val="610807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AF092E"/>
    <w:multiLevelType w:val="hybridMultilevel"/>
    <w:tmpl w:val="B6AEE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400534">
      <w:start w:val="3"/>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AD2734"/>
    <w:multiLevelType w:val="hybridMultilevel"/>
    <w:tmpl w:val="742C55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050809"/>
    <w:multiLevelType w:val="hybridMultilevel"/>
    <w:tmpl w:val="C942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974AC8"/>
    <w:multiLevelType w:val="hybridMultilevel"/>
    <w:tmpl w:val="4DB82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9"/>
  </w:num>
  <w:num w:numId="5">
    <w:abstractNumId w:val="1"/>
  </w:num>
  <w:num w:numId="6">
    <w:abstractNumId w:val="11"/>
  </w:num>
  <w:num w:numId="7">
    <w:abstractNumId w:val="12"/>
  </w:num>
  <w:num w:numId="8">
    <w:abstractNumId w:val="0"/>
  </w:num>
  <w:num w:numId="9">
    <w:abstractNumId w:val="16"/>
  </w:num>
  <w:num w:numId="10">
    <w:abstractNumId w:val="15"/>
  </w:num>
  <w:num w:numId="11">
    <w:abstractNumId w:val="13"/>
  </w:num>
  <w:num w:numId="12">
    <w:abstractNumId w:val="17"/>
  </w:num>
  <w:num w:numId="13">
    <w:abstractNumId w:val="10"/>
  </w:num>
  <w:num w:numId="14">
    <w:abstractNumId w:val="8"/>
  </w:num>
  <w:num w:numId="15">
    <w:abstractNumId w:val="2"/>
  </w:num>
  <w:num w:numId="16">
    <w:abstractNumId w:val="18"/>
  </w:num>
  <w:num w:numId="17">
    <w:abstractNumId w:val="3"/>
  </w:num>
  <w:num w:numId="18">
    <w:abstractNumId w:val="5"/>
  </w:num>
  <w:num w:numId="19">
    <w:abstractNumId w:val="4"/>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E234F"/>
    <w:rsid w:val="000460E4"/>
    <w:rsid w:val="000E7B7D"/>
    <w:rsid w:val="001F1586"/>
    <w:rsid w:val="002A42D8"/>
    <w:rsid w:val="00384FC6"/>
    <w:rsid w:val="003934EC"/>
    <w:rsid w:val="005D1C4A"/>
    <w:rsid w:val="005F61C3"/>
    <w:rsid w:val="006574EA"/>
    <w:rsid w:val="006A442E"/>
    <w:rsid w:val="007E348A"/>
    <w:rsid w:val="008E4BC4"/>
    <w:rsid w:val="008E58C1"/>
    <w:rsid w:val="008E7533"/>
    <w:rsid w:val="0096734F"/>
    <w:rsid w:val="00B915EA"/>
    <w:rsid w:val="00B952EB"/>
    <w:rsid w:val="00C8587A"/>
    <w:rsid w:val="00D12CEC"/>
    <w:rsid w:val="00D77747"/>
    <w:rsid w:val="00DD2556"/>
    <w:rsid w:val="00EF7925"/>
    <w:rsid w:val="00FE23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48A"/>
  </w:style>
  <w:style w:type="paragraph" w:styleId="Heading1">
    <w:name w:val="heading 1"/>
    <w:basedOn w:val="Normal"/>
    <w:next w:val="Normal"/>
    <w:link w:val="Heading1Char"/>
    <w:uiPriority w:val="9"/>
    <w:qFormat/>
    <w:rsid w:val="00FE23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34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34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E234F"/>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FE234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E234F"/>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FE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84FC6"/>
    <w:pPr>
      <w:ind w:left="720"/>
      <w:contextualSpacing/>
    </w:pPr>
  </w:style>
  <w:style w:type="paragraph" w:styleId="BalloonText">
    <w:name w:val="Balloon Text"/>
    <w:basedOn w:val="Normal"/>
    <w:link w:val="BalloonTextChar"/>
    <w:uiPriority w:val="99"/>
    <w:semiHidden/>
    <w:unhideWhenUsed/>
    <w:rsid w:val="00EF7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925"/>
    <w:rPr>
      <w:rFonts w:ascii="Tahoma" w:hAnsi="Tahoma" w:cs="Tahoma"/>
      <w:sz w:val="16"/>
      <w:szCs w:val="16"/>
    </w:rPr>
  </w:style>
  <w:style w:type="paragraph" w:styleId="Header">
    <w:name w:val="header"/>
    <w:basedOn w:val="Normal"/>
    <w:link w:val="HeaderChar"/>
    <w:uiPriority w:val="99"/>
    <w:unhideWhenUsed/>
    <w:rsid w:val="000E7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B7D"/>
  </w:style>
  <w:style w:type="paragraph" w:styleId="Footer">
    <w:name w:val="footer"/>
    <w:basedOn w:val="Normal"/>
    <w:link w:val="FooterChar"/>
    <w:uiPriority w:val="99"/>
    <w:unhideWhenUsed/>
    <w:rsid w:val="000E7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B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9</cp:revision>
  <dcterms:created xsi:type="dcterms:W3CDTF">2017-05-24T21:26:00Z</dcterms:created>
  <dcterms:modified xsi:type="dcterms:W3CDTF">2017-10-02T03:18:00Z</dcterms:modified>
</cp:coreProperties>
</file>