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8E4" w:rsidRPr="00FD4E70" w:rsidRDefault="005B08B2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Dao đâm thủng phúc mạc, mổ thám sát, sử dụng kháng sinh tối ưu nhất lúc nào</w:t>
      </w:r>
    </w:p>
    <w:p w:rsidR="005B08B2" w:rsidRPr="00F9745E" w:rsidRDefault="005B08B2" w:rsidP="00FD4E70">
      <w:pPr>
        <w:jc w:val="both"/>
        <w:rPr>
          <w:rFonts w:ascii="Courier New" w:hAnsi="Courier New" w:cs="Courier New"/>
          <w:color w:val="FF0000"/>
        </w:rPr>
      </w:pPr>
      <w:r w:rsidRPr="00F9745E">
        <w:rPr>
          <w:rFonts w:ascii="Courier New" w:hAnsi="Courier New" w:cs="Courier New"/>
          <w:color w:val="FF0000"/>
        </w:rPr>
        <w:t>Trước mổ</w:t>
      </w:r>
    </w:p>
    <w:p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Trong mổ nếu đạt tràng thủng</w:t>
      </w:r>
    </w:p>
    <w:p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Sau mổ nếu thủng tạng rỗng</w:t>
      </w:r>
    </w:p>
    <w:p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Sau khi có kháng sinh đồ</w:t>
      </w:r>
    </w:p>
    <w:p w:rsidR="005B08B2" w:rsidRPr="00FD4E70" w:rsidRDefault="005B08B2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Sốc chấn thương, viêm phúc mạc, đã lập 2 đường truyền TM, xử trí tiếp theo</w:t>
      </w:r>
    </w:p>
    <w:p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Siêu âm FAST</w:t>
      </w:r>
    </w:p>
    <w:p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CT</w:t>
      </w:r>
    </w:p>
    <w:p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Hồi sức tích cực đến khi huyết áp trở lại bình thường</w:t>
      </w:r>
    </w:p>
    <w:p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Mổ</w:t>
      </w:r>
    </w:p>
    <w:p w:rsidR="005B08B2" w:rsidRPr="00FD4E70" w:rsidRDefault="005B08B2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Câu nào không đúng</w:t>
      </w:r>
    </w:p>
    <w:p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Siêu âm đàn hồi chẩn đoán chấn thương gan</w:t>
      </w:r>
    </w:p>
    <w:p w:rsidR="005B08B2" w:rsidRPr="00FD4E70" w:rsidRDefault="005B08B2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Chảy máu đường mật, câu nào sai</w:t>
      </w:r>
    </w:p>
    <w:p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Âu Mĩ thường do chấn thương gan</w:t>
      </w:r>
    </w:p>
    <w:p w:rsidR="005B08B2" w:rsidRDefault="005B08B2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Việt Nam thường do giun sỏi</w:t>
      </w:r>
    </w:p>
    <w:p w:rsidR="005B08B2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Chẩn đoán vị trí dễ dàng bằng chụp mạch gan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Phẫu thuật thắt động mạch hoặc cắt gan</w:t>
      </w:r>
    </w:p>
    <w:p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Chẩn đoán sỏi gan hiệu quả bằng cận lâm sàng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Siêu âm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MRI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CT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ERCP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PTC</w:t>
      </w:r>
    </w:p>
    <w:p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Yếu tố sau không ảnh hưởng độ nặng viêm phúc mạc</w:t>
      </w:r>
      <w:r w:rsidR="005A1952">
        <w:rPr>
          <w:rFonts w:ascii="Courier New" w:hAnsi="Courier New" w:cs="Courier New"/>
          <w:b/>
        </w:rPr>
        <w:t>, chọn câu sai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Số lượng và độc lự</w:t>
      </w:r>
      <w:r w:rsidR="00F9745E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vi khuẩn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Dịch đổ vào phúc mạc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Vị trí ống tiêu hóa tổn thương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Chất tiết của cơ thể</w:t>
      </w:r>
    </w:p>
    <w:p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</w:rPr>
      </w:pPr>
      <w:r w:rsidRPr="00FD4E70">
        <w:rPr>
          <w:rFonts w:ascii="Courier New" w:hAnsi="Courier New" w:cs="Courier New"/>
          <w:b/>
        </w:rPr>
        <w:t>Phương tiện cận lâm sàng chẩn đoán viêm phúc mạc</w:t>
      </w:r>
    </w:p>
    <w:p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Cấu tạo phúc mạc</w:t>
      </w:r>
      <w:r w:rsidR="005A1952">
        <w:rPr>
          <w:rFonts w:ascii="Courier New" w:hAnsi="Courier New" w:cs="Courier New"/>
          <w:b/>
        </w:rPr>
        <w:t>, chọn câu sai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Một lớp biểu mô có nhiều vi nhung mao</w:t>
      </w:r>
    </w:p>
    <w:p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Loét tá tràng chảy máu ở người già thì dùng phương pháp nào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Cắt TK X, mở rộng môn vị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Khâu mạch máu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Cắt hang vị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Cắt dạ dày</w:t>
      </w:r>
    </w:p>
    <w:p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Bệnh nhân u thượng vị không di động theo nhịp thở, thiếu máu. Chẩn đoán gì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 w:rsidRPr="00206DB0">
        <w:rPr>
          <w:rFonts w:ascii="Courier New" w:hAnsi="Courier New" w:cs="Courier New"/>
        </w:rPr>
        <w:t>K dạ dà</w:t>
      </w:r>
      <w:r>
        <w:rPr>
          <w:rFonts w:ascii="Courier New" w:hAnsi="Courier New" w:cs="Courier New"/>
        </w:rPr>
        <w:t>y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 tâm vị</w:t>
      </w:r>
    </w:p>
    <w:p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Chỉ định điều trị bảo tồn vỡ gan lách</w:t>
      </w:r>
    </w:p>
    <w:p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bookmarkStart w:id="0" w:name="_GoBack"/>
      <w:bookmarkEnd w:id="0"/>
      <w:r w:rsidRPr="00FD4E70">
        <w:rPr>
          <w:rFonts w:ascii="Courier New" w:hAnsi="Courier New" w:cs="Courier New"/>
          <w:b/>
        </w:rPr>
        <w:t>Chọc dò ổ bụng khi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Không có siêu âm tại cấp cứu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Bệnh nhân sốc mà không tỉnh táo</w:t>
      </w:r>
    </w:p>
    <w:p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Điều trị thoát vị bẹn có dùng dây chằng bẹn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Bassini và Shouldice</w:t>
      </w:r>
    </w:p>
    <w:p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Nghi K đại tràng, chuẩn bị nội soi cần làm gì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Thụt tháo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Fleet soda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Fleet enemi gì đó không nhớ</w:t>
      </w:r>
    </w:p>
    <w:p w:rsidR="00206DB0" w:rsidRPr="00FD4E70" w:rsidRDefault="00206DB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Dấu hiệu tắc ruột non trên X quang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Mực nước hơi, tràng hạt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Đại tràng không có hơi, phân</w:t>
      </w:r>
    </w:p>
    <w:p w:rsidR="00206DB0" w:rsidRDefault="00206DB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Thành ruột dày, mờ khung chậu</w:t>
      </w:r>
    </w:p>
    <w:p w:rsidR="00206DB0" w:rsidRDefault="00FD4E7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 đúng</w:t>
      </w:r>
    </w:p>
    <w:p w:rsidR="00FD4E70" w:rsidRDefault="00FD4E7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 đúng</w:t>
      </w:r>
    </w:p>
    <w:p w:rsidR="00FD4E70" w:rsidRPr="00FD4E70" w:rsidRDefault="00FD4E70" w:rsidP="00FD4E70">
      <w:pPr>
        <w:pStyle w:val="ListParagraph"/>
        <w:numPr>
          <w:ilvl w:val="0"/>
          <w:numId w:val="1"/>
        </w:numPr>
        <w:ind w:left="284"/>
        <w:jc w:val="both"/>
        <w:rPr>
          <w:rFonts w:ascii="Courier New" w:hAnsi="Courier New" w:cs="Courier New"/>
          <w:b/>
        </w:rPr>
      </w:pPr>
      <w:r w:rsidRPr="00FD4E70">
        <w:rPr>
          <w:rFonts w:ascii="Courier New" w:hAnsi="Courier New" w:cs="Courier New"/>
          <w:b/>
        </w:rPr>
        <w:t>Chảy máu trước xương cùng là biến chứng của phẫu thuật</w:t>
      </w:r>
    </w:p>
    <w:p w:rsidR="00FD4E70" w:rsidRDefault="00FD4E7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Miles</w:t>
      </w:r>
    </w:p>
    <w:p w:rsidR="00FD4E70" w:rsidRDefault="00FD4E7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Hartman</w:t>
      </w:r>
    </w:p>
    <w:p w:rsidR="00FD4E70" w:rsidRDefault="00FD4E7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Nối đại tràng</w:t>
      </w:r>
    </w:p>
    <w:p w:rsidR="00FD4E70" w:rsidRPr="00206DB0" w:rsidRDefault="00FD4E70" w:rsidP="00FD4E7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Treo trực tràng vào mỏm nhô</w:t>
      </w:r>
    </w:p>
    <w:sectPr w:rsidR="00FD4E70" w:rsidRPr="0020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33305"/>
    <w:multiLevelType w:val="hybridMultilevel"/>
    <w:tmpl w:val="013CA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B2"/>
    <w:rsid w:val="00206DB0"/>
    <w:rsid w:val="005A1952"/>
    <w:rsid w:val="005B08B2"/>
    <w:rsid w:val="006A48E4"/>
    <w:rsid w:val="00F9745E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</dc:creator>
  <cp:lastModifiedBy>LEAN</cp:lastModifiedBy>
  <cp:revision>3</cp:revision>
  <dcterms:created xsi:type="dcterms:W3CDTF">2015-03-25T12:13:00Z</dcterms:created>
  <dcterms:modified xsi:type="dcterms:W3CDTF">2015-03-25T15:20:00Z</dcterms:modified>
</cp:coreProperties>
</file>