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5C7" w:rsidRPr="0057185B" w:rsidRDefault="0057185B" w:rsidP="0057185B">
      <w:pPr>
        <w:jc w:val="center"/>
        <w:rPr>
          <w:sz w:val="40"/>
        </w:rPr>
      </w:pPr>
      <w:r w:rsidRPr="0057185B">
        <w:rPr>
          <w:sz w:val="40"/>
        </w:rPr>
        <w:t>TĂNG ĐÔNG VÀ BỆNH HUYẾT KHỐI</w:t>
      </w:r>
    </w:p>
    <w:p w:rsidR="0057185B" w:rsidRDefault="0057185B" w:rsidP="0057185B"/>
    <w:p w:rsidR="0057185B" w:rsidRDefault="0057185B" w:rsidP="0057185B">
      <w:pPr>
        <w:pStyle w:val="Heading1"/>
      </w:pPr>
      <w:r>
        <w:t>Hình thành cục máu đông</w:t>
      </w:r>
      <w:bookmarkStart w:id="0" w:name="_GoBack"/>
      <w:bookmarkEnd w:id="0"/>
    </w:p>
    <w:p w:rsidR="0057185B" w:rsidRDefault="0057185B" w:rsidP="0057185B">
      <w:r w:rsidRPr="00411B60">
        <w:rPr>
          <w:b/>
          <w:bCs/>
          <w:noProof/>
          <w:szCs w:val="28"/>
        </w:rPr>
        <w:drawing>
          <wp:inline distT="0" distB="0" distL="0" distR="0" wp14:anchorId="76B84AA4" wp14:editId="17146E4A">
            <wp:extent cx="5938405" cy="3970421"/>
            <wp:effectExtent l="0" t="0" r="5715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19" cy="39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85B" w:rsidRDefault="0057185B" w:rsidP="0057185B"/>
    <w:p w:rsidR="0057185B" w:rsidRDefault="0057185B" w:rsidP="0057185B"/>
    <w:p w:rsidR="0057185B" w:rsidRDefault="0057185B" w:rsidP="0057185B"/>
    <w:p w:rsidR="0057185B" w:rsidRDefault="0057185B" w:rsidP="0057185B"/>
    <w:p w:rsidR="0057185B" w:rsidRDefault="0057185B" w:rsidP="0057185B"/>
    <w:p w:rsidR="0057185B" w:rsidRDefault="0057185B" w:rsidP="0057185B"/>
    <w:p w:rsidR="0057185B" w:rsidRDefault="0057185B" w:rsidP="0057185B"/>
    <w:p w:rsidR="004D57F1" w:rsidRDefault="004D57F1" w:rsidP="0057185B">
      <w:pPr>
        <w:rPr>
          <w:b/>
          <w:noProof/>
        </w:rPr>
      </w:pPr>
    </w:p>
    <w:p w:rsidR="0057185B" w:rsidRDefault="0057185B" w:rsidP="0057185B">
      <w:pPr>
        <w:rPr>
          <w:b/>
          <w:noProof/>
        </w:rPr>
      </w:pPr>
    </w:p>
    <w:p w:rsidR="001F761A" w:rsidRDefault="001F761A" w:rsidP="0057185B">
      <w:pPr>
        <w:rPr>
          <w:b/>
          <w:noProof/>
        </w:rPr>
      </w:pPr>
    </w:p>
    <w:p w:rsidR="001F761A" w:rsidRDefault="001F761A" w:rsidP="0057185B">
      <w:pPr>
        <w:rPr>
          <w:b/>
          <w:noProof/>
        </w:rPr>
      </w:pPr>
    </w:p>
    <w:p w:rsidR="001F761A" w:rsidRDefault="001F761A" w:rsidP="0057185B">
      <w:pPr>
        <w:rPr>
          <w:b/>
          <w:noProof/>
        </w:rPr>
      </w:pPr>
    </w:p>
    <w:p w:rsidR="004D57F1" w:rsidRDefault="004D57F1" w:rsidP="0057185B">
      <w:pPr>
        <w:rPr>
          <w:b/>
          <w:noProof/>
        </w:rPr>
      </w:pPr>
    </w:p>
    <w:p w:rsidR="000B0C7D" w:rsidRDefault="000B0C7D" w:rsidP="004D57F1"/>
    <w:p w:rsidR="000B0C7D" w:rsidRDefault="000B0C7D" w:rsidP="000B0C7D">
      <w:pPr>
        <w:pStyle w:val="Heading1"/>
      </w:pPr>
      <w:r>
        <w:lastRenderedPageBreak/>
        <w:t xml:space="preserve">Tiếp cận: Bệnh nền </w:t>
      </w:r>
      <w:r>
        <w:sym w:font="Wingdings" w:char="F0E0"/>
      </w:r>
      <w:r>
        <w:t xml:space="preserve"> Huyết khối</w:t>
      </w:r>
    </w:p>
    <w:p w:rsidR="000B0C7D" w:rsidRPr="000B0C7D" w:rsidRDefault="000B0C7D" w:rsidP="000B0C7D">
      <w:pPr>
        <w:pStyle w:val="Heading2"/>
      </w:pPr>
      <w:r>
        <w:t>3 giác Virchow</w:t>
      </w:r>
    </w:p>
    <w:p w:rsidR="000B0C7D" w:rsidRDefault="000B0C7D" w:rsidP="000B0C7D">
      <w:r w:rsidRPr="000B0C7D">
        <w:rPr>
          <w:noProof/>
        </w:rPr>
        <w:drawing>
          <wp:inline distT="0" distB="0" distL="0" distR="0" wp14:anchorId="15F324F0" wp14:editId="526824F1">
            <wp:extent cx="5943600" cy="3037840"/>
            <wp:effectExtent l="0" t="0" r="0" b="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761A" w:rsidRDefault="000B0C7D" w:rsidP="000B0C7D">
      <w:r>
        <w:t>Tăng đông di truyề</w:t>
      </w:r>
      <w:r w:rsidR="001F761A">
        <w:t>n</w:t>
      </w:r>
    </w:p>
    <w:p w:rsidR="001F761A" w:rsidRDefault="001F761A" w:rsidP="000B0C7D">
      <w:r>
        <w:t>Yếu tố V Leiden: Kháng tác dụng kháng đông của protein C đã hoạt hoá</w:t>
      </w:r>
    </w:p>
    <w:p w:rsidR="001F761A" w:rsidRDefault="001F761A" w:rsidP="000B0C7D">
      <w:r>
        <w:t>Thiế</w:t>
      </w:r>
      <w:r w:rsidR="00435FF9">
        <w:t>u protein C (Vai trò b</w:t>
      </w:r>
      <w:r>
        <w:t>ất hoạt yếu tố V, VIII, kích thích tiêu fibrin</w:t>
      </w:r>
      <w:r w:rsidR="00435FF9">
        <w:t>)</w:t>
      </w:r>
    </w:p>
    <w:p w:rsidR="00435FF9" w:rsidRDefault="001F761A" w:rsidP="000B0C7D">
      <w:r>
        <w:t>Thiế</w:t>
      </w:r>
      <w:r w:rsidR="00435FF9">
        <w:t>u protein S (Vai trò góp phần hoạt hoá protein C)</w:t>
      </w:r>
    </w:p>
    <w:p w:rsidR="000B0C7D" w:rsidRDefault="00435FF9" w:rsidP="000B0C7D">
      <w:r>
        <w:t xml:space="preserve">Thiếu </w:t>
      </w:r>
      <w:r w:rsidR="000B0C7D">
        <w:t>Antothrombin III</w:t>
      </w:r>
      <w:r>
        <w:t xml:space="preserve"> (Vai trò ức chế thrombin, yếu tố V)</w:t>
      </w:r>
    </w:p>
    <w:p w:rsidR="00435FF9" w:rsidRDefault="00435FF9" w:rsidP="000B0C7D">
      <w:r>
        <w:t>Tăng Homocystein máu</w:t>
      </w:r>
    </w:p>
    <w:p w:rsidR="00435FF9" w:rsidRDefault="00435FF9" w:rsidP="000B0C7D">
      <w:r>
        <w:t>KT kháng phospholipid</w:t>
      </w:r>
    </w:p>
    <w:p w:rsidR="000B0C7D" w:rsidRDefault="000B0C7D" w:rsidP="000B0C7D">
      <w:r w:rsidRPr="000B0C7D">
        <w:rPr>
          <w:noProof/>
        </w:rPr>
        <w:lastRenderedPageBreak/>
        <w:drawing>
          <wp:inline distT="0" distB="0" distL="0" distR="0" wp14:anchorId="3BE6E4D5" wp14:editId="3908D877">
            <wp:extent cx="5943600" cy="4328795"/>
            <wp:effectExtent l="0" t="0" r="0" b="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0C7D" w:rsidRDefault="000B0C7D" w:rsidP="000B0C7D">
      <w:r w:rsidRPr="000B0C7D">
        <w:rPr>
          <w:noProof/>
        </w:rPr>
        <w:drawing>
          <wp:inline distT="0" distB="0" distL="0" distR="0" wp14:anchorId="64BE55F2" wp14:editId="514FCEF7">
            <wp:extent cx="5943600" cy="3258185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0C7D" w:rsidRDefault="000B0C7D" w:rsidP="000B0C7D"/>
    <w:p w:rsidR="000B0C7D" w:rsidRDefault="000B0C7D" w:rsidP="000B0C7D"/>
    <w:p w:rsidR="000B0C7D" w:rsidRDefault="000B0C7D" w:rsidP="000B0C7D">
      <w:pPr>
        <w:pStyle w:val="Heading2"/>
      </w:pPr>
      <w:r>
        <w:lastRenderedPageBreak/>
        <w:t>Nguyên nhân tăng đông</w:t>
      </w:r>
    </w:p>
    <w:p w:rsidR="000B0C7D" w:rsidRDefault="000B0C7D" w:rsidP="000B0C7D">
      <w:r w:rsidRPr="000B0C7D">
        <w:rPr>
          <w:noProof/>
        </w:rPr>
        <w:drawing>
          <wp:inline distT="0" distB="0" distL="0" distR="0" wp14:anchorId="7F7B165A" wp14:editId="453502FD">
            <wp:extent cx="5943600" cy="5697220"/>
            <wp:effectExtent l="0" t="0" r="0" b="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0C7D" w:rsidRDefault="000B0C7D" w:rsidP="000B0C7D">
      <w:r>
        <w:t>Gợi ý tăng đông di truyền</w:t>
      </w:r>
    </w:p>
    <w:p w:rsidR="000B0C7D" w:rsidRDefault="000B0C7D" w:rsidP="000B0C7D">
      <w:pPr>
        <w:ind w:left="720"/>
      </w:pPr>
      <w:r>
        <w:t>Tuổi</w:t>
      </w:r>
    </w:p>
    <w:p w:rsidR="000B0C7D" w:rsidRDefault="000B0C7D" w:rsidP="000B0C7D">
      <w:pPr>
        <w:ind w:left="720"/>
      </w:pPr>
      <w:r>
        <w:t>Không YTNC thứ phát</w:t>
      </w:r>
    </w:p>
    <w:p w:rsidR="000B0C7D" w:rsidRDefault="000B0C7D" w:rsidP="000B0C7D">
      <w:pPr>
        <w:ind w:left="720"/>
      </w:pPr>
      <w:r>
        <w:t>Huyết khối nhiều chỗ</w:t>
      </w:r>
    </w:p>
    <w:p w:rsidR="00576BCE" w:rsidRDefault="00576BCE" w:rsidP="006A6016">
      <w:pPr>
        <w:ind w:left="720"/>
      </w:pPr>
      <w:r>
        <w:t>Tái phát</w:t>
      </w:r>
    </w:p>
    <w:p w:rsidR="006A6016" w:rsidRDefault="006A6016" w:rsidP="006A6016">
      <w:pPr>
        <w:ind w:left="720"/>
      </w:pPr>
      <w:r>
        <w:t>Tiền căn gia đình: Tăng đông</w:t>
      </w:r>
    </w:p>
    <w:p w:rsidR="006A6016" w:rsidRDefault="006A6016" w:rsidP="006A6016">
      <w:r>
        <w:sym w:font="Wingdings" w:char="F0E0"/>
      </w:r>
      <w:r>
        <w:t xml:space="preserve"> Tầm soát: Protein C, S, antithrombin III, homocystein, V Leiden</w:t>
      </w:r>
    </w:p>
    <w:p w:rsidR="00576BCE" w:rsidRDefault="00576BCE" w:rsidP="00576BCE"/>
    <w:p w:rsidR="003B24DC" w:rsidRPr="000B0C7D" w:rsidRDefault="003B24DC" w:rsidP="003B24DC">
      <w:r w:rsidRPr="003B24DC">
        <w:rPr>
          <w:noProof/>
        </w:rPr>
        <w:lastRenderedPageBreak/>
        <w:drawing>
          <wp:inline distT="0" distB="0" distL="0" distR="0" wp14:anchorId="59C5D7A7" wp14:editId="300BE402">
            <wp:extent cx="5943600" cy="2435860"/>
            <wp:effectExtent l="0" t="0" r="0" b="254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0C7D" w:rsidRDefault="000B0C7D" w:rsidP="000B0C7D"/>
    <w:p w:rsidR="004D53EE" w:rsidRDefault="004D53EE" w:rsidP="00330EBD">
      <w:pPr>
        <w:pStyle w:val="Heading2"/>
      </w:pPr>
      <w:r>
        <w:t>YTNC tăng đông</w:t>
      </w:r>
    </w:p>
    <w:p w:rsidR="004D53EE" w:rsidRDefault="004D53EE" w:rsidP="000B0C7D">
      <w:r w:rsidRPr="004D53EE">
        <w:rPr>
          <w:noProof/>
        </w:rPr>
        <w:drawing>
          <wp:inline distT="0" distB="0" distL="0" distR="0" wp14:anchorId="16CF0407" wp14:editId="377A0DEA">
            <wp:extent cx="5943600" cy="4271645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0EBD" w:rsidRDefault="00330EBD" w:rsidP="000B0C7D"/>
    <w:p w:rsidR="00330EBD" w:rsidRDefault="00330EBD" w:rsidP="000B0C7D"/>
    <w:p w:rsidR="00330EBD" w:rsidRDefault="00330EBD" w:rsidP="000B0C7D"/>
    <w:p w:rsidR="00330EBD" w:rsidRDefault="00330EBD" w:rsidP="000B0C7D"/>
    <w:p w:rsidR="003B24DC" w:rsidRDefault="003B24DC" w:rsidP="00330EBD">
      <w:pPr>
        <w:pStyle w:val="Heading2"/>
      </w:pPr>
      <w:r>
        <w:lastRenderedPageBreak/>
        <w:t>Tăng đông/ HCTH</w:t>
      </w:r>
    </w:p>
    <w:p w:rsidR="000B0C7D" w:rsidRDefault="003B24DC" w:rsidP="00330EBD">
      <w:pPr>
        <w:jc w:val="center"/>
      </w:pPr>
      <w:r w:rsidRPr="003B24DC">
        <w:rPr>
          <w:noProof/>
        </w:rPr>
        <w:drawing>
          <wp:inline distT="0" distB="0" distL="0" distR="0">
            <wp:extent cx="4676079" cy="2743200"/>
            <wp:effectExtent l="0" t="0" r="0" b="0"/>
            <wp:docPr id="819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60" cy="274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4DC" w:rsidRDefault="003B24DC" w:rsidP="00330EBD">
      <w:pPr>
        <w:jc w:val="center"/>
      </w:pPr>
      <w:r w:rsidRPr="003B24DC">
        <w:rPr>
          <w:noProof/>
        </w:rPr>
        <w:drawing>
          <wp:inline distT="0" distB="0" distL="0" distR="0" wp14:anchorId="14D7F68B" wp14:editId="0AF342AD">
            <wp:extent cx="4675505" cy="250759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977706" cy="26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4DC" w:rsidRDefault="003B24DC" w:rsidP="000B0C7D"/>
    <w:p w:rsidR="003B24DC" w:rsidRDefault="003B24DC" w:rsidP="00330EBD">
      <w:pPr>
        <w:jc w:val="center"/>
      </w:pPr>
      <w:r w:rsidRPr="003B24DC">
        <w:rPr>
          <w:noProof/>
        </w:rPr>
        <w:drawing>
          <wp:inline distT="0" distB="0" distL="0" distR="0" wp14:anchorId="43BAB16D" wp14:editId="586CE375">
            <wp:extent cx="4675505" cy="3496138"/>
            <wp:effectExtent l="0" t="0" r="0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93" cy="350256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  <a:round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24DC" w:rsidRDefault="003B24DC" w:rsidP="000B0C7D"/>
    <w:p w:rsidR="00330EBD" w:rsidRDefault="00330EBD" w:rsidP="000B0C7D"/>
    <w:p w:rsidR="00330EBD" w:rsidRDefault="00330EBD" w:rsidP="000B0C7D"/>
    <w:p w:rsidR="00330EBD" w:rsidRDefault="00330EBD" w:rsidP="000B0C7D"/>
    <w:p w:rsidR="00330EBD" w:rsidRDefault="00330EBD" w:rsidP="000B0C7D"/>
    <w:p w:rsidR="003B24DC" w:rsidRDefault="003B24DC" w:rsidP="000B0C7D">
      <w:r>
        <w:lastRenderedPageBreak/>
        <w:t>Giảm TC</w:t>
      </w:r>
    </w:p>
    <w:p w:rsidR="003B24DC" w:rsidRDefault="003B24DC" w:rsidP="000B0C7D">
      <w:r>
        <w:tab/>
        <w:t>TTP: Coomb’s test (-)</w:t>
      </w:r>
    </w:p>
    <w:p w:rsidR="001C1E7C" w:rsidRDefault="001C1E7C" w:rsidP="000B0C7D">
      <w:r>
        <w:tab/>
      </w:r>
      <w:r>
        <w:tab/>
        <w:t>Quá nhiều KT bao quanh HC</w:t>
      </w:r>
    </w:p>
    <w:p w:rsidR="001C1E7C" w:rsidRDefault="001C1E7C" w:rsidP="000B0C7D">
      <w:r>
        <w:tab/>
      </w:r>
      <w:r>
        <w:tab/>
        <w:t>Quá ít KT</w:t>
      </w:r>
      <w:r w:rsidR="00AE493D">
        <w:t xml:space="preserve"> trên bềm mặt HC</w:t>
      </w:r>
    </w:p>
    <w:p w:rsidR="003B24DC" w:rsidRDefault="003B24DC" w:rsidP="000B0C7D">
      <w:r>
        <w:tab/>
        <w:t>HUS: Giảm HC, TC do vỡ TC trong mt ure quá cao, Coomb’s test (-)</w:t>
      </w:r>
    </w:p>
    <w:p w:rsidR="003B24DC" w:rsidRDefault="003B24DC" w:rsidP="000B0C7D">
      <w:r>
        <w:tab/>
        <w:t>$ Evans: Giảm HC, TC do miễn dịch, Coomb’s test (+)</w:t>
      </w:r>
    </w:p>
    <w:p w:rsidR="00AE493D" w:rsidRDefault="00330EBD" w:rsidP="00330EBD">
      <w:pPr>
        <w:pStyle w:val="Heading1"/>
      </w:pPr>
      <w:r>
        <w:t>Tiên lượng</w:t>
      </w:r>
    </w:p>
    <w:p w:rsidR="00AE493D" w:rsidRDefault="00AE493D" w:rsidP="000B0C7D">
      <w:r w:rsidRPr="00AE493D">
        <w:rPr>
          <w:noProof/>
        </w:rPr>
        <w:drawing>
          <wp:inline distT="0" distB="0" distL="0" distR="0" wp14:anchorId="0D2687C9" wp14:editId="5FC44C54">
            <wp:extent cx="5943600" cy="4435475"/>
            <wp:effectExtent l="0" t="0" r="0" b="3175"/>
            <wp:docPr id="18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0EBD" w:rsidRDefault="00330EBD" w:rsidP="000B0C7D"/>
    <w:p w:rsidR="00330EBD" w:rsidRDefault="00330EBD" w:rsidP="000B0C7D"/>
    <w:p w:rsidR="00330EBD" w:rsidRDefault="00330EBD" w:rsidP="000B0C7D"/>
    <w:p w:rsidR="00330EBD" w:rsidRDefault="00330EBD" w:rsidP="000B0C7D"/>
    <w:p w:rsidR="00330EBD" w:rsidRDefault="00330EBD" w:rsidP="000B0C7D"/>
    <w:p w:rsidR="00330EBD" w:rsidRDefault="00330EBD" w:rsidP="000B0C7D"/>
    <w:p w:rsidR="00330EBD" w:rsidRDefault="00330EBD" w:rsidP="000B0C7D"/>
    <w:p w:rsidR="00330EBD" w:rsidRDefault="00330EBD" w:rsidP="000B0C7D"/>
    <w:p w:rsidR="00AE493D" w:rsidRDefault="00330EBD" w:rsidP="00330EBD">
      <w:pPr>
        <w:pStyle w:val="Heading1"/>
      </w:pPr>
      <w:r>
        <w:lastRenderedPageBreak/>
        <w:t>Điều trị</w:t>
      </w:r>
    </w:p>
    <w:p w:rsidR="00D7612E" w:rsidRDefault="00D7612E" w:rsidP="00330EBD">
      <w:pPr>
        <w:pStyle w:val="Heading2"/>
      </w:pPr>
      <w:r>
        <w:t>Chỉ định</w:t>
      </w:r>
    </w:p>
    <w:p w:rsidR="00EB05F7" w:rsidRDefault="00D7612E" w:rsidP="000B0C7D">
      <w:r>
        <w:tab/>
        <w:t xml:space="preserve">Điều trị huyết khối </w:t>
      </w:r>
    </w:p>
    <w:p w:rsidR="00D7612E" w:rsidRDefault="00D7612E" w:rsidP="00EB05F7">
      <w:pPr>
        <w:ind w:left="720"/>
      </w:pPr>
      <w:r>
        <w:sym w:font="Wingdings" w:char="F0E0"/>
      </w:r>
      <w:r>
        <w:t xml:space="preserve"> </w:t>
      </w:r>
      <w:r w:rsidR="00EB05F7">
        <w:t xml:space="preserve">Chẩn đoán: D – dimer + </w:t>
      </w:r>
      <w:r>
        <w:t>Siêu âm, CT scan, chụp mạch máu</w:t>
      </w:r>
    </w:p>
    <w:p w:rsidR="00EB05F7" w:rsidRDefault="00EB05F7" w:rsidP="00330EBD">
      <w:pPr>
        <w:pStyle w:val="Heading2"/>
      </w:pPr>
      <w:r>
        <w:t>Lựa chọn</w:t>
      </w:r>
      <w:r w:rsidR="00AB65EF">
        <w:t xml:space="preserve"> thuốc</w:t>
      </w:r>
    </w:p>
    <w:p w:rsidR="00AB65EF" w:rsidRDefault="00AB65EF" w:rsidP="00AB65EF">
      <w:pPr>
        <w:pStyle w:val="Heading3"/>
      </w:pPr>
      <w:r>
        <w:t>A</w:t>
      </w:r>
      <w:r w:rsidRPr="00AB65EF">
        <w:t>nticoagulant agents</w:t>
      </w:r>
    </w:p>
    <w:p w:rsidR="00AB65EF" w:rsidRDefault="00AB65EF" w:rsidP="00AB65EF">
      <w:pPr>
        <w:ind w:left="851"/>
      </w:pPr>
      <w:r>
        <w:t>Unfractionated Heparin [UFH]</w:t>
      </w:r>
    </w:p>
    <w:p w:rsidR="00AB65EF" w:rsidRDefault="00AB65EF" w:rsidP="00AB65EF">
      <w:pPr>
        <w:ind w:left="851"/>
      </w:pPr>
      <w:r w:rsidRPr="00AB65EF">
        <w:t>Low Mole</w:t>
      </w:r>
      <w:r>
        <w:t>cular Weight Heparin [LMWH]</w:t>
      </w:r>
    </w:p>
    <w:p w:rsidR="00AB65EF" w:rsidRDefault="00AB65EF" w:rsidP="00AB65EF">
      <w:pPr>
        <w:ind w:left="851"/>
      </w:pPr>
      <w:r w:rsidRPr="00AB65EF">
        <w:t>Vi</w:t>
      </w:r>
      <w:r>
        <w:t xml:space="preserve">tamin K Antagonists [VKA] </w:t>
      </w:r>
      <w:r>
        <w:sym w:font="Wingdings" w:char="F0E0"/>
      </w:r>
      <w:r>
        <w:t xml:space="preserve"> Warfarin</w:t>
      </w:r>
    </w:p>
    <w:p w:rsidR="00AB65EF" w:rsidRDefault="00AB65EF" w:rsidP="00AB65EF">
      <w:pPr>
        <w:pStyle w:val="Heading3"/>
      </w:pPr>
      <w:r w:rsidRPr="00AB65EF">
        <w:t>Thrombolytic agents</w:t>
      </w:r>
    </w:p>
    <w:p w:rsidR="00AB65EF" w:rsidRDefault="00AB65EF" w:rsidP="00AB65EF">
      <w:pPr>
        <w:pStyle w:val="Heading3"/>
        <w:numPr>
          <w:ilvl w:val="0"/>
          <w:numId w:val="0"/>
        </w:numPr>
        <w:ind w:left="851"/>
      </w:pPr>
      <w:r>
        <w:t>U</w:t>
      </w:r>
      <w:r w:rsidRPr="00AB65EF">
        <w:t>rokinase,</w:t>
      </w:r>
    </w:p>
    <w:p w:rsidR="00AB65EF" w:rsidRPr="00AB65EF" w:rsidRDefault="00AB65EF" w:rsidP="00AB65EF">
      <w:pPr>
        <w:pStyle w:val="Heading3"/>
        <w:numPr>
          <w:ilvl w:val="0"/>
          <w:numId w:val="0"/>
        </w:numPr>
        <w:ind w:left="851"/>
      </w:pPr>
      <w:r>
        <w:t>R</w:t>
      </w:r>
      <w:r w:rsidRPr="00AB65EF">
        <w:t>ecombinant tissue plasminogen activator [r-tPA]</w:t>
      </w:r>
      <w:r>
        <w:tab/>
      </w:r>
    </w:p>
    <w:p w:rsidR="00AB65EF" w:rsidRPr="00AB65EF" w:rsidRDefault="00AB65EF" w:rsidP="00AB65EF">
      <w:pPr>
        <w:jc w:val="center"/>
      </w:pPr>
      <w:r>
        <w:rPr>
          <w:noProof/>
        </w:rPr>
        <w:drawing>
          <wp:inline distT="0" distB="0" distL="0" distR="0">
            <wp:extent cx="5029200" cy="31067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61" cy="31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5F7" w:rsidRDefault="00EB05F7" w:rsidP="00AB65EF">
      <w:r>
        <w:t>N1 – 5: Heparin, Enoxaparin + Warfarin</w:t>
      </w:r>
    </w:p>
    <w:p w:rsidR="00EB05F7" w:rsidRDefault="00EB05F7" w:rsidP="00AB65EF">
      <w:r>
        <w:t xml:space="preserve">N3 – 5: </w:t>
      </w:r>
      <w:r w:rsidR="00330EBD">
        <w:t xml:space="preserve">Đánh giá </w:t>
      </w:r>
      <w:r>
        <w:t xml:space="preserve">aPTT + INR </w:t>
      </w:r>
      <w:r>
        <w:sym w:font="Wingdings" w:char="F0E0"/>
      </w:r>
      <w:r>
        <w:t xml:space="preserve"> Warfarin bắt đầu có td</w:t>
      </w:r>
    </w:p>
    <w:p w:rsidR="00EB05F7" w:rsidRDefault="00EB05F7" w:rsidP="00AB65EF">
      <w:pPr>
        <w:ind w:firstLine="720"/>
      </w:pPr>
      <w:r>
        <w:t xml:space="preserve">INR &lt;2 </w:t>
      </w:r>
      <w:r>
        <w:sym w:font="Wingdings" w:char="F0E0"/>
      </w:r>
      <w:r>
        <w:t xml:space="preserve"> Tiếp tục Lovenox + Warfarin</w:t>
      </w:r>
    </w:p>
    <w:p w:rsidR="00EB05F7" w:rsidRDefault="00AB65EF" w:rsidP="00330EBD">
      <w:r>
        <w:tab/>
      </w:r>
      <w:r w:rsidR="00EB05F7">
        <w:t xml:space="preserve">INR </w:t>
      </w:r>
      <w:r>
        <w:rPr>
          <w:rFonts w:cs="Times New Roman"/>
        </w:rPr>
        <w:t>≥</w:t>
      </w:r>
      <w:r w:rsidR="00EB05F7">
        <w:t xml:space="preserve">2 </w:t>
      </w:r>
      <w:r w:rsidR="00EB05F7">
        <w:sym w:font="Wingdings" w:char="F0E0"/>
      </w:r>
      <w:r w:rsidR="00EB05F7">
        <w:t xml:space="preserve"> Ngưng Lovenox + duy trì Warfarin</w:t>
      </w:r>
    </w:p>
    <w:p w:rsidR="00AB65EF" w:rsidRDefault="00EB05F7" w:rsidP="00330EBD">
      <w:pPr>
        <w:pStyle w:val="Heading2"/>
      </w:pPr>
      <w:r>
        <w:tab/>
        <w:t xml:space="preserve">Thời gian điều trị </w:t>
      </w:r>
    </w:p>
    <w:p w:rsidR="00EB05F7" w:rsidRDefault="00AB65EF" w:rsidP="00AB65EF">
      <w:pPr>
        <w:ind w:firstLine="720"/>
      </w:pPr>
      <w:r>
        <w:t xml:space="preserve">Thời gian điều trị </w:t>
      </w:r>
      <w:r w:rsidR="00EB05F7">
        <w:t>ít nhất 3 tháng</w:t>
      </w:r>
    </w:p>
    <w:p w:rsidR="00EB05F7" w:rsidRDefault="00EB05F7" w:rsidP="00EB05F7">
      <w:r>
        <w:tab/>
        <w:t xml:space="preserve">Có YTNC: </w:t>
      </w:r>
    </w:p>
    <w:p w:rsidR="00EB05F7" w:rsidRDefault="00EB05F7" w:rsidP="00EB05F7">
      <w:pPr>
        <w:ind w:left="720" w:firstLine="720"/>
      </w:pPr>
      <w:r>
        <w:t xml:space="preserve">YTNC còn </w:t>
      </w:r>
      <w:r>
        <w:sym w:font="Wingdings" w:char="F0E0"/>
      </w:r>
      <w:r>
        <w:t xml:space="preserve"> Dùng tiếp Warfarin</w:t>
      </w:r>
    </w:p>
    <w:p w:rsidR="002709AE" w:rsidRDefault="00EB05F7" w:rsidP="002709AE">
      <w:pPr>
        <w:ind w:left="720" w:firstLine="720"/>
      </w:pPr>
      <w:r>
        <w:t xml:space="preserve">Giảm protein C, S bẩm sinh </w:t>
      </w:r>
      <w:r>
        <w:sym w:font="Wingdings" w:char="F0E0"/>
      </w:r>
      <w:r w:rsidR="002709AE">
        <w:t xml:space="preserve"> Kéo dài</w:t>
      </w:r>
      <w:r w:rsidR="00871319">
        <w:t xml:space="preserve"> suốt đời</w:t>
      </w:r>
    </w:p>
    <w:p w:rsidR="00AE493D" w:rsidRDefault="00AE493D" w:rsidP="00AB65EF">
      <w:pPr>
        <w:pStyle w:val="Heading2"/>
      </w:pPr>
      <w:r>
        <w:lastRenderedPageBreak/>
        <w:t>Thuốc</w:t>
      </w:r>
    </w:p>
    <w:p w:rsidR="00AE493D" w:rsidRDefault="00AE493D" w:rsidP="00AB65EF">
      <w:pPr>
        <w:pStyle w:val="Heading3"/>
      </w:pPr>
      <w:r>
        <w:t>Warfarin</w:t>
      </w:r>
    </w:p>
    <w:p w:rsidR="00791491" w:rsidRDefault="00791491" w:rsidP="00791491">
      <w:pPr>
        <w:ind w:left="720" w:firstLine="131"/>
      </w:pPr>
      <w:r>
        <w:t>Hấp thu ở hỗng tràng</w:t>
      </w:r>
    </w:p>
    <w:p w:rsidR="00485912" w:rsidRDefault="00485912" w:rsidP="00791491">
      <w:pPr>
        <w:ind w:left="720" w:firstLine="131"/>
      </w:pPr>
      <w:r>
        <w:t>Chuyển hoá ở gan nhờ CYP2P19</w:t>
      </w:r>
    </w:p>
    <w:p w:rsidR="00485912" w:rsidRDefault="00485912" w:rsidP="00791491">
      <w:pPr>
        <w:ind w:left="720" w:firstLine="131"/>
      </w:pPr>
      <w:r>
        <w:t xml:space="preserve">Gắn kết albumin mạnh </w:t>
      </w:r>
      <w:r>
        <w:sym w:font="Wingdings" w:char="F0E0"/>
      </w:r>
      <w:r>
        <w:t xml:space="preserve"> Dạn</w:t>
      </w:r>
      <w:r w:rsidR="00AB65EF">
        <w:t>g</w:t>
      </w:r>
      <w:r>
        <w:t xml:space="preserve"> không hoạt động</w:t>
      </w:r>
    </w:p>
    <w:p w:rsidR="00485912" w:rsidRDefault="00485912" w:rsidP="00791491">
      <w:pPr>
        <w:ind w:left="720" w:firstLine="131"/>
      </w:pPr>
      <w:r>
        <w:t>T1/2: 36 – 42h</w:t>
      </w:r>
    </w:p>
    <w:p w:rsidR="00485912" w:rsidRDefault="00791491" w:rsidP="00791491">
      <w:pPr>
        <w:ind w:left="720" w:firstLine="131"/>
      </w:pPr>
      <w:r>
        <w:t xml:space="preserve">Tác dụng: </w:t>
      </w:r>
      <w:r w:rsidR="003A1CBE">
        <w:t xml:space="preserve">Ức chế </w:t>
      </w:r>
      <w:r>
        <w:t xml:space="preserve">yếu tố phụ thuộc </w:t>
      </w:r>
      <w:r w:rsidR="003A1CBE">
        <w:t xml:space="preserve">vitamin </w:t>
      </w:r>
      <w:r>
        <w:t>K</w:t>
      </w:r>
      <w:r w:rsidR="003A1CBE">
        <w:t xml:space="preserve"> (II, VII, IX, X, protein C, S)</w:t>
      </w:r>
    </w:p>
    <w:p w:rsidR="00791491" w:rsidRDefault="00791491" w:rsidP="00791491">
      <w:pPr>
        <w:ind w:left="720" w:firstLine="131"/>
      </w:pPr>
      <w:r>
        <w:t>Liều</w:t>
      </w:r>
    </w:p>
    <w:p w:rsidR="00791491" w:rsidRDefault="00791491" w:rsidP="00791491">
      <w:pPr>
        <w:ind w:left="720" w:firstLine="131"/>
      </w:pPr>
      <w:r>
        <w:tab/>
        <w:t>Khởi đầu 0.2 mg/kg/ngày (tối đa 5 mg/ngày; theo ACCP 10 mg/ngày)</w:t>
      </w:r>
    </w:p>
    <w:p w:rsidR="00791491" w:rsidRDefault="00791491" w:rsidP="00791491">
      <w:pPr>
        <w:ind w:left="720" w:firstLine="131"/>
      </w:pPr>
      <w:r>
        <w:tab/>
        <w:t>Mổ Fontan: 0.1 mg/kg/ngày</w:t>
      </w:r>
    </w:p>
    <w:p w:rsidR="003A1CBE" w:rsidRDefault="00472AA2" w:rsidP="00472AA2">
      <w:pPr>
        <w:ind w:left="131" w:firstLine="720"/>
      </w:pPr>
      <w:r>
        <w:t xml:space="preserve">Theo dõi INR </w:t>
      </w:r>
      <w:r>
        <w:sym w:font="Wingdings" w:char="F0E0"/>
      </w:r>
      <w:r>
        <w:t xml:space="preserve"> Duy trì INR </w:t>
      </w:r>
      <w:r w:rsidR="003A1CBE">
        <w:t>2 – 3</w:t>
      </w:r>
    </w:p>
    <w:p w:rsidR="003A1CBE" w:rsidRDefault="003A1CBE" w:rsidP="00791491">
      <w:pPr>
        <w:ind w:left="720" w:firstLine="131"/>
      </w:pPr>
      <w:r>
        <w:t>Tương tác thuốc:</w:t>
      </w:r>
    </w:p>
    <w:p w:rsidR="00791491" w:rsidRDefault="003A1CBE" w:rsidP="00791491">
      <w:pPr>
        <w:ind w:left="720" w:firstLine="131"/>
      </w:pPr>
      <w:r>
        <w:t>Td phụ</w:t>
      </w:r>
    </w:p>
    <w:p w:rsidR="003A1CBE" w:rsidRDefault="003A1CBE" w:rsidP="00791491">
      <w:pPr>
        <w:ind w:left="720" w:firstLine="720"/>
      </w:pPr>
      <w:r>
        <w:t xml:space="preserve">Xuất huyết </w:t>
      </w:r>
      <w:r>
        <w:sym w:font="Wingdings" w:char="F0E0"/>
      </w:r>
      <w:r>
        <w:t xml:space="preserve"> </w:t>
      </w:r>
      <w:r w:rsidR="00791491">
        <w:t xml:space="preserve">Điều trị </w:t>
      </w:r>
      <w:r>
        <w:t>Vit K + HTTĐL</w:t>
      </w:r>
    </w:p>
    <w:p w:rsidR="00791491" w:rsidRDefault="00791491" w:rsidP="00791491">
      <w:pPr>
        <w:ind w:left="720" w:firstLine="720"/>
      </w:pPr>
      <w:r>
        <w:t>Hoại tử da, vôi hoá mạch máu, bệnh thận liên quan Warfarin</w:t>
      </w:r>
    </w:p>
    <w:p w:rsidR="003A1CBE" w:rsidRDefault="00A01713" w:rsidP="00791491">
      <w:pPr>
        <w:ind w:left="720" w:firstLine="131"/>
      </w:pPr>
      <w:r>
        <w:t>Thời gian đt: Tối thiểu 3 tháng</w:t>
      </w:r>
    </w:p>
    <w:p w:rsidR="00791491" w:rsidRDefault="00791491" w:rsidP="00791491">
      <w:pPr>
        <w:ind w:left="720" w:firstLine="131"/>
      </w:pPr>
      <w:r>
        <w:t>Đáp ứng sau điều trị Warfarin</w:t>
      </w:r>
    </w:p>
    <w:p w:rsidR="00791491" w:rsidRDefault="00791491" w:rsidP="00791491">
      <w:pPr>
        <w:ind w:firstLine="131"/>
        <w:jc w:val="center"/>
      </w:pPr>
      <w:r>
        <w:rPr>
          <w:noProof/>
        </w:rPr>
        <w:drawing>
          <wp:inline distT="0" distB="0" distL="0" distR="0" wp14:anchorId="09836D18">
            <wp:extent cx="4391891" cy="419812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86" cy="4216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491" w:rsidRDefault="00791491" w:rsidP="00791491">
      <w:pPr>
        <w:pStyle w:val="Heading3"/>
      </w:pPr>
      <w:r>
        <w:lastRenderedPageBreak/>
        <w:t>Sintrom (Courmarin)</w:t>
      </w:r>
    </w:p>
    <w:p w:rsidR="00472AA2" w:rsidRDefault="00791491" w:rsidP="00472AA2">
      <w:pPr>
        <w:pStyle w:val="Heading3"/>
      </w:pPr>
      <w:r>
        <w:t>Heparin không phân đoạn</w:t>
      </w:r>
    </w:p>
    <w:p w:rsidR="00791491" w:rsidRDefault="00791491" w:rsidP="00472AA2">
      <w:pPr>
        <w:pStyle w:val="Heading3"/>
        <w:numPr>
          <w:ilvl w:val="0"/>
          <w:numId w:val="0"/>
        </w:numPr>
        <w:ind w:left="851"/>
      </w:pPr>
      <w:r>
        <w:t>TTM</w:t>
      </w:r>
    </w:p>
    <w:p w:rsidR="00791491" w:rsidRDefault="00472AA2" w:rsidP="00472AA2">
      <w:pPr>
        <w:pStyle w:val="Heading3"/>
        <w:numPr>
          <w:ilvl w:val="0"/>
          <w:numId w:val="0"/>
        </w:numPr>
        <w:ind w:left="851"/>
      </w:pPr>
      <w:r>
        <w:t xml:space="preserve">Cơ chế: </w:t>
      </w:r>
      <w:r w:rsidR="00791491">
        <w:t>Ức chế Xa, Thrombin</w:t>
      </w:r>
    </w:p>
    <w:p w:rsidR="00791491" w:rsidRDefault="00472AA2" w:rsidP="00472AA2">
      <w:pPr>
        <w:pStyle w:val="Heading3"/>
        <w:numPr>
          <w:ilvl w:val="0"/>
          <w:numId w:val="0"/>
        </w:numPr>
        <w:ind w:left="851"/>
      </w:pPr>
      <w:r>
        <w:t>Theo dõi</w:t>
      </w:r>
      <w:r w:rsidR="00791491">
        <w:t>: aPTT, anti Xa</w:t>
      </w:r>
      <w:r>
        <w:t xml:space="preserve"> </w:t>
      </w:r>
      <w:r>
        <w:sym w:font="Wingdings" w:char="F0E0"/>
      </w:r>
      <w:r>
        <w:t xml:space="preserve"> m</w:t>
      </w:r>
      <w:r w:rsidR="00791491">
        <w:t>ục tiêu: aPTT 60 – 85s</w:t>
      </w:r>
    </w:p>
    <w:p w:rsidR="00791491" w:rsidRDefault="00791491" w:rsidP="00472AA2">
      <w:pPr>
        <w:pStyle w:val="Heading3"/>
        <w:numPr>
          <w:ilvl w:val="0"/>
          <w:numId w:val="0"/>
        </w:numPr>
        <w:ind w:left="851"/>
      </w:pPr>
      <w:r>
        <w:t>Td phụ</w:t>
      </w:r>
    </w:p>
    <w:p w:rsidR="00791491" w:rsidRDefault="00791491" w:rsidP="00472AA2">
      <w:pPr>
        <w:pStyle w:val="Heading3"/>
        <w:numPr>
          <w:ilvl w:val="0"/>
          <w:numId w:val="0"/>
        </w:numPr>
        <w:ind w:left="851" w:firstLine="589"/>
      </w:pPr>
      <w:r>
        <w:t xml:space="preserve">Xuất huyết </w:t>
      </w:r>
      <w:r>
        <w:sym w:font="Wingdings" w:char="F0E0"/>
      </w:r>
      <w:r>
        <w:t xml:space="preserve"> ĐT prothrombin sulfate, HTTĐL</w:t>
      </w:r>
    </w:p>
    <w:p w:rsidR="00791491" w:rsidRDefault="00791491" w:rsidP="00472AA2">
      <w:pPr>
        <w:pStyle w:val="Heading3"/>
        <w:numPr>
          <w:ilvl w:val="0"/>
          <w:numId w:val="0"/>
        </w:numPr>
        <w:ind w:left="851" w:firstLine="589"/>
      </w:pPr>
      <w:r>
        <w:t>Giảm TC do cơ chế kháng thể</w:t>
      </w:r>
    </w:p>
    <w:p w:rsidR="00791491" w:rsidRDefault="00791491" w:rsidP="00791491">
      <w:pPr>
        <w:pStyle w:val="Heading3"/>
      </w:pPr>
      <w:r>
        <w:t>Heparin TLPT thấp: Enoxaparin (Lovenox)</w:t>
      </w:r>
    </w:p>
    <w:p w:rsidR="00791491" w:rsidRDefault="00791491" w:rsidP="00472AA2">
      <w:pPr>
        <w:pStyle w:val="Heading3"/>
        <w:numPr>
          <w:ilvl w:val="0"/>
          <w:numId w:val="0"/>
        </w:numPr>
        <w:ind w:left="851"/>
      </w:pPr>
      <w:r>
        <w:t>TDD</w:t>
      </w:r>
    </w:p>
    <w:p w:rsidR="00472AA2" w:rsidRPr="00791491" w:rsidRDefault="00472AA2" w:rsidP="00472AA2">
      <w:pPr>
        <w:pStyle w:val="Heading3"/>
        <w:numPr>
          <w:ilvl w:val="0"/>
          <w:numId w:val="0"/>
        </w:numPr>
        <w:ind w:left="851"/>
      </w:pPr>
      <w:r>
        <w:t>Cơ chế: Ức chế Xa</w:t>
      </w:r>
    </w:p>
    <w:p w:rsidR="00791491" w:rsidRDefault="00791491" w:rsidP="00472AA2">
      <w:pPr>
        <w:pStyle w:val="Heading3"/>
        <w:numPr>
          <w:ilvl w:val="0"/>
          <w:numId w:val="0"/>
        </w:numPr>
        <w:ind w:left="851"/>
      </w:pPr>
      <w:r>
        <w:t>Liều đt: 1 mg/kg x 2 lần/ngày</w:t>
      </w:r>
    </w:p>
    <w:p w:rsidR="00791491" w:rsidRDefault="00791491" w:rsidP="00472AA2">
      <w:pPr>
        <w:pStyle w:val="Heading3"/>
        <w:numPr>
          <w:ilvl w:val="0"/>
          <w:numId w:val="0"/>
        </w:numPr>
        <w:ind w:left="851"/>
      </w:pPr>
      <w:r>
        <w:t>Dự phòng: 0.5 mg/kg x 2 lần/ngày</w:t>
      </w:r>
    </w:p>
    <w:p w:rsidR="00600D44" w:rsidRDefault="00600D44" w:rsidP="000B0C7D">
      <w:r>
        <w:t>Tăng TC sau cắt lách</w:t>
      </w:r>
    </w:p>
    <w:p w:rsidR="00600D44" w:rsidRDefault="00600D44" w:rsidP="000B0C7D">
      <w:r>
        <w:tab/>
        <w:t xml:space="preserve">Stress </w:t>
      </w:r>
      <w:r>
        <w:sym w:font="Wingdings" w:char="F0E0"/>
      </w:r>
      <w:r>
        <w:t xml:space="preserve"> Tăng phản ứng tuỷ </w:t>
      </w:r>
      <w:r>
        <w:sym w:font="Wingdings" w:char="F0E0"/>
      </w:r>
      <w:r>
        <w:t xml:space="preserve"> Tăng số lượng BC, TC</w:t>
      </w:r>
    </w:p>
    <w:p w:rsidR="00600D44" w:rsidRDefault="00600D44" w:rsidP="000B0C7D">
      <w:r>
        <w:tab/>
        <w:t xml:space="preserve">Stress </w:t>
      </w:r>
      <w:r>
        <w:sym w:font="Wingdings" w:char="F0E0"/>
      </w:r>
      <w:r>
        <w:t xml:space="preserve"> Tổn thg tb nội mô </w:t>
      </w:r>
      <w:r>
        <w:sym w:font="Wingdings" w:char="F0E0"/>
      </w:r>
      <w:r>
        <w:t xml:space="preserve"> Dễ kết tập TC</w:t>
      </w:r>
    </w:p>
    <w:p w:rsidR="00600D44" w:rsidRPr="000B0C7D" w:rsidRDefault="00600D44" w:rsidP="000B0C7D">
      <w:r>
        <w:tab/>
        <w:t>Giảm yếu tố kháng đông: Antithrombin III, protein C, S</w:t>
      </w:r>
    </w:p>
    <w:sectPr w:rsidR="00600D44" w:rsidRPr="000B0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376F"/>
    <w:multiLevelType w:val="hybridMultilevel"/>
    <w:tmpl w:val="AE0C7B46"/>
    <w:lvl w:ilvl="0" w:tplc="921E2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D607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F07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2EC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229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27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F8B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2A9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12D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2F93759"/>
    <w:multiLevelType w:val="hybridMultilevel"/>
    <w:tmpl w:val="C39A6634"/>
    <w:lvl w:ilvl="0" w:tplc="DC8C9A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B56F7"/>
    <w:multiLevelType w:val="hybridMultilevel"/>
    <w:tmpl w:val="FC2A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A0236F"/>
    <w:multiLevelType w:val="multilevel"/>
    <w:tmpl w:val="6D0013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E144B2B"/>
    <w:multiLevelType w:val="hybridMultilevel"/>
    <w:tmpl w:val="E61C5DC6"/>
    <w:lvl w:ilvl="0" w:tplc="CB9CD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AC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32D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A09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449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3A6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886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6A3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8CF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62B2E80"/>
    <w:multiLevelType w:val="hybridMultilevel"/>
    <w:tmpl w:val="5B6CB428"/>
    <w:lvl w:ilvl="0" w:tplc="FF76F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8BA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68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688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5C3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42A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BE8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60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2D32286"/>
    <w:multiLevelType w:val="hybridMultilevel"/>
    <w:tmpl w:val="3A32DE72"/>
    <w:lvl w:ilvl="0" w:tplc="4E4622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886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0E1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A0B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E4E1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DCE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44B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6A4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C85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3A531CB"/>
    <w:multiLevelType w:val="hybridMultilevel"/>
    <w:tmpl w:val="E20A49D0"/>
    <w:lvl w:ilvl="0" w:tplc="38CC6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D80D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2E0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507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9E5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0AF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080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F80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E42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28D35FD0"/>
    <w:multiLevelType w:val="hybridMultilevel"/>
    <w:tmpl w:val="121C11DA"/>
    <w:lvl w:ilvl="0" w:tplc="48CAF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9EAC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0E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A9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347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3E1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E4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EE2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F02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8FD2ECD"/>
    <w:multiLevelType w:val="hybridMultilevel"/>
    <w:tmpl w:val="5412C13A"/>
    <w:lvl w:ilvl="0" w:tplc="5A8C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C07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C40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DC9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C82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F0C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209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C22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D01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388E5F28"/>
    <w:multiLevelType w:val="hybridMultilevel"/>
    <w:tmpl w:val="7E08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F1440D"/>
    <w:multiLevelType w:val="hybridMultilevel"/>
    <w:tmpl w:val="AEE4CDB0"/>
    <w:lvl w:ilvl="0" w:tplc="90385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56A7B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9C5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2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5811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820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8C7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483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2A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E4358DA"/>
    <w:multiLevelType w:val="hybridMultilevel"/>
    <w:tmpl w:val="DBC46E08"/>
    <w:lvl w:ilvl="0" w:tplc="BA6694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88C5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32D7A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38F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6B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4E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3C6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A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4E85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0BF1ACC"/>
    <w:multiLevelType w:val="hybridMultilevel"/>
    <w:tmpl w:val="5E649B42"/>
    <w:lvl w:ilvl="0" w:tplc="C1323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03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941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E3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688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162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80A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3260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A8F5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8D26687"/>
    <w:multiLevelType w:val="hybridMultilevel"/>
    <w:tmpl w:val="2D7E95AC"/>
    <w:lvl w:ilvl="0" w:tplc="78049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08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9E3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E4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AB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0C5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34A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201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ACC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D8819EA"/>
    <w:multiLevelType w:val="hybridMultilevel"/>
    <w:tmpl w:val="5FD005FE"/>
    <w:lvl w:ilvl="0" w:tplc="08A85F4C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BD0762F"/>
    <w:multiLevelType w:val="hybridMultilevel"/>
    <w:tmpl w:val="5E3A732E"/>
    <w:lvl w:ilvl="0" w:tplc="4A8C3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4CF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D8B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F29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085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36B4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8CE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76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BA7E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68B418CF"/>
    <w:multiLevelType w:val="multilevel"/>
    <w:tmpl w:val="26D0794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6E51627F"/>
    <w:multiLevelType w:val="hybridMultilevel"/>
    <w:tmpl w:val="D4264392"/>
    <w:lvl w:ilvl="0" w:tplc="CC6285FC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6BF6E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08167C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0C650A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28DB5C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68E16A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6925E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AA2B26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20DBC2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F3503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222479C"/>
    <w:multiLevelType w:val="multilevel"/>
    <w:tmpl w:val="52027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76E92779"/>
    <w:multiLevelType w:val="hybridMultilevel"/>
    <w:tmpl w:val="147C31F0"/>
    <w:lvl w:ilvl="0" w:tplc="0A305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62B3A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1E84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07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84E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2C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10CA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E6E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F0B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7FAA7BBB"/>
    <w:multiLevelType w:val="hybridMultilevel"/>
    <w:tmpl w:val="04D6F46A"/>
    <w:lvl w:ilvl="0" w:tplc="30D4BCEA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70A4A0" w:tentative="1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E3DEE" w:tentative="1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365D14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0E2E44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1E4D22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20A272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EA478E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02801A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"/>
  </w:num>
  <w:num w:numId="4">
    <w:abstractNumId w:val="19"/>
  </w:num>
  <w:num w:numId="5">
    <w:abstractNumId w:val="17"/>
  </w:num>
  <w:num w:numId="6">
    <w:abstractNumId w:val="17"/>
  </w:num>
  <w:num w:numId="7">
    <w:abstractNumId w:val="8"/>
  </w:num>
  <w:num w:numId="8">
    <w:abstractNumId w:val="11"/>
  </w:num>
  <w:num w:numId="9">
    <w:abstractNumId w:val="0"/>
  </w:num>
  <w:num w:numId="10">
    <w:abstractNumId w:val="18"/>
  </w:num>
  <w:num w:numId="11">
    <w:abstractNumId w:val="12"/>
  </w:num>
  <w:num w:numId="12">
    <w:abstractNumId w:val="22"/>
  </w:num>
  <w:num w:numId="13">
    <w:abstractNumId w:val="10"/>
  </w:num>
  <w:num w:numId="14">
    <w:abstractNumId w:val="5"/>
  </w:num>
  <w:num w:numId="15">
    <w:abstractNumId w:val="9"/>
  </w:num>
  <w:num w:numId="16">
    <w:abstractNumId w:val="6"/>
  </w:num>
  <w:num w:numId="17">
    <w:abstractNumId w:val="21"/>
  </w:num>
  <w:num w:numId="18">
    <w:abstractNumId w:val="16"/>
  </w:num>
  <w:num w:numId="19">
    <w:abstractNumId w:val="7"/>
  </w:num>
  <w:num w:numId="20">
    <w:abstractNumId w:val="13"/>
  </w:num>
  <w:num w:numId="21">
    <w:abstractNumId w:val="14"/>
  </w:num>
  <w:num w:numId="22">
    <w:abstractNumId w:val="4"/>
  </w:num>
  <w:num w:numId="23">
    <w:abstractNumId w:val="2"/>
  </w:num>
  <w:num w:numId="24">
    <w:abstractNumId w:val="15"/>
  </w:num>
  <w:num w:numId="25">
    <w:abstractNumId w:val="17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F6"/>
    <w:rsid w:val="0001047C"/>
    <w:rsid w:val="00014BE1"/>
    <w:rsid w:val="000161A7"/>
    <w:rsid w:val="00034350"/>
    <w:rsid w:val="0003491A"/>
    <w:rsid w:val="00035320"/>
    <w:rsid w:val="00035BD9"/>
    <w:rsid w:val="00037CEA"/>
    <w:rsid w:val="0004073A"/>
    <w:rsid w:val="00044351"/>
    <w:rsid w:val="00047E34"/>
    <w:rsid w:val="0006003B"/>
    <w:rsid w:val="0006728D"/>
    <w:rsid w:val="00071BE0"/>
    <w:rsid w:val="00073A5F"/>
    <w:rsid w:val="000742AE"/>
    <w:rsid w:val="000849CD"/>
    <w:rsid w:val="0009128D"/>
    <w:rsid w:val="000917F7"/>
    <w:rsid w:val="00095223"/>
    <w:rsid w:val="000A22AB"/>
    <w:rsid w:val="000B02EC"/>
    <w:rsid w:val="000B06D6"/>
    <w:rsid w:val="000B0C7D"/>
    <w:rsid w:val="000B0CA7"/>
    <w:rsid w:val="000B2FE0"/>
    <w:rsid w:val="000D18FD"/>
    <w:rsid w:val="000D7305"/>
    <w:rsid w:val="000E6C1C"/>
    <w:rsid w:val="000F0286"/>
    <w:rsid w:val="000F474B"/>
    <w:rsid w:val="00110E6F"/>
    <w:rsid w:val="001145E3"/>
    <w:rsid w:val="00117F69"/>
    <w:rsid w:val="00121D59"/>
    <w:rsid w:val="00123D94"/>
    <w:rsid w:val="00137E40"/>
    <w:rsid w:val="00141902"/>
    <w:rsid w:val="00152E76"/>
    <w:rsid w:val="00154C45"/>
    <w:rsid w:val="00156D50"/>
    <w:rsid w:val="00167703"/>
    <w:rsid w:val="00167972"/>
    <w:rsid w:val="001815FC"/>
    <w:rsid w:val="00186871"/>
    <w:rsid w:val="001973B9"/>
    <w:rsid w:val="001A5400"/>
    <w:rsid w:val="001B2838"/>
    <w:rsid w:val="001B2AB2"/>
    <w:rsid w:val="001B4855"/>
    <w:rsid w:val="001B70E8"/>
    <w:rsid w:val="001C1E7C"/>
    <w:rsid w:val="001C5B6A"/>
    <w:rsid w:val="001C67B1"/>
    <w:rsid w:val="001F6B88"/>
    <w:rsid w:val="001F761A"/>
    <w:rsid w:val="00206D91"/>
    <w:rsid w:val="00233679"/>
    <w:rsid w:val="002430DA"/>
    <w:rsid w:val="00243935"/>
    <w:rsid w:val="002605FE"/>
    <w:rsid w:val="00265593"/>
    <w:rsid w:val="00265DAA"/>
    <w:rsid w:val="00267479"/>
    <w:rsid w:val="002709AE"/>
    <w:rsid w:val="002764D6"/>
    <w:rsid w:val="002805C7"/>
    <w:rsid w:val="00286CE6"/>
    <w:rsid w:val="002951D2"/>
    <w:rsid w:val="002976FC"/>
    <w:rsid w:val="002A34E9"/>
    <w:rsid w:val="002B7771"/>
    <w:rsid w:val="002C5EBE"/>
    <w:rsid w:val="002D3E21"/>
    <w:rsid w:val="002D587C"/>
    <w:rsid w:val="002E0BC8"/>
    <w:rsid w:val="002E30BA"/>
    <w:rsid w:val="002E7B7F"/>
    <w:rsid w:val="0030753D"/>
    <w:rsid w:val="00313B2C"/>
    <w:rsid w:val="00330EBD"/>
    <w:rsid w:val="0034725C"/>
    <w:rsid w:val="00354882"/>
    <w:rsid w:val="00361959"/>
    <w:rsid w:val="00366BB4"/>
    <w:rsid w:val="00371631"/>
    <w:rsid w:val="00371F21"/>
    <w:rsid w:val="0037201C"/>
    <w:rsid w:val="00374863"/>
    <w:rsid w:val="00390560"/>
    <w:rsid w:val="00392BC6"/>
    <w:rsid w:val="003950E5"/>
    <w:rsid w:val="003A1CBE"/>
    <w:rsid w:val="003B24DC"/>
    <w:rsid w:val="003B26D2"/>
    <w:rsid w:val="003D4393"/>
    <w:rsid w:val="003F049F"/>
    <w:rsid w:val="003F3E01"/>
    <w:rsid w:val="00421855"/>
    <w:rsid w:val="004250CC"/>
    <w:rsid w:val="00435FF9"/>
    <w:rsid w:val="004404C5"/>
    <w:rsid w:val="00452EC1"/>
    <w:rsid w:val="0045491C"/>
    <w:rsid w:val="00456A04"/>
    <w:rsid w:val="0045723B"/>
    <w:rsid w:val="004609BD"/>
    <w:rsid w:val="0046549C"/>
    <w:rsid w:val="00465595"/>
    <w:rsid w:val="00472AA2"/>
    <w:rsid w:val="00483BCF"/>
    <w:rsid w:val="0048420B"/>
    <w:rsid w:val="00485912"/>
    <w:rsid w:val="004920B7"/>
    <w:rsid w:val="004A1F32"/>
    <w:rsid w:val="004B5A6F"/>
    <w:rsid w:val="004C3710"/>
    <w:rsid w:val="004C45FD"/>
    <w:rsid w:val="004C6B2F"/>
    <w:rsid w:val="004D197D"/>
    <w:rsid w:val="004D53EE"/>
    <w:rsid w:val="004D57F1"/>
    <w:rsid w:val="004F7576"/>
    <w:rsid w:val="00506FAF"/>
    <w:rsid w:val="00511A60"/>
    <w:rsid w:val="00515B9C"/>
    <w:rsid w:val="00525059"/>
    <w:rsid w:val="00535C2B"/>
    <w:rsid w:val="00543D4E"/>
    <w:rsid w:val="0054422C"/>
    <w:rsid w:val="00544660"/>
    <w:rsid w:val="00544BF0"/>
    <w:rsid w:val="005453D7"/>
    <w:rsid w:val="0055193B"/>
    <w:rsid w:val="00556C08"/>
    <w:rsid w:val="00570FE9"/>
    <w:rsid w:val="0057185B"/>
    <w:rsid w:val="00576BCE"/>
    <w:rsid w:val="00581E3E"/>
    <w:rsid w:val="00582AEC"/>
    <w:rsid w:val="0059062C"/>
    <w:rsid w:val="00592EFC"/>
    <w:rsid w:val="00593C3D"/>
    <w:rsid w:val="00597F0C"/>
    <w:rsid w:val="005A74A9"/>
    <w:rsid w:val="005C7A46"/>
    <w:rsid w:val="005E3E0E"/>
    <w:rsid w:val="005F3E8D"/>
    <w:rsid w:val="005F625F"/>
    <w:rsid w:val="00600D44"/>
    <w:rsid w:val="00604013"/>
    <w:rsid w:val="0060594A"/>
    <w:rsid w:val="0060645D"/>
    <w:rsid w:val="00614C5E"/>
    <w:rsid w:val="006165E9"/>
    <w:rsid w:val="00631B0C"/>
    <w:rsid w:val="00632BDE"/>
    <w:rsid w:val="00655C80"/>
    <w:rsid w:val="006673B3"/>
    <w:rsid w:val="006708FD"/>
    <w:rsid w:val="006716DA"/>
    <w:rsid w:val="006858CC"/>
    <w:rsid w:val="006936B2"/>
    <w:rsid w:val="006969F6"/>
    <w:rsid w:val="00696BA5"/>
    <w:rsid w:val="00697434"/>
    <w:rsid w:val="006A19B0"/>
    <w:rsid w:val="006A6016"/>
    <w:rsid w:val="006C205B"/>
    <w:rsid w:val="006D33E8"/>
    <w:rsid w:val="006D4345"/>
    <w:rsid w:val="006D4D09"/>
    <w:rsid w:val="006E0874"/>
    <w:rsid w:val="006E5731"/>
    <w:rsid w:val="006F04A8"/>
    <w:rsid w:val="00705FEF"/>
    <w:rsid w:val="007161ED"/>
    <w:rsid w:val="007168DF"/>
    <w:rsid w:val="00722258"/>
    <w:rsid w:val="0073283C"/>
    <w:rsid w:val="00733A54"/>
    <w:rsid w:val="00733D8D"/>
    <w:rsid w:val="007478A2"/>
    <w:rsid w:val="00754DEA"/>
    <w:rsid w:val="00756188"/>
    <w:rsid w:val="00783493"/>
    <w:rsid w:val="00791491"/>
    <w:rsid w:val="00793C52"/>
    <w:rsid w:val="00794B12"/>
    <w:rsid w:val="00795F2E"/>
    <w:rsid w:val="00796365"/>
    <w:rsid w:val="007B18B4"/>
    <w:rsid w:val="007D5B28"/>
    <w:rsid w:val="007E1821"/>
    <w:rsid w:val="007E2858"/>
    <w:rsid w:val="007E332C"/>
    <w:rsid w:val="007E495B"/>
    <w:rsid w:val="007F381B"/>
    <w:rsid w:val="008035E2"/>
    <w:rsid w:val="00803BB3"/>
    <w:rsid w:val="00813B9B"/>
    <w:rsid w:val="00823BC7"/>
    <w:rsid w:val="00832B6E"/>
    <w:rsid w:val="0083321F"/>
    <w:rsid w:val="00853E16"/>
    <w:rsid w:val="00861EB4"/>
    <w:rsid w:val="00863FFD"/>
    <w:rsid w:val="00864B33"/>
    <w:rsid w:val="00871319"/>
    <w:rsid w:val="00871E43"/>
    <w:rsid w:val="00880A72"/>
    <w:rsid w:val="00887759"/>
    <w:rsid w:val="0089073E"/>
    <w:rsid w:val="008921AF"/>
    <w:rsid w:val="008938EA"/>
    <w:rsid w:val="008A4597"/>
    <w:rsid w:val="008B732B"/>
    <w:rsid w:val="008C16D8"/>
    <w:rsid w:val="008C697E"/>
    <w:rsid w:val="008C7C31"/>
    <w:rsid w:val="008D23B4"/>
    <w:rsid w:val="008D4F9F"/>
    <w:rsid w:val="008D7FA8"/>
    <w:rsid w:val="008E5E5D"/>
    <w:rsid w:val="008F28E3"/>
    <w:rsid w:val="008F4F69"/>
    <w:rsid w:val="0090739F"/>
    <w:rsid w:val="009106BE"/>
    <w:rsid w:val="0092728B"/>
    <w:rsid w:val="0093114A"/>
    <w:rsid w:val="00932751"/>
    <w:rsid w:val="009346B3"/>
    <w:rsid w:val="0094572C"/>
    <w:rsid w:val="00945AEF"/>
    <w:rsid w:val="00954936"/>
    <w:rsid w:val="00956490"/>
    <w:rsid w:val="009612C2"/>
    <w:rsid w:val="00986C54"/>
    <w:rsid w:val="009A2C36"/>
    <w:rsid w:val="009B274B"/>
    <w:rsid w:val="009B28E1"/>
    <w:rsid w:val="009B4C6B"/>
    <w:rsid w:val="009C470B"/>
    <w:rsid w:val="009C63E0"/>
    <w:rsid w:val="009D1328"/>
    <w:rsid w:val="009D22FB"/>
    <w:rsid w:val="009D58E8"/>
    <w:rsid w:val="009D641C"/>
    <w:rsid w:val="009E19EE"/>
    <w:rsid w:val="009E4430"/>
    <w:rsid w:val="009E58C0"/>
    <w:rsid w:val="009F0076"/>
    <w:rsid w:val="009F2940"/>
    <w:rsid w:val="009F3E80"/>
    <w:rsid w:val="00A01713"/>
    <w:rsid w:val="00A23255"/>
    <w:rsid w:val="00A265D3"/>
    <w:rsid w:val="00A33B25"/>
    <w:rsid w:val="00A42DFC"/>
    <w:rsid w:val="00A5353A"/>
    <w:rsid w:val="00A541DF"/>
    <w:rsid w:val="00A56F6D"/>
    <w:rsid w:val="00A65409"/>
    <w:rsid w:val="00A65DFF"/>
    <w:rsid w:val="00A6673F"/>
    <w:rsid w:val="00A678F0"/>
    <w:rsid w:val="00A67BC5"/>
    <w:rsid w:val="00A707F5"/>
    <w:rsid w:val="00A71F45"/>
    <w:rsid w:val="00A73E1F"/>
    <w:rsid w:val="00A908C7"/>
    <w:rsid w:val="00A91EA8"/>
    <w:rsid w:val="00A9286E"/>
    <w:rsid w:val="00A957D8"/>
    <w:rsid w:val="00A9686F"/>
    <w:rsid w:val="00AA5498"/>
    <w:rsid w:val="00AB49BD"/>
    <w:rsid w:val="00AB57BC"/>
    <w:rsid w:val="00AB65EF"/>
    <w:rsid w:val="00AC7B9B"/>
    <w:rsid w:val="00AD37C5"/>
    <w:rsid w:val="00AD4772"/>
    <w:rsid w:val="00AD7648"/>
    <w:rsid w:val="00AE2A36"/>
    <w:rsid w:val="00AE493D"/>
    <w:rsid w:val="00AF15C7"/>
    <w:rsid w:val="00AF2ED1"/>
    <w:rsid w:val="00AF7C00"/>
    <w:rsid w:val="00B01A3A"/>
    <w:rsid w:val="00B04A0B"/>
    <w:rsid w:val="00B05CD7"/>
    <w:rsid w:val="00B14EDE"/>
    <w:rsid w:val="00B232A2"/>
    <w:rsid w:val="00B24E1D"/>
    <w:rsid w:val="00B35462"/>
    <w:rsid w:val="00B416E8"/>
    <w:rsid w:val="00B50CB8"/>
    <w:rsid w:val="00B533C2"/>
    <w:rsid w:val="00B67DF0"/>
    <w:rsid w:val="00B842D6"/>
    <w:rsid w:val="00B857F8"/>
    <w:rsid w:val="00B86071"/>
    <w:rsid w:val="00B900C4"/>
    <w:rsid w:val="00B9284E"/>
    <w:rsid w:val="00BA0C14"/>
    <w:rsid w:val="00BA12EB"/>
    <w:rsid w:val="00BA742F"/>
    <w:rsid w:val="00BB067C"/>
    <w:rsid w:val="00BB3CCC"/>
    <w:rsid w:val="00BB47D4"/>
    <w:rsid w:val="00BD4361"/>
    <w:rsid w:val="00BE0F70"/>
    <w:rsid w:val="00BE5109"/>
    <w:rsid w:val="00BE74D6"/>
    <w:rsid w:val="00BF035E"/>
    <w:rsid w:val="00BF2FAE"/>
    <w:rsid w:val="00BF4F08"/>
    <w:rsid w:val="00C01F72"/>
    <w:rsid w:val="00C061C1"/>
    <w:rsid w:val="00C1184B"/>
    <w:rsid w:val="00C14D20"/>
    <w:rsid w:val="00C15D36"/>
    <w:rsid w:val="00C30E01"/>
    <w:rsid w:val="00C43519"/>
    <w:rsid w:val="00C43C19"/>
    <w:rsid w:val="00C43F50"/>
    <w:rsid w:val="00C46F33"/>
    <w:rsid w:val="00C533E2"/>
    <w:rsid w:val="00C77858"/>
    <w:rsid w:val="00C820B3"/>
    <w:rsid w:val="00C85E59"/>
    <w:rsid w:val="00CA5A26"/>
    <w:rsid w:val="00CB7EAD"/>
    <w:rsid w:val="00CC13FA"/>
    <w:rsid w:val="00CC1583"/>
    <w:rsid w:val="00CC1B1B"/>
    <w:rsid w:val="00CD2173"/>
    <w:rsid w:val="00CD744F"/>
    <w:rsid w:val="00CE1763"/>
    <w:rsid w:val="00CE7BA4"/>
    <w:rsid w:val="00CF130D"/>
    <w:rsid w:val="00CF2E66"/>
    <w:rsid w:val="00D016BF"/>
    <w:rsid w:val="00D0236C"/>
    <w:rsid w:val="00D142EA"/>
    <w:rsid w:val="00D1654E"/>
    <w:rsid w:val="00D32972"/>
    <w:rsid w:val="00D32B1E"/>
    <w:rsid w:val="00D3774B"/>
    <w:rsid w:val="00D506C7"/>
    <w:rsid w:val="00D55AA7"/>
    <w:rsid w:val="00D5767A"/>
    <w:rsid w:val="00D6258A"/>
    <w:rsid w:val="00D63E18"/>
    <w:rsid w:val="00D7612E"/>
    <w:rsid w:val="00D82E11"/>
    <w:rsid w:val="00D854BB"/>
    <w:rsid w:val="00D87422"/>
    <w:rsid w:val="00D94CF7"/>
    <w:rsid w:val="00D95A39"/>
    <w:rsid w:val="00DA07D1"/>
    <w:rsid w:val="00DB4D52"/>
    <w:rsid w:val="00DD67E1"/>
    <w:rsid w:val="00DE2FB6"/>
    <w:rsid w:val="00DE7EE4"/>
    <w:rsid w:val="00DF13FF"/>
    <w:rsid w:val="00DF20D9"/>
    <w:rsid w:val="00DF3D43"/>
    <w:rsid w:val="00E01C49"/>
    <w:rsid w:val="00E03623"/>
    <w:rsid w:val="00E07F3C"/>
    <w:rsid w:val="00E13D41"/>
    <w:rsid w:val="00E22E45"/>
    <w:rsid w:val="00E23A9B"/>
    <w:rsid w:val="00E24539"/>
    <w:rsid w:val="00E27DBD"/>
    <w:rsid w:val="00E32674"/>
    <w:rsid w:val="00E347D3"/>
    <w:rsid w:val="00E37C13"/>
    <w:rsid w:val="00E46D53"/>
    <w:rsid w:val="00E6027F"/>
    <w:rsid w:val="00E61A74"/>
    <w:rsid w:val="00E73BBE"/>
    <w:rsid w:val="00E7538E"/>
    <w:rsid w:val="00E75D82"/>
    <w:rsid w:val="00E8268B"/>
    <w:rsid w:val="00E94FC3"/>
    <w:rsid w:val="00E95578"/>
    <w:rsid w:val="00EA39F6"/>
    <w:rsid w:val="00EB0163"/>
    <w:rsid w:val="00EB05F7"/>
    <w:rsid w:val="00EB0A87"/>
    <w:rsid w:val="00EC07A1"/>
    <w:rsid w:val="00EC2B80"/>
    <w:rsid w:val="00EC2F05"/>
    <w:rsid w:val="00EC4A9B"/>
    <w:rsid w:val="00ED2538"/>
    <w:rsid w:val="00EE2234"/>
    <w:rsid w:val="00EE6594"/>
    <w:rsid w:val="00EE791F"/>
    <w:rsid w:val="00F00DC4"/>
    <w:rsid w:val="00F0349C"/>
    <w:rsid w:val="00F1174D"/>
    <w:rsid w:val="00F15954"/>
    <w:rsid w:val="00F25046"/>
    <w:rsid w:val="00F25E88"/>
    <w:rsid w:val="00F3123B"/>
    <w:rsid w:val="00F3570D"/>
    <w:rsid w:val="00F53F04"/>
    <w:rsid w:val="00F65175"/>
    <w:rsid w:val="00F71065"/>
    <w:rsid w:val="00F728F3"/>
    <w:rsid w:val="00F74AAF"/>
    <w:rsid w:val="00F82EDB"/>
    <w:rsid w:val="00F90B64"/>
    <w:rsid w:val="00F918F2"/>
    <w:rsid w:val="00F9288A"/>
    <w:rsid w:val="00F930F1"/>
    <w:rsid w:val="00FA0908"/>
    <w:rsid w:val="00FA1A0F"/>
    <w:rsid w:val="00FA422B"/>
    <w:rsid w:val="00FB0F51"/>
    <w:rsid w:val="00FB2C6D"/>
    <w:rsid w:val="00FB3F72"/>
    <w:rsid w:val="00FC7DDB"/>
    <w:rsid w:val="00FD142B"/>
    <w:rsid w:val="00FD1F34"/>
    <w:rsid w:val="00FE1EC0"/>
    <w:rsid w:val="00FE41FF"/>
    <w:rsid w:val="00FE4DE2"/>
    <w:rsid w:val="00FE6042"/>
    <w:rsid w:val="00FF0B74"/>
    <w:rsid w:val="00FF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C13FC6B-0783-4A21-9717-DC90D4A9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1A74"/>
    <w:pPr>
      <w:spacing w:after="0" w:line="276" w:lineRule="auto"/>
    </w:pPr>
    <w:rPr>
      <w:rFonts w:ascii="Times New Roman" w:hAnsi="Times New Roman"/>
      <w:sz w:val="28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21D59"/>
    <w:pPr>
      <w:numPr>
        <w:numId w:val="5"/>
      </w:numPr>
      <w:jc w:val="both"/>
      <w:outlineLvl w:val="0"/>
    </w:pPr>
    <w:rPr>
      <w:rFonts w:cs="Times New Roman"/>
      <w:b/>
      <w:sz w:val="32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969F6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74A9"/>
    <w:pPr>
      <w:keepNext/>
      <w:keepLines/>
      <w:numPr>
        <w:ilvl w:val="2"/>
        <w:numId w:val="5"/>
      </w:numPr>
      <w:jc w:val="both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54BB"/>
    <w:pPr>
      <w:keepNext/>
      <w:keepLines/>
      <w:numPr>
        <w:ilvl w:val="3"/>
        <w:numId w:val="5"/>
      </w:numPr>
      <w:spacing w:before="40"/>
      <w:ind w:left="993" w:hanging="993"/>
      <w:outlineLvl w:val="3"/>
    </w:pPr>
    <w:rPr>
      <w:rFonts w:eastAsiaTheme="majorEastAsia" w:cs="Times New Roman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69F6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9F6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9F6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9F6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9F6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74A9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1D59"/>
    <w:rPr>
      <w:rFonts w:ascii="Times New Roman" w:hAnsi="Times New Roman" w:cs="Times New Roman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69F6"/>
    <w:rPr>
      <w:rFonts w:ascii="Times New Roman" w:hAnsi="Times New Roman"/>
      <w:b/>
      <w:sz w:val="28"/>
    </w:rPr>
  </w:style>
  <w:style w:type="table" w:styleId="TableGrid">
    <w:name w:val="Table Grid"/>
    <w:basedOn w:val="TableNormal"/>
    <w:uiPriority w:val="59"/>
    <w:rsid w:val="006969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969F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854BB"/>
    <w:rPr>
      <w:rFonts w:ascii="Times New Roman" w:eastAsiaTheme="majorEastAsia" w:hAnsi="Times New Roman" w:cs="Times New Roman"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969F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9F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9F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9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9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3905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59062C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AA54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9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7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1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72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36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17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9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0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78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5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0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2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6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3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9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0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92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56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36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2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29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56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6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81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29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590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86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1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7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6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7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64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6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97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2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0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613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104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71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82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94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482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66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9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2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91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8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3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6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9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15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87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D7593-FE29-4E64-8093-2862E2B71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VINH AN</dc:creator>
  <cp:keywords/>
  <dc:description/>
  <cp:lastModifiedBy>HOANG VINH AN</cp:lastModifiedBy>
  <cp:revision>30</cp:revision>
  <dcterms:created xsi:type="dcterms:W3CDTF">2015-06-07T17:08:00Z</dcterms:created>
  <dcterms:modified xsi:type="dcterms:W3CDTF">2015-06-27T05:45:00Z</dcterms:modified>
</cp:coreProperties>
</file>