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3E21" w:rsidRPr="00EA39F6" w:rsidRDefault="009D1328" w:rsidP="00FE41FF">
      <w:pPr>
        <w:jc w:val="center"/>
        <w:rPr>
          <w:rFonts w:cs="Times New Roman"/>
          <w:sz w:val="40"/>
          <w:szCs w:val="40"/>
        </w:rPr>
      </w:pPr>
      <w:r>
        <w:rPr>
          <w:rFonts w:cs="Times New Roman"/>
          <w:sz w:val="40"/>
          <w:szCs w:val="40"/>
        </w:rPr>
        <w:t>KHÁNG SINH</w:t>
      </w:r>
    </w:p>
    <w:p w:rsidR="0001047C" w:rsidRPr="00EA39F6" w:rsidRDefault="00D1654E" w:rsidP="00EA39F6">
      <w:pPr>
        <w:pStyle w:val="Heading1"/>
      </w:pPr>
      <w:r w:rsidRPr="00EA39F6">
        <w:t xml:space="preserve">Vi trùng </w:t>
      </w:r>
    </w:p>
    <w:p w:rsidR="00D1654E" w:rsidRPr="00EA39F6" w:rsidRDefault="00D1654E" w:rsidP="00FE41FF">
      <w:pPr>
        <w:pStyle w:val="Heading2"/>
        <w:jc w:val="both"/>
        <w:rPr>
          <w:rFonts w:cs="Times New Roman"/>
          <w:sz w:val="24"/>
          <w:szCs w:val="24"/>
        </w:rPr>
      </w:pPr>
      <w:r w:rsidRPr="00EA39F6">
        <w:rPr>
          <w:rFonts w:cs="Times New Roman"/>
          <w:sz w:val="24"/>
          <w:szCs w:val="24"/>
        </w:rPr>
        <w:t>Gr (+)</w:t>
      </w:r>
    </w:p>
    <w:p w:rsidR="00D1654E" w:rsidRPr="00EA39F6" w:rsidRDefault="00D1654E" w:rsidP="00FE41FF">
      <w:pPr>
        <w:ind w:left="576"/>
        <w:jc w:val="both"/>
        <w:rPr>
          <w:rFonts w:cs="Times New Roman"/>
          <w:szCs w:val="24"/>
        </w:rPr>
      </w:pPr>
      <w:r w:rsidRPr="00EA39F6">
        <w:rPr>
          <w:rFonts w:cs="Times New Roman"/>
          <w:szCs w:val="24"/>
        </w:rPr>
        <w:t>Cầu khuẩn</w:t>
      </w:r>
    </w:p>
    <w:p w:rsidR="00D1654E" w:rsidRPr="00EA39F6" w:rsidRDefault="00D1654E" w:rsidP="00FE41FF">
      <w:pPr>
        <w:ind w:left="576"/>
        <w:jc w:val="both"/>
        <w:rPr>
          <w:rFonts w:cs="Times New Roman"/>
          <w:szCs w:val="24"/>
        </w:rPr>
      </w:pPr>
      <w:r w:rsidRPr="00EA39F6">
        <w:rPr>
          <w:rFonts w:cs="Times New Roman"/>
          <w:szCs w:val="24"/>
        </w:rPr>
        <w:tab/>
        <w:t>Song cầu: Streptococcus pneumoniae</w:t>
      </w:r>
    </w:p>
    <w:p w:rsidR="00D1654E" w:rsidRPr="00EA39F6" w:rsidRDefault="00D1654E" w:rsidP="00FE41FF">
      <w:pPr>
        <w:ind w:left="576"/>
        <w:jc w:val="both"/>
        <w:rPr>
          <w:rFonts w:cs="Times New Roman"/>
          <w:szCs w:val="24"/>
        </w:rPr>
      </w:pPr>
      <w:r w:rsidRPr="00EA39F6">
        <w:rPr>
          <w:rFonts w:cs="Times New Roman"/>
          <w:szCs w:val="24"/>
        </w:rPr>
        <w:tab/>
        <w:t>Chùm</w:t>
      </w:r>
    </w:p>
    <w:p w:rsidR="00D1654E" w:rsidRPr="00EA39F6" w:rsidRDefault="00D1654E" w:rsidP="00FE41FF">
      <w:pPr>
        <w:ind w:left="1296" w:firstLine="144"/>
        <w:jc w:val="both"/>
        <w:rPr>
          <w:rFonts w:cs="Times New Roman"/>
          <w:szCs w:val="24"/>
        </w:rPr>
      </w:pPr>
      <w:r w:rsidRPr="00EA39F6">
        <w:rPr>
          <w:rFonts w:cs="Times New Roman"/>
          <w:szCs w:val="24"/>
        </w:rPr>
        <w:t>Staphylococcus aureus</w:t>
      </w:r>
    </w:p>
    <w:p w:rsidR="00D1654E" w:rsidRPr="00EA39F6" w:rsidRDefault="00D1654E" w:rsidP="00FE41FF">
      <w:pPr>
        <w:ind w:left="1440"/>
        <w:jc w:val="both"/>
        <w:rPr>
          <w:rFonts w:cs="Times New Roman"/>
          <w:szCs w:val="24"/>
        </w:rPr>
      </w:pPr>
      <w:r w:rsidRPr="00EA39F6">
        <w:rPr>
          <w:rFonts w:cs="Times New Roman"/>
          <w:szCs w:val="24"/>
        </w:rPr>
        <w:t>Staphylococcus coagulase (-)</w:t>
      </w:r>
    </w:p>
    <w:p w:rsidR="00D1654E" w:rsidRPr="00EA39F6" w:rsidRDefault="00D1654E" w:rsidP="00FE41FF">
      <w:pPr>
        <w:ind w:left="576"/>
        <w:jc w:val="both"/>
        <w:rPr>
          <w:rFonts w:cs="Times New Roman"/>
          <w:szCs w:val="24"/>
        </w:rPr>
      </w:pPr>
      <w:r w:rsidRPr="00EA39F6">
        <w:rPr>
          <w:rFonts w:cs="Times New Roman"/>
          <w:szCs w:val="24"/>
        </w:rPr>
        <w:tab/>
        <w:t>Chuỗi</w:t>
      </w:r>
    </w:p>
    <w:p w:rsidR="00D1654E" w:rsidRPr="00EA39F6" w:rsidRDefault="00D1654E" w:rsidP="00FE41FF">
      <w:pPr>
        <w:ind w:left="1296" w:firstLine="144"/>
        <w:jc w:val="both"/>
        <w:rPr>
          <w:rFonts w:cs="Times New Roman"/>
          <w:szCs w:val="24"/>
        </w:rPr>
      </w:pPr>
      <w:r w:rsidRPr="00EA39F6">
        <w:rPr>
          <w:rFonts w:cs="Times New Roman"/>
          <w:szCs w:val="24"/>
        </w:rPr>
        <w:t>Streptococcus sp (S.pyogenes, S.agalactiae, S. viridans)</w:t>
      </w:r>
    </w:p>
    <w:p w:rsidR="00D1654E" w:rsidRPr="00EA39F6" w:rsidRDefault="00D1654E" w:rsidP="00FE41FF">
      <w:pPr>
        <w:ind w:left="720" w:firstLine="720"/>
        <w:jc w:val="both"/>
        <w:rPr>
          <w:rFonts w:cs="Times New Roman"/>
          <w:szCs w:val="24"/>
        </w:rPr>
      </w:pPr>
      <w:r w:rsidRPr="00EA39F6">
        <w:rPr>
          <w:rFonts w:cs="Times New Roman"/>
          <w:szCs w:val="24"/>
        </w:rPr>
        <w:t>Enterococcus</w:t>
      </w:r>
    </w:p>
    <w:p w:rsidR="00D1654E" w:rsidRPr="00EA39F6" w:rsidRDefault="009A2C36" w:rsidP="00FE41FF">
      <w:pPr>
        <w:ind w:left="576"/>
        <w:jc w:val="both"/>
        <w:rPr>
          <w:rFonts w:cs="Times New Roman"/>
          <w:szCs w:val="24"/>
        </w:rPr>
      </w:pPr>
      <w:r>
        <w:rPr>
          <w:rFonts w:cs="Times New Roman"/>
          <w:szCs w:val="24"/>
        </w:rPr>
        <w:t>Cầu t</w:t>
      </w:r>
      <w:r w:rsidR="00D1654E" w:rsidRPr="00EA39F6">
        <w:rPr>
          <w:rFonts w:cs="Times New Roman"/>
          <w:szCs w:val="24"/>
        </w:rPr>
        <w:t>rực khuẩn</w:t>
      </w:r>
    </w:p>
    <w:p w:rsidR="00D1654E" w:rsidRDefault="009A2C36" w:rsidP="00FE41FF">
      <w:pPr>
        <w:ind w:left="576"/>
        <w:jc w:val="both"/>
        <w:rPr>
          <w:rFonts w:cs="Times New Roman"/>
          <w:szCs w:val="24"/>
        </w:rPr>
      </w:pPr>
      <w:r>
        <w:rPr>
          <w:rFonts w:cs="Times New Roman"/>
          <w:szCs w:val="24"/>
        </w:rPr>
        <w:tab/>
      </w:r>
      <w:r w:rsidR="00D1654E" w:rsidRPr="00EA39F6">
        <w:rPr>
          <w:rFonts w:cs="Times New Roman"/>
          <w:szCs w:val="24"/>
        </w:rPr>
        <w:t>Listeria monocytogenes</w:t>
      </w:r>
    </w:p>
    <w:p w:rsidR="009A2C36" w:rsidRPr="00EA39F6" w:rsidRDefault="009A2C36" w:rsidP="00FE41FF">
      <w:pPr>
        <w:ind w:left="576"/>
        <w:jc w:val="both"/>
        <w:rPr>
          <w:rFonts w:cs="Times New Roman"/>
          <w:szCs w:val="24"/>
        </w:rPr>
      </w:pPr>
      <w:r>
        <w:rPr>
          <w:rFonts w:cs="Times New Roman"/>
          <w:szCs w:val="24"/>
        </w:rPr>
        <w:tab/>
        <w:t xml:space="preserve">Acinetobacter </w:t>
      </w:r>
    </w:p>
    <w:p w:rsidR="00D1654E" w:rsidRPr="00EA39F6" w:rsidRDefault="00D1654E" w:rsidP="00FE41FF">
      <w:pPr>
        <w:pStyle w:val="Heading2"/>
        <w:jc w:val="both"/>
        <w:rPr>
          <w:rFonts w:cs="Times New Roman"/>
          <w:sz w:val="24"/>
          <w:szCs w:val="24"/>
        </w:rPr>
      </w:pPr>
      <w:r w:rsidRPr="00EA39F6">
        <w:rPr>
          <w:rFonts w:cs="Times New Roman"/>
          <w:sz w:val="24"/>
          <w:szCs w:val="24"/>
        </w:rPr>
        <w:t>Gr (-)</w:t>
      </w:r>
    </w:p>
    <w:p w:rsidR="00D1654E" w:rsidRPr="00EA39F6" w:rsidRDefault="00D1654E" w:rsidP="00FE41FF">
      <w:pPr>
        <w:ind w:left="576"/>
        <w:jc w:val="both"/>
        <w:rPr>
          <w:rFonts w:cs="Times New Roman"/>
          <w:szCs w:val="24"/>
        </w:rPr>
      </w:pPr>
      <w:r w:rsidRPr="00EA39F6">
        <w:rPr>
          <w:rFonts w:cs="Times New Roman"/>
          <w:szCs w:val="24"/>
        </w:rPr>
        <w:t>Cầu khuẩn: Song cầu (Nesseria meningitidis</w:t>
      </w:r>
      <w:r w:rsidR="00515B9C" w:rsidRPr="00EA39F6">
        <w:rPr>
          <w:rFonts w:cs="Times New Roman"/>
          <w:szCs w:val="24"/>
        </w:rPr>
        <w:t>,</w:t>
      </w:r>
      <w:r w:rsidR="004C3710">
        <w:rPr>
          <w:rFonts w:cs="Times New Roman"/>
          <w:szCs w:val="24"/>
        </w:rPr>
        <w:t xml:space="preserve"> </w:t>
      </w:r>
      <w:r w:rsidR="004C3710" w:rsidRPr="00EA39F6">
        <w:rPr>
          <w:rFonts w:cs="Times New Roman"/>
          <w:szCs w:val="24"/>
        </w:rPr>
        <w:t>Nesseria</w:t>
      </w:r>
      <w:r w:rsidR="004C3710">
        <w:rPr>
          <w:rFonts w:cs="Times New Roman"/>
          <w:szCs w:val="24"/>
        </w:rPr>
        <w:t xml:space="preserve"> gonorrhea, </w:t>
      </w:r>
      <w:r w:rsidR="00515B9C" w:rsidRPr="00EA39F6">
        <w:rPr>
          <w:rFonts w:cs="Times New Roman"/>
          <w:szCs w:val="24"/>
        </w:rPr>
        <w:t>Moraxella catarrhalis)</w:t>
      </w:r>
    </w:p>
    <w:p w:rsidR="00D1654E" w:rsidRPr="00EA39F6" w:rsidRDefault="00D1654E" w:rsidP="00FE41FF">
      <w:pPr>
        <w:ind w:left="576"/>
        <w:jc w:val="both"/>
        <w:rPr>
          <w:rFonts w:cs="Times New Roman"/>
          <w:szCs w:val="24"/>
        </w:rPr>
      </w:pPr>
      <w:r w:rsidRPr="00EA39F6">
        <w:rPr>
          <w:rFonts w:cs="Times New Roman"/>
          <w:szCs w:val="24"/>
        </w:rPr>
        <w:t>Trực khuẩn</w:t>
      </w:r>
    </w:p>
    <w:p w:rsidR="00D1654E" w:rsidRPr="00EA39F6" w:rsidRDefault="00D1654E" w:rsidP="00FE41FF">
      <w:pPr>
        <w:ind w:left="576"/>
        <w:jc w:val="both"/>
        <w:rPr>
          <w:rFonts w:cs="Times New Roman"/>
          <w:szCs w:val="24"/>
        </w:rPr>
      </w:pPr>
      <w:r w:rsidRPr="00EA39F6">
        <w:rPr>
          <w:rFonts w:cs="Times New Roman"/>
          <w:szCs w:val="24"/>
        </w:rPr>
        <w:tab/>
        <w:t>Từ cộng đồng</w:t>
      </w:r>
      <w:r w:rsidR="00515B9C" w:rsidRPr="00EA39F6">
        <w:rPr>
          <w:rFonts w:cs="Times New Roman"/>
          <w:szCs w:val="24"/>
        </w:rPr>
        <w:t>: Escherichia coli, Haemophilus influenzae, Salmonella</w:t>
      </w:r>
    </w:p>
    <w:p w:rsidR="00D1654E" w:rsidRDefault="00D1654E" w:rsidP="00FE41FF">
      <w:pPr>
        <w:ind w:left="576"/>
        <w:jc w:val="both"/>
        <w:rPr>
          <w:rFonts w:cs="Times New Roman"/>
          <w:szCs w:val="24"/>
        </w:rPr>
      </w:pPr>
      <w:r w:rsidRPr="00EA39F6">
        <w:rPr>
          <w:rFonts w:cs="Times New Roman"/>
          <w:szCs w:val="24"/>
        </w:rPr>
        <w:tab/>
        <w:t>Từ bệnh viện</w:t>
      </w:r>
      <w:r w:rsidR="00515B9C" w:rsidRPr="00EA39F6">
        <w:rPr>
          <w:rFonts w:cs="Times New Roman"/>
          <w:szCs w:val="24"/>
        </w:rPr>
        <w:t>: Pseudomonas sp, Enterobacter</w:t>
      </w:r>
    </w:p>
    <w:p w:rsidR="00EB0163" w:rsidRPr="003F1388" w:rsidRDefault="009A2C36" w:rsidP="00EB0163">
      <w:pPr>
        <w:jc w:val="both"/>
        <w:rPr>
          <w:rFonts w:cs="Times New Roman"/>
          <w:color w:val="FF0000"/>
          <w:szCs w:val="24"/>
        </w:rPr>
      </w:pPr>
      <w:r w:rsidRPr="003F1388">
        <w:rPr>
          <w:rFonts w:cs="Times New Roman"/>
          <w:color w:val="FF0000"/>
          <w:szCs w:val="24"/>
        </w:rPr>
        <w:sym w:font="Wingdings" w:char="F0E0"/>
      </w:r>
      <w:r w:rsidRPr="003F1388">
        <w:rPr>
          <w:rFonts w:cs="Times New Roman"/>
          <w:color w:val="FF0000"/>
          <w:szCs w:val="24"/>
        </w:rPr>
        <w:t xml:space="preserve"> </w:t>
      </w:r>
      <w:r w:rsidR="00EB0163" w:rsidRPr="003F1388">
        <w:rPr>
          <w:rFonts w:cs="Times New Roman"/>
          <w:color w:val="FF0000"/>
          <w:szCs w:val="24"/>
        </w:rPr>
        <w:t>Cầu trực khuẩn</w:t>
      </w:r>
    </w:p>
    <w:p w:rsidR="00EB0163" w:rsidRPr="003F1388" w:rsidRDefault="00EB0163" w:rsidP="00EB0163">
      <w:pPr>
        <w:jc w:val="both"/>
        <w:rPr>
          <w:rFonts w:cs="Times New Roman"/>
          <w:color w:val="FF0000"/>
          <w:szCs w:val="24"/>
        </w:rPr>
      </w:pPr>
      <w:r w:rsidRPr="003F1388">
        <w:rPr>
          <w:rFonts w:cs="Times New Roman"/>
          <w:color w:val="FF0000"/>
          <w:szCs w:val="24"/>
        </w:rPr>
        <w:tab/>
        <w:t xml:space="preserve">Gr (+) </w:t>
      </w:r>
      <w:r w:rsidRPr="003F1388">
        <w:rPr>
          <w:rFonts w:cs="Times New Roman"/>
          <w:color w:val="FF0000"/>
          <w:szCs w:val="24"/>
        </w:rPr>
        <w:sym w:font="Wingdings" w:char="F0E0"/>
      </w:r>
      <w:r w:rsidRPr="003F1388">
        <w:rPr>
          <w:rFonts w:cs="Times New Roman"/>
          <w:color w:val="FF0000"/>
          <w:szCs w:val="24"/>
        </w:rPr>
        <w:t xml:space="preserve"> Listeria</w:t>
      </w:r>
    </w:p>
    <w:p w:rsidR="00EB0163" w:rsidRPr="003F1388" w:rsidRDefault="00EB0163" w:rsidP="00EB0163">
      <w:pPr>
        <w:jc w:val="both"/>
        <w:rPr>
          <w:rFonts w:cs="Times New Roman"/>
          <w:color w:val="FF0000"/>
          <w:szCs w:val="24"/>
        </w:rPr>
      </w:pPr>
      <w:r w:rsidRPr="003F1388">
        <w:rPr>
          <w:rFonts w:cs="Times New Roman"/>
          <w:color w:val="FF0000"/>
          <w:szCs w:val="24"/>
        </w:rPr>
        <w:tab/>
        <w:t xml:space="preserve">Gr (-) </w:t>
      </w:r>
      <w:r w:rsidRPr="003F1388">
        <w:rPr>
          <w:rFonts w:cs="Times New Roman"/>
          <w:color w:val="FF0000"/>
          <w:szCs w:val="24"/>
        </w:rPr>
        <w:sym w:font="Wingdings" w:char="F0E0"/>
      </w:r>
      <w:r w:rsidR="006D48D1">
        <w:rPr>
          <w:rFonts w:cs="Times New Roman"/>
          <w:color w:val="FF0000"/>
          <w:szCs w:val="24"/>
        </w:rPr>
        <w:t xml:space="preserve"> Haemophilus, Bordetella</w:t>
      </w:r>
    </w:p>
    <w:p w:rsidR="0054422C" w:rsidRPr="006D48D1" w:rsidRDefault="009A2C36" w:rsidP="004C3710">
      <w:pPr>
        <w:jc w:val="both"/>
        <w:rPr>
          <w:rFonts w:cs="Times New Roman"/>
          <w:color w:val="FF0000"/>
          <w:szCs w:val="24"/>
        </w:rPr>
      </w:pPr>
      <w:r w:rsidRPr="006D48D1">
        <w:rPr>
          <w:rFonts w:cs="Times New Roman"/>
          <w:color w:val="FF0000"/>
          <w:szCs w:val="24"/>
        </w:rPr>
        <w:sym w:font="Wingdings" w:char="F0E0"/>
      </w:r>
      <w:r w:rsidRPr="006D48D1">
        <w:rPr>
          <w:rFonts w:cs="Times New Roman"/>
          <w:color w:val="FF0000"/>
          <w:szCs w:val="24"/>
        </w:rPr>
        <w:t xml:space="preserve"> </w:t>
      </w:r>
      <w:r w:rsidR="004C3710" w:rsidRPr="006D48D1">
        <w:rPr>
          <w:rFonts w:cs="Times New Roman"/>
          <w:color w:val="FF0000"/>
          <w:szCs w:val="24"/>
        </w:rPr>
        <w:t xml:space="preserve">Acinetobacter </w:t>
      </w:r>
      <w:r w:rsidR="00EB0163" w:rsidRPr="006D48D1">
        <w:rPr>
          <w:rFonts w:cs="Times New Roman"/>
          <w:color w:val="FF0000"/>
          <w:szCs w:val="24"/>
        </w:rPr>
        <w:t xml:space="preserve">nhuộm Gram thay đổi </w:t>
      </w:r>
      <w:r w:rsidR="00EB0163" w:rsidRPr="006D48D1">
        <w:rPr>
          <w:rFonts w:cs="Times New Roman"/>
          <w:color w:val="FF0000"/>
          <w:szCs w:val="24"/>
        </w:rPr>
        <w:sym w:font="Wingdings" w:char="F0E0"/>
      </w:r>
      <w:r w:rsidR="00EB0163" w:rsidRPr="006D48D1">
        <w:rPr>
          <w:rFonts w:cs="Times New Roman"/>
          <w:color w:val="FF0000"/>
          <w:szCs w:val="24"/>
        </w:rPr>
        <w:t xml:space="preserve"> Chưa rõ cơ chế?</w:t>
      </w:r>
    </w:p>
    <w:p w:rsidR="00A707F5" w:rsidRDefault="00A707F5" w:rsidP="00A707F5">
      <w:pPr>
        <w:pStyle w:val="Heading2"/>
      </w:pPr>
      <w:r>
        <w:t>Vi khuẩn kỵ khí</w:t>
      </w:r>
    </w:p>
    <w:tbl>
      <w:tblPr>
        <w:tblStyle w:val="TableGrid"/>
        <w:tblW w:w="0" w:type="auto"/>
        <w:tblLook w:val="04A0" w:firstRow="1" w:lastRow="0" w:firstColumn="1" w:lastColumn="0" w:noHBand="0" w:noVBand="1"/>
      </w:tblPr>
      <w:tblGrid>
        <w:gridCol w:w="4675"/>
        <w:gridCol w:w="4675"/>
      </w:tblGrid>
      <w:tr w:rsidR="006D48D1" w:rsidTr="006D48D1">
        <w:tc>
          <w:tcPr>
            <w:tcW w:w="4675" w:type="dxa"/>
          </w:tcPr>
          <w:p w:rsidR="006D48D1" w:rsidRDefault="006D48D1" w:rsidP="006D48D1">
            <w:r>
              <w:t>Vùng trên cơ hoành</w:t>
            </w:r>
          </w:p>
        </w:tc>
        <w:tc>
          <w:tcPr>
            <w:tcW w:w="4675" w:type="dxa"/>
          </w:tcPr>
          <w:p w:rsidR="006D48D1" w:rsidRDefault="006D48D1" w:rsidP="006D48D1">
            <w:r>
              <w:t>Vùng dưới cơ hoành</w:t>
            </w:r>
          </w:p>
        </w:tc>
      </w:tr>
      <w:tr w:rsidR="006D48D1" w:rsidTr="006D48D1">
        <w:tc>
          <w:tcPr>
            <w:tcW w:w="4675" w:type="dxa"/>
          </w:tcPr>
          <w:p w:rsidR="006D48D1" w:rsidRDefault="006D48D1" w:rsidP="006D48D1">
            <w:r>
              <w:t>Actinomyces, Peptostreptococcus, Bacteroides oralis, Fusobacterium</w:t>
            </w:r>
          </w:p>
          <w:p w:rsidR="006D48D1" w:rsidRDefault="006D48D1" w:rsidP="006D48D1">
            <w:r>
              <w:t xml:space="preserve">Prevotella </w:t>
            </w:r>
          </w:p>
        </w:tc>
        <w:tc>
          <w:tcPr>
            <w:tcW w:w="4675" w:type="dxa"/>
          </w:tcPr>
          <w:p w:rsidR="006D48D1" w:rsidRDefault="006D48D1" w:rsidP="006D48D1">
            <w:r>
              <w:t>Bateroides, Clostridium</w:t>
            </w:r>
          </w:p>
          <w:p w:rsidR="006D48D1" w:rsidRDefault="006D48D1" w:rsidP="006D48D1">
            <w:r>
              <w:t xml:space="preserve">Peptostreptococcus, Fusobacterium </w:t>
            </w:r>
          </w:p>
        </w:tc>
      </w:tr>
    </w:tbl>
    <w:p w:rsidR="006D48D1" w:rsidRDefault="006D48D1" w:rsidP="006D48D1">
      <w:pPr>
        <w:pStyle w:val="Heading2"/>
        <w:numPr>
          <w:ilvl w:val="0"/>
          <w:numId w:val="0"/>
        </w:numPr>
        <w:ind w:left="576"/>
      </w:pPr>
    </w:p>
    <w:p w:rsidR="00A83B9B" w:rsidRPr="00A83B9B" w:rsidRDefault="00A83B9B" w:rsidP="00A83B9B"/>
    <w:p w:rsidR="0048420B" w:rsidRDefault="00A707F5" w:rsidP="006D48D1">
      <w:pPr>
        <w:pStyle w:val="Heading2"/>
      </w:pPr>
      <w:r>
        <w:lastRenderedPageBreak/>
        <w:t>Vi khuẩn không điển hình</w:t>
      </w:r>
    </w:p>
    <w:p w:rsidR="006D48D1" w:rsidRDefault="006D48D1" w:rsidP="006D48D1">
      <w:pPr>
        <w:ind w:left="576"/>
      </w:pPr>
      <w:r>
        <w:t>Mycoplasma</w:t>
      </w:r>
    </w:p>
    <w:p w:rsidR="006D48D1" w:rsidRDefault="006D48D1" w:rsidP="006D48D1">
      <w:pPr>
        <w:ind w:left="576"/>
      </w:pPr>
      <w:r>
        <w:t>Chlamydia</w:t>
      </w:r>
    </w:p>
    <w:p w:rsidR="006D48D1" w:rsidRDefault="006D48D1" w:rsidP="006D48D1">
      <w:pPr>
        <w:ind w:left="576"/>
      </w:pPr>
      <w:r>
        <w:t>Leigionella</w:t>
      </w:r>
    </w:p>
    <w:p w:rsidR="006D48D1" w:rsidRPr="006D48D1" w:rsidRDefault="006D48D1" w:rsidP="006D48D1">
      <w:pPr>
        <w:ind w:left="576"/>
      </w:pPr>
      <w:r>
        <w:t xml:space="preserve">Rickettsia </w:t>
      </w:r>
    </w:p>
    <w:p w:rsidR="009A2C36" w:rsidRDefault="009A2C36" w:rsidP="004C3710">
      <w:pPr>
        <w:jc w:val="both"/>
        <w:rPr>
          <w:rFonts w:cs="Times New Roman"/>
          <w:szCs w:val="24"/>
        </w:rPr>
      </w:pPr>
    </w:p>
    <w:p w:rsidR="0054422C" w:rsidRPr="00EA39F6" w:rsidRDefault="009A2C36" w:rsidP="009A2C36">
      <w:pPr>
        <w:jc w:val="both"/>
        <w:rPr>
          <w:rFonts w:cs="Times New Roman"/>
          <w:szCs w:val="24"/>
        </w:rPr>
      </w:pPr>
      <w:r>
        <w:rPr>
          <w:noProof/>
        </w:rPr>
        <w:drawing>
          <wp:inline distT="0" distB="0" distL="0" distR="0" wp14:anchorId="2C4837F9" wp14:editId="4DE1DAE0">
            <wp:extent cx="5943600" cy="35979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97910"/>
                    </a:xfrm>
                    <a:prstGeom prst="rect">
                      <a:avLst/>
                    </a:prstGeom>
                  </pic:spPr>
                </pic:pic>
              </a:graphicData>
            </a:graphic>
          </wp:inline>
        </w:drawing>
      </w:r>
    </w:p>
    <w:p w:rsidR="0054422C" w:rsidRDefault="0054422C" w:rsidP="00EA39F6">
      <w:pPr>
        <w:jc w:val="both"/>
        <w:rPr>
          <w:rFonts w:cs="Times New Roman"/>
          <w:szCs w:val="24"/>
        </w:rPr>
      </w:pPr>
    </w:p>
    <w:p w:rsidR="00354882" w:rsidRDefault="00354882" w:rsidP="00EA39F6">
      <w:pPr>
        <w:jc w:val="both"/>
        <w:rPr>
          <w:rFonts w:cs="Times New Roman"/>
          <w:szCs w:val="24"/>
        </w:rPr>
      </w:pPr>
    </w:p>
    <w:p w:rsidR="00354882" w:rsidRDefault="00354882" w:rsidP="00EA39F6">
      <w:pPr>
        <w:jc w:val="both"/>
        <w:rPr>
          <w:rFonts w:cs="Times New Roman"/>
          <w:szCs w:val="24"/>
        </w:rPr>
      </w:pPr>
    </w:p>
    <w:p w:rsidR="00354882" w:rsidRDefault="00354882" w:rsidP="00EA39F6">
      <w:pPr>
        <w:jc w:val="both"/>
        <w:rPr>
          <w:rFonts w:cs="Times New Roman"/>
          <w:szCs w:val="24"/>
        </w:rPr>
      </w:pPr>
    </w:p>
    <w:p w:rsidR="00354882" w:rsidRDefault="00354882" w:rsidP="00EA39F6">
      <w:pPr>
        <w:jc w:val="both"/>
        <w:rPr>
          <w:rFonts w:cs="Times New Roman"/>
          <w:szCs w:val="24"/>
        </w:rPr>
      </w:pPr>
    </w:p>
    <w:p w:rsidR="00354882" w:rsidRDefault="00354882" w:rsidP="00EA39F6">
      <w:pPr>
        <w:jc w:val="both"/>
        <w:rPr>
          <w:rFonts w:cs="Times New Roman"/>
          <w:szCs w:val="24"/>
        </w:rPr>
      </w:pPr>
    </w:p>
    <w:p w:rsidR="00354882" w:rsidRDefault="00354882" w:rsidP="00EA39F6">
      <w:pPr>
        <w:jc w:val="both"/>
        <w:rPr>
          <w:rFonts w:cs="Times New Roman"/>
          <w:szCs w:val="24"/>
        </w:rPr>
      </w:pPr>
    </w:p>
    <w:p w:rsidR="00354882" w:rsidRDefault="00354882" w:rsidP="00EA39F6">
      <w:pPr>
        <w:jc w:val="both"/>
        <w:rPr>
          <w:rFonts w:cs="Times New Roman"/>
          <w:szCs w:val="24"/>
        </w:rPr>
      </w:pPr>
    </w:p>
    <w:p w:rsidR="00354882" w:rsidRDefault="00354882" w:rsidP="00EA39F6">
      <w:pPr>
        <w:jc w:val="both"/>
        <w:rPr>
          <w:rFonts w:cs="Times New Roman"/>
          <w:szCs w:val="24"/>
        </w:rPr>
      </w:pPr>
    </w:p>
    <w:p w:rsidR="00354882" w:rsidRDefault="00354882" w:rsidP="00EA39F6">
      <w:pPr>
        <w:jc w:val="both"/>
        <w:rPr>
          <w:rFonts w:cs="Times New Roman"/>
          <w:szCs w:val="24"/>
        </w:rPr>
      </w:pPr>
    </w:p>
    <w:p w:rsidR="00A83B9B" w:rsidRPr="00EA39F6" w:rsidRDefault="00A83B9B" w:rsidP="00EA39F6">
      <w:pPr>
        <w:jc w:val="both"/>
        <w:rPr>
          <w:rFonts w:cs="Times New Roman"/>
          <w:szCs w:val="24"/>
        </w:rPr>
      </w:pPr>
    </w:p>
    <w:p w:rsidR="00FE41FF" w:rsidRPr="00EA39F6" w:rsidRDefault="00FE41FF" w:rsidP="00EA39F6">
      <w:pPr>
        <w:pStyle w:val="Heading1"/>
      </w:pPr>
      <w:r w:rsidRPr="00EA39F6">
        <w:lastRenderedPageBreak/>
        <w:t>Nhuộm Gram</w:t>
      </w:r>
    </w:p>
    <w:p w:rsidR="00FE41FF" w:rsidRPr="00EA39F6" w:rsidRDefault="00FE41FF" w:rsidP="00A83B9B">
      <w:r w:rsidRPr="00EA39F6">
        <w:rPr>
          <w:noProof/>
        </w:rPr>
        <w:drawing>
          <wp:anchor distT="0" distB="0" distL="114300" distR="114300" simplePos="0" relativeHeight="251658240" behindDoc="0" locked="0" layoutInCell="1" allowOverlap="1" wp14:anchorId="5255A5E0" wp14:editId="3AC9620F">
            <wp:simplePos x="0" y="0"/>
            <wp:positionH relativeFrom="margin">
              <wp:align>left</wp:align>
            </wp:positionH>
            <wp:positionV relativeFrom="paragraph">
              <wp:posOffset>-1179</wp:posOffset>
            </wp:positionV>
            <wp:extent cx="1782976" cy="1193648"/>
            <wp:effectExtent l="0" t="0" r="8255" b="6985"/>
            <wp:wrapSquare wrapText="bothSides"/>
            <wp:docPr id="1" name="Picture 1" descr="https://scontent-sin1-1.xx.fbcdn.net/hphotos-xfp1/v/t1.0-9/10615544_505494149590017_6523374806380976402_n.png?oh=86ff8bd7e03bf98972261c83bb63deb1&amp;oe=55EC0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sin1-1.xx.fbcdn.net/hphotos-xfp1/v/t1.0-9/10615544_505494149590017_6523374806380976402_n.png?oh=86ff8bd7e03bf98972261c83bb63deb1&amp;oe=55EC037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82976" cy="1193648"/>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39F6">
        <w:t xml:space="preserve">Có sự khác biệt giữa vi khuẩn Gram (+) và vi khuẩn Gram (-) về cấu tạo của lớp </w:t>
      </w:r>
      <w:r w:rsidRPr="000F5816">
        <w:rPr>
          <w:color w:val="FF0000"/>
        </w:rPr>
        <w:t>peptidoglycan</w:t>
      </w:r>
      <w:r w:rsidRPr="00EA39F6">
        <w:t xml:space="preserve"> (murein) ở thành tế bào vi khuẩn. </w:t>
      </w:r>
    </w:p>
    <w:p w:rsidR="0054422C" w:rsidRPr="00EA39F6" w:rsidRDefault="0054422C" w:rsidP="0054422C">
      <w:pPr>
        <w:rPr>
          <w:rFonts w:cs="Times New Roman"/>
          <w:szCs w:val="24"/>
        </w:rPr>
      </w:pPr>
    </w:p>
    <w:p w:rsidR="0054422C" w:rsidRPr="00EA39F6" w:rsidRDefault="0054422C" w:rsidP="0054422C">
      <w:pPr>
        <w:rPr>
          <w:rFonts w:cs="Times New Roman"/>
          <w:szCs w:val="24"/>
        </w:rPr>
      </w:pPr>
      <w:r w:rsidRPr="00EA39F6">
        <w:rPr>
          <w:rFonts w:cs="Times New Roman"/>
          <w:noProof/>
          <w:szCs w:val="24"/>
        </w:rPr>
        <w:drawing>
          <wp:inline distT="0" distB="0" distL="0" distR="0" wp14:anchorId="5AC3B190" wp14:editId="207FD288">
            <wp:extent cx="5943600" cy="2230755"/>
            <wp:effectExtent l="0" t="0" r="0" b="0"/>
            <wp:docPr id="2" name="Picture 2" descr="http://miendich.com.vn/wp-content/uploads/2014/10/nhuom-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endich.com.vn/wp-content/uploads/2014/10/nhuom-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30755"/>
                    </a:xfrm>
                    <a:prstGeom prst="rect">
                      <a:avLst/>
                    </a:prstGeom>
                    <a:noFill/>
                    <a:ln>
                      <a:noFill/>
                    </a:ln>
                  </pic:spPr>
                </pic:pic>
              </a:graphicData>
            </a:graphic>
          </wp:inline>
        </w:drawing>
      </w:r>
    </w:p>
    <w:p w:rsidR="00FE41FF" w:rsidRPr="00EA39F6" w:rsidRDefault="00FE41FF" w:rsidP="0054422C">
      <w:pPr>
        <w:rPr>
          <w:rFonts w:cs="Times New Roman"/>
          <w:szCs w:val="24"/>
        </w:rPr>
      </w:pPr>
      <w:r w:rsidRPr="00EA39F6">
        <w:rPr>
          <w:rFonts w:cs="Times New Roman"/>
          <w:szCs w:val="24"/>
        </w:rPr>
        <w:t xml:space="preserve">Các vi khuẩn Gram (+) có lớp peptidoglycan dày hơn làm cho vi khuẩn giữ chắc màu </w:t>
      </w:r>
      <w:r w:rsidRPr="004C3710">
        <w:rPr>
          <w:rFonts w:cs="Times New Roman"/>
          <w:color w:val="FF0000"/>
          <w:szCs w:val="24"/>
        </w:rPr>
        <w:t>tím gentian</w:t>
      </w:r>
      <w:r w:rsidRPr="00EA39F6">
        <w:rPr>
          <w:rFonts w:cs="Times New Roman"/>
          <w:szCs w:val="24"/>
        </w:rPr>
        <w:t xml:space="preserve"> và không bị tẩy màu bởi cồn. Sau khi nhuộm fucshin, vi khuẩn không bắt màu đỏ mà vẫn giữ nguyên </w:t>
      </w:r>
      <w:r w:rsidRPr="006D48D1">
        <w:rPr>
          <w:rFonts w:cs="Times New Roman"/>
          <w:color w:val="FF0000"/>
          <w:szCs w:val="24"/>
        </w:rPr>
        <w:t>màu tím, đó là vi khuẩn Gram (+).</w:t>
      </w:r>
    </w:p>
    <w:p w:rsidR="006708FD" w:rsidRPr="004C3710" w:rsidRDefault="00FE41FF" w:rsidP="00FE41FF">
      <w:pPr>
        <w:jc w:val="both"/>
        <w:rPr>
          <w:rFonts w:cs="Times New Roman"/>
          <w:color w:val="FF0000"/>
          <w:szCs w:val="24"/>
        </w:rPr>
      </w:pPr>
      <w:r w:rsidRPr="00EA39F6">
        <w:rPr>
          <w:rFonts w:cs="Times New Roman"/>
          <w:szCs w:val="24"/>
        </w:rPr>
        <w:t xml:space="preserve">Các vi khuẩn Gram (-) có lớp peptidoglycan mỏng hơn làm cho vi khuẩn không giữ được màu tím gentian và bị tẩy màu bởi cồn trở thành không màu. Khi nhuộm </w:t>
      </w:r>
      <w:r w:rsidRPr="004C3710">
        <w:rPr>
          <w:rFonts w:cs="Times New Roman"/>
          <w:color w:val="FF0000"/>
          <w:szCs w:val="24"/>
        </w:rPr>
        <w:t>fucshin</w:t>
      </w:r>
      <w:r w:rsidRPr="00EA39F6">
        <w:rPr>
          <w:rFonts w:cs="Times New Roman"/>
          <w:szCs w:val="24"/>
        </w:rPr>
        <w:t xml:space="preserve"> vi khuẩn bắt </w:t>
      </w:r>
      <w:r w:rsidRPr="006D48D1">
        <w:rPr>
          <w:rFonts w:cs="Times New Roman"/>
          <w:color w:val="FF0000"/>
          <w:szCs w:val="24"/>
        </w:rPr>
        <w:t>màu đỏ, đó là vi khuẩ</w:t>
      </w:r>
      <w:r w:rsidR="006D48D1">
        <w:rPr>
          <w:rFonts w:cs="Times New Roman"/>
          <w:color w:val="FF0000"/>
          <w:szCs w:val="24"/>
        </w:rPr>
        <w:t xml:space="preserve">n Gram (-) </w:t>
      </w:r>
      <w:r w:rsidR="004C3710" w:rsidRPr="004C3710">
        <w:rPr>
          <w:rFonts w:cs="Times New Roman"/>
          <w:color w:val="FF0000"/>
          <w:szCs w:val="24"/>
        </w:rPr>
        <w:sym w:font="Wingdings" w:char="F0E0"/>
      </w:r>
      <w:r w:rsidR="004C3710" w:rsidRPr="004C3710">
        <w:rPr>
          <w:rFonts w:cs="Times New Roman"/>
          <w:color w:val="FF0000"/>
          <w:szCs w:val="24"/>
        </w:rPr>
        <w:t xml:space="preserve"> Coi thêm trong bài soạn của Hoàng</w:t>
      </w:r>
    </w:p>
    <w:p w:rsidR="0048420B" w:rsidRDefault="0048420B" w:rsidP="00FE41FF">
      <w:pPr>
        <w:jc w:val="both"/>
        <w:rPr>
          <w:rFonts w:cs="Times New Roman"/>
          <w:szCs w:val="24"/>
        </w:rPr>
      </w:pPr>
      <w:r>
        <w:rPr>
          <w:rFonts w:cs="Times New Roman"/>
          <w:szCs w:val="24"/>
        </w:rPr>
        <w:t xml:space="preserve">Gr(+): Có lớp Peptidoglycan </w:t>
      </w:r>
      <w:r w:rsidRPr="0048420B">
        <w:rPr>
          <w:rFonts w:cs="Times New Roman"/>
          <w:szCs w:val="24"/>
        </w:rPr>
        <w:sym w:font="Wingdings" w:char="F0E0"/>
      </w:r>
      <w:r>
        <w:rPr>
          <w:rFonts w:cs="Times New Roman"/>
          <w:szCs w:val="24"/>
        </w:rPr>
        <w:t xml:space="preserve"> ĐT KS tác động lên vách tb</w:t>
      </w:r>
    </w:p>
    <w:p w:rsidR="0048420B" w:rsidRDefault="0048420B" w:rsidP="00FE41FF">
      <w:pPr>
        <w:jc w:val="both"/>
        <w:rPr>
          <w:rFonts w:cs="Times New Roman"/>
          <w:szCs w:val="24"/>
        </w:rPr>
      </w:pPr>
      <w:r>
        <w:rPr>
          <w:rFonts w:cs="Times New Roman"/>
          <w:szCs w:val="24"/>
        </w:rPr>
        <w:t xml:space="preserve">Gr(-): Lớp màng ngoài + Peptidoglycan mỏng </w:t>
      </w:r>
      <w:r w:rsidRPr="0048420B">
        <w:rPr>
          <w:rFonts w:cs="Times New Roman"/>
          <w:szCs w:val="24"/>
        </w:rPr>
        <w:sym w:font="Wingdings" w:char="F0E0"/>
      </w:r>
      <w:r>
        <w:rPr>
          <w:rFonts w:cs="Times New Roman"/>
          <w:szCs w:val="24"/>
        </w:rPr>
        <w:t xml:space="preserve"> ĐT KS vách không hiệu quả</w:t>
      </w:r>
    </w:p>
    <w:p w:rsidR="0048420B" w:rsidRDefault="005F3E8D" w:rsidP="00FE41FF">
      <w:pPr>
        <w:jc w:val="both"/>
        <w:rPr>
          <w:rFonts w:cs="Times New Roman"/>
          <w:szCs w:val="24"/>
        </w:rPr>
      </w:pPr>
      <w:r>
        <w:rPr>
          <w:rFonts w:cs="Times New Roman"/>
          <w:szCs w:val="24"/>
        </w:rPr>
        <w:t xml:space="preserve">Vì sao </w:t>
      </w:r>
      <w:r w:rsidR="0048420B">
        <w:rPr>
          <w:rFonts w:cs="Times New Roman"/>
          <w:szCs w:val="24"/>
        </w:rPr>
        <w:t>NTBV thườ</w:t>
      </w:r>
      <w:r>
        <w:rPr>
          <w:rFonts w:cs="Times New Roman"/>
          <w:szCs w:val="24"/>
        </w:rPr>
        <w:t>ng Gr(-)?</w:t>
      </w:r>
      <w:r w:rsidR="006D48D1">
        <w:rPr>
          <w:rFonts w:cs="Times New Roman"/>
          <w:szCs w:val="24"/>
        </w:rPr>
        <w:t xml:space="preserve"> </w:t>
      </w:r>
      <w:r w:rsidR="006D48D1" w:rsidRPr="006D48D1">
        <w:rPr>
          <w:rFonts w:cs="Times New Roman"/>
          <w:szCs w:val="24"/>
        </w:rPr>
        <w:sym w:font="Wingdings" w:char="F0E0"/>
      </w:r>
      <w:r w:rsidR="006D48D1">
        <w:rPr>
          <w:rFonts w:cs="Times New Roman"/>
          <w:szCs w:val="24"/>
        </w:rPr>
        <w:t xml:space="preserve"> </w:t>
      </w:r>
      <w:r w:rsidR="0048420B">
        <w:rPr>
          <w:rFonts w:cs="Times New Roman"/>
          <w:szCs w:val="24"/>
        </w:rPr>
        <w:t xml:space="preserve">Biểu mô cơ thể ái lực cao với Gr(+) </w:t>
      </w:r>
      <w:r w:rsidR="0048420B" w:rsidRPr="0048420B">
        <w:rPr>
          <w:rFonts w:cs="Times New Roman"/>
          <w:szCs w:val="24"/>
        </w:rPr>
        <w:sym w:font="Wingdings" w:char="F0E0"/>
      </w:r>
      <w:r w:rsidR="0048420B">
        <w:rPr>
          <w:rFonts w:cs="Times New Roman"/>
          <w:szCs w:val="24"/>
        </w:rPr>
        <w:t xml:space="preserve"> Khi </w:t>
      </w:r>
      <w:r w:rsidR="006D48D1">
        <w:rPr>
          <w:rFonts w:cs="Times New Roman"/>
          <w:szCs w:val="24"/>
        </w:rPr>
        <w:t xml:space="preserve">biểu mô </w:t>
      </w:r>
      <w:r w:rsidR="0048420B">
        <w:rPr>
          <w:rFonts w:cs="Times New Roman"/>
          <w:szCs w:val="24"/>
        </w:rPr>
        <w:t>bị tổn thương</w:t>
      </w:r>
      <w:r w:rsidR="00DB4D52">
        <w:rPr>
          <w:rFonts w:cs="Times New Roman"/>
          <w:szCs w:val="24"/>
        </w:rPr>
        <w:t xml:space="preserve"> do bệnh</w:t>
      </w:r>
      <w:r w:rsidR="0048420B">
        <w:rPr>
          <w:rFonts w:cs="Times New Roman"/>
          <w:szCs w:val="24"/>
        </w:rPr>
        <w:t xml:space="preserve"> </w:t>
      </w:r>
      <w:r w:rsidR="0048420B" w:rsidRPr="0048420B">
        <w:rPr>
          <w:rFonts w:cs="Times New Roman"/>
          <w:szCs w:val="24"/>
        </w:rPr>
        <w:sym w:font="Wingdings" w:char="F0E0"/>
      </w:r>
      <w:r w:rsidR="00DB4D52">
        <w:rPr>
          <w:rFonts w:cs="Times New Roman"/>
          <w:szCs w:val="24"/>
        </w:rPr>
        <w:t xml:space="preserve"> Nhập viện </w:t>
      </w:r>
      <w:r w:rsidR="00DB4D52" w:rsidRPr="00DB4D52">
        <w:rPr>
          <w:rFonts w:cs="Times New Roman"/>
          <w:szCs w:val="24"/>
        </w:rPr>
        <w:sym w:font="Wingdings" w:char="F0E0"/>
      </w:r>
      <w:r w:rsidR="0048420B">
        <w:rPr>
          <w:rFonts w:cs="Times New Roman"/>
          <w:szCs w:val="24"/>
        </w:rPr>
        <w:t xml:space="preserve"> Tăng ái lực Gr(-)</w:t>
      </w:r>
    </w:p>
    <w:p w:rsidR="006716DA" w:rsidRDefault="006716DA" w:rsidP="00FE41FF">
      <w:pPr>
        <w:jc w:val="both"/>
        <w:rPr>
          <w:rFonts w:cs="Times New Roman"/>
          <w:szCs w:val="24"/>
        </w:rPr>
      </w:pPr>
    </w:p>
    <w:p w:rsidR="00354882" w:rsidRDefault="00354882" w:rsidP="00FE41FF">
      <w:pPr>
        <w:jc w:val="both"/>
        <w:rPr>
          <w:rFonts w:cs="Times New Roman"/>
          <w:szCs w:val="24"/>
        </w:rPr>
      </w:pPr>
    </w:p>
    <w:p w:rsidR="00354882" w:rsidRDefault="00354882" w:rsidP="00FE41FF">
      <w:pPr>
        <w:jc w:val="both"/>
        <w:rPr>
          <w:rFonts w:cs="Times New Roman"/>
          <w:szCs w:val="24"/>
        </w:rPr>
      </w:pPr>
    </w:p>
    <w:p w:rsidR="00354882" w:rsidRDefault="00354882" w:rsidP="00FE41FF">
      <w:pPr>
        <w:jc w:val="both"/>
        <w:rPr>
          <w:rFonts w:cs="Times New Roman"/>
          <w:szCs w:val="24"/>
        </w:rPr>
      </w:pPr>
    </w:p>
    <w:p w:rsidR="006D48D1" w:rsidRDefault="006D48D1" w:rsidP="00FE41FF">
      <w:pPr>
        <w:jc w:val="both"/>
        <w:rPr>
          <w:rFonts w:cs="Times New Roman"/>
          <w:szCs w:val="24"/>
        </w:rPr>
      </w:pPr>
    </w:p>
    <w:p w:rsidR="006D48D1" w:rsidRDefault="006D48D1" w:rsidP="00FE41FF">
      <w:pPr>
        <w:jc w:val="both"/>
        <w:rPr>
          <w:rFonts w:cs="Times New Roman"/>
          <w:szCs w:val="24"/>
        </w:rPr>
      </w:pPr>
    </w:p>
    <w:p w:rsidR="00CB7EAD" w:rsidRDefault="00CB7EAD" w:rsidP="00CB7EAD">
      <w:pPr>
        <w:pStyle w:val="Heading1"/>
      </w:pPr>
      <w:r>
        <w:lastRenderedPageBreak/>
        <w:t>Phân loạ</w:t>
      </w:r>
      <w:r w:rsidR="006716DA">
        <w:t>i Streptococcus</w:t>
      </w:r>
    </w:p>
    <w:p w:rsidR="006716DA" w:rsidRDefault="006716DA" w:rsidP="006716DA">
      <w:pPr>
        <w:pStyle w:val="Heading2"/>
      </w:pPr>
      <w:r>
        <w:t xml:space="preserve">Tán huyết </w:t>
      </w:r>
      <w:r>
        <w:rPr>
          <w:rFonts w:cs="Times New Roman"/>
        </w:rPr>
        <w:t>α</w:t>
      </w:r>
      <w:r>
        <w:t xml:space="preserve"> (một phần)</w:t>
      </w:r>
    </w:p>
    <w:p w:rsidR="006716DA" w:rsidRDefault="006716DA" w:rsidP="006716DA">
      <w:pPr>
        <w:ind w:left="576"/>
      </w:pPr>
      <w:r>
        <w:t xml:space="preserve">S.pneumoniae </w:t>
      </w:r>
      <w:r>
        <w:sym w:font="Wingdings" w:char="F0E0"/>
      </w:r>
      <w:r>
        <w:t xml:space="preserve"> VP, VMNM</w:t>
      </w:r>
      <w:r w:rsidR="0009128D">
        <w:t>, VPMNKNP</w:t>
      </w:r>
    </w:p>
    <w:p w:rsidR="006716DA" w:rsidRDefault="006716DA" w:rsidP="006716DA">
      <w:pPr>
        <w:ind w:left="576"/>
      </w:pPr>
      <w:r>
        <w:t xml:space="preserve">S.viridans </w:t>
      </w:r>
      <w:r>
        <w:sym w:font="Wingdings" w:char="F0E0"/>
      </w:r>
      <w:r>
        <w:t xml:space="preserve"> Viêm nội tâm mạ</w:t>
      </w:r>
      <w:r w:rsidR="0009128D">
        <w:t>c NT (Bệnh Osler)</w:t>
      </w:r>
    </w:p>
    <w:p w:rsidR="006716DA" w:rsidRDefault="006716DA" w:rsidP="006716DA">
      <w:pPr>
        <w:ind w:left="576"/>
      </w:pPr>
      <w:r>
        <w:t>S.bovis</w:t>
      </w:r>
      <w:r w:rsidR="0009128D">
        <w:t xml:space="preserve"> </w:t>
      </w:r>
      <w:r w:rsidR="0009128D">
        <w:sym w:font="Wingdings" w:char="F0E0"/>
      </w:r>
      <w:r w:rsidR="0009128D">
        <w:t xml:space="preserve"> Viêm nội tâm mạc bán cấp, NTT</w:t>
      </w:r>
    </w:p>
    <w:p w:rsidR="006716DA" w:rsidRDefault="006716DA" w:rsidP="006716DA">
      <w:pPr>
        <w:pStyle w:val="Heading2"/>
      </w:pPr>
      <w:r>
        <w:t xml:space="preserve">Tán huyết </w:t>
      </w:r>
      <w:r>
        <w:rPr>
          <w:rFonts w:cs="Times New Roman"/>
        </w:rPr>
        <w:t>β</w:t>
      </w:r>
      <w:r>
        <w:t xml:space="preserve"> (hoàn toàn)</w:t>
      </w:r>
    </w:p>
    <w:p w:rsidR="00592EFC" w:rsidRDefault="009F3E80" w:rsidP="00592EFC">
      <w:pPr>
        <w:ind w:left="576"/>
      </w:pPr>
      <w:r w:rsidRPr="006D48D1">
        <w:rPr>
          <w:color w:val="FF0000"/>
        </w:rPr>
        <w:t xml:space="preserve">Nhóm A: </w:t>
      </w:r>
      <w:r w:rsidR="006716DA" w:rsidRPr="006D48D1">
        <w:rPr>
          <w:color w:val="FF0000"/>
        </w:rPr>
        <w:t>S.pyogenes</w:t>
      </w:r>
      <w:r w:rsidR="00592EFC" w:rsidRPr="006D48D1">
        <w:rPr>
          <w:color w:val="FF0000"/>
        </w:rPr>
        <w:t xml:space="preserve"> </w:t>
      </w:r>
      <w:r w:rsidR="00592EFC">
        <w:sym w:font="Wingdings" w:char="F0E0"/>
      </w:r>
      <w:r w:rsidR="00592EFC">
        <w:t xml:space="preserve"> Viêm cầu thậ</w:t>
      </w:r>
      <w:r w:rsidR="0009128D">
        <w:t>n cấp, VCT tiến triển nhanh, viêm nội tâm mạch, thấp tim, thấp khớp cấp</w:t>
      </w:r>
    </w:p>
    <w:p w:rsidR="006716DA" w:rsidRDefault="009F3E80" w:rsidP="006716DA">
      <w:pPr>
        <w:ind w:left="576"/>
      </w:pPr>
      <w:r w:rsidRPr="006D48D1">
        <w:rPr>
          <w:color w:val="FF0000"/>
        </w:rPr>
        <w:t xml:space="preserve">Nhóm B: </w:t>
      </w:r>
      <w:r w:rsidR="006716DA" w:rsidRPr="006D48D1">
        <w:rPr>
          <w:color w:val="FF0000"/>
        </w:rPr>
        <w:t>S.agalactiae</w:t>
      </w:r>
      <w:r w:rsidR="00592EFC">
        <w:t xml:space="preserve"> </w:t>
      </w:r>
      <w:r w:rsidR="00592EFC">
        <w:sym w:font="Wingdings" w:char="F0E0"/>
      </w:r>
      <w:r w:rsidR="0009128D">
        <w:t xml:space="preserve"> NT sơ sinh, V</w:t>
      </w:r>
      <w:r w:rsidR="00592EFC">
        <w:t>M</w:t>
      </w:r>
      <w:r w:rsidR="0009128D">
        <w:t>N</w:t>
      </w:r>
      <w:r w:rsidR="00592EFC">
        <w:t xml:space="preserve"> sơ sinh</w:t>
      </w:r>
      <w:r w:rsidR="003B26D2">
        <w:t>, NTT</w:t>
      </w:r>
    </w:p>
    <w:p w:rsidR="006716DA" w:rsidRDefault="006716DA" w:rsidP="006716DA">
      <w:pPr>
        <w:pStyle w:val="Heading2"/>
      </w:pPr>
      <w:r>
        <w:t>Không tán huyết</w:t>
      </w:r>
    </w:p>
    <w:p w:rsidR="006716DA" w:rsidRDefault="006716DA" w:rsidP="006716DA">
      <w:pPr>
        <w:ind w:left="576"/>
      </w:pPr>
      <w:r>
        <w:t>E.faealis</w:t>
      </w:r>
      <w:r w:rsidR="00592EFC">
        <w:t xml:space="preserve"> </w:t>
      </w:r>
    </w:p>
    <w:p w:rsidR="00A73E1F" w:rsidRDefault="00A73E1F" w:rsidP="006716DA">
      <w:pPr>
        <w:ind w:left="576"/>
      </w:pPr>
      <w:r>
        <w:t>E.faecium</w:t>
      </w:r>
    </w:p>
    <w:p w:rsidR="006716DA" w:rsidRPr="006716DA" w:rsidRDefault="009F3E80" w:rsidP="006716DA">
      <w:pPr>
        <w:ind w:left="576"/>
      </w:pPr>
      <w:r>
        <w:rPr>
          <w:noProof/>
        </w:rPr>
        <w:drawing>
          <wp:inline distT="0" distB="0" distL="0" distR="0">
            <wp:extent cx="5943600" cy="2316083"/>
            <wp:effectExtent l="0" t="0" r="0" b="8255"/>
            <wp:docPr id="4" name="Picture 4" descr="https://classconnection.s3.amazonaws.com/152/flashcards/3021152/jpg/alpha_hemolysis-1473BE7950D4EAE2B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assconnection.s3.amazonaws.com/152/flashcards/3021152/jpg/alpha_hemolysis-1473BE7950D4EAE2B6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16083"/>
                    </a:xfrm>
                    <a:prstGeom prst="rect">
                      <a:avLst/>
                    </a:prstGeom>
                    <a:noFill/>
                    <a:ln>
                      <a:noFill/>
                    </a:ln>
                  </pic:spPr>
                </pic:pic>
              </a:graphicData>
            </a:graphic>
          </wp:inline>
        </w:drawing>
      </w:r>
    </w:p>
    <w:p w:rsidR="00CB7EAD" w:rsidRDefault="009F3E80" w:rsidP="00CB7EAD">
      <w:pPr>
        <w:rPr>
          <w:rFonts w:cs="Times New Roman"/>
        </w:rPr>
      </w:pPr>
      <w:r>
        <w:t xml:space="preserve">Tán huyết </w:t>
      </w:r>
      <w:r>
        <w:rPr>
          <w:rFonts w:cs="Times New Roman"/>
        </w:rPr>
        <w:t>α: VK được bao quanh bởi 1 vòng màu xanh nhạt, hẹp 1 – 2 mm</w:t>
      </w:r>
    </w:p>
    <w:p w:rsidR="009F3E80" w:rsidRDefault="009F3E80" w:rsidP="00CB7EAD">
      <w:pPr>
        <w:rPr>
          <w:rFonts w:cs="Times New Roman"/>
        </w:rPr>
      </w:pPr>
      <w:r>
        <w:rPr>
          <w:rFonts w:cs="Times New Roman"/>
        </w:rPr>
        <w:t>Tán huyết β: VK được bao quanh bởi 1 vòng trong suốt, không còn HC</w:t>
      </w:r>
    </w:p>
    <w:p w:rsidR="009F3E80" w:rsidRPr="00CB7EAD" w:rsidRDefault="009F3E80" w:rsidP="00CB7EAD">
      <w:r>
        <w:rPr>
          <w:rFonts w:cs="Times New Roman"/>
        </w:rPr>
        <w:t xml:space="preserve">Tán huyết </w:t>
      </w:r>
      <w:r w:rsidR="00CF130D">
        <w:rPr>
          <w:rFonts w:cs="Times New Roman"/>
        </w:rPr>
        <w:t>γ: Màu thạch xung quanh khúm VK còn nguyên vẹn</w:t>
      </w:r>
    </w:p>
    <w:p w:rsidR="00CB7EAD" w:rsidRPr="00CB7EAD" w:rsidRDefault="00CB7EAD" w:rsidP="00CB7EAD"/>
    <w:p w:rsidR="006708FD" w:rsidRDefault="006708FD" w:rsidP="00FE41FF">
      <w:pPr>
        <w:jc w:val="both"/>
        <w:rPr>
          <w:rFonts w:cs="Times New Roman"/>
          <w:szCs w:val="24"/>
        </w:rPr>
      </w:pPr>
    </w:p>
    <w:p w:rsidR="001B2AB2" w:rsidRDefault="001B2AB2" w:rsidP="00FE41FF">
      <w:pPr>
        <w:jc w:val="both"/>
        <w:rPr>
          <w:rFonts w:cs="Times New Roman"/>
          <w:szCs w:val="24"/>
        </w:rPr>
      </w:pPr>
    </w:p>
    <w:p w:rsidR="00A83B9B" w:rsidRDefault="00A83B9B" w:rsidP="00FE41FF">
      <w:pPr>
        <w:jc w:val="both"/>
        <w:rPr>
          <w:rFonts w:cs="Times New Roman"/>
          <w:szCs w:val="24"/>
        </w:rPr>
      </w:pPr>
    </w:p>
    <w:p w:rsidR="00A83B9B" w:rsidRDefault="00A83B9B" w:rsidP="00FE41FF">
      <w:pPr>
        <w:jc w:val="both"/>
        <w:rPr>
          <w:rFonts w:cs="Times New Roman"/>
          <w:szCs w:val="24"/>
        </w:rPr>
      </w:pPr>
    </w:p>
    <w:p w:rsidR="001B2AB2" w:rsidRDefault="001B2AB2" w:rsidP="00FE41FF">
      <w:pPr>
        <w:jc w:val="both"/>
        <w:rPr>
          <w:rFonts w:cs="Times New Roman"/>
          <w:szCs w:val="24"/>
        </w:rPr>
      </w:pPr>
    </w:p>
    <w:p w:rsidR="001B2AB2" w:rsidRDefault="001B2AB2" w:rsidP="001B2AB2">
      <w:pPr>
        <w:pStyle w:val="Heading1"/>
      </w:pPr>
      <w:r>
        <w:lastRenderedPageBreak/>
        <w:t>Phân loại tụ cầu</w:t>
      </w:r>
    </w:p>
    <w:p w:rsidR="004609BD" w:rsidRDefault="004609BD" w:rsidP="001B2AB2">
      <w:pPr>
        <w:ind w:left="432"/>
      </w:pPr>
      <w:r>
        <w:t xml:space="preserve">Men coagulase chuyển fibrinogen </w:t>
      </w:r>
      <w:r>
        <w:sym w:font="Wingdings" w:char="F0E0"/>
      </w:r>
      <w:r>
        <w:t xml:space="preserve"> fibrin</w:t>
      </w:r>
      <w:r w:rsidR="00756188">
        <w:t xml:space="preserve"> </w:t>
      </w:r>
      <w:r w:rsidR="00756188">
        <w:sym w:font="Wingdings" w:char="F0E0"/>
      </w:r>
      <w:r w:rsidR="00756188">
        <w:t xml:space="preserve"> tăng đông máu</w:t>
      </w:r>
    </w:p>
    <w:p w:rsidR="001B2AB2" w:rsidRDefault="001B2AB2" w:rsidP="001B2AB2">
      <w:pPr>
        <w:ind w:left="432"/>
      </w:pPr>
      <w:r>
        <w:t>Coagulase (+): S. aureus, S. intermedius</w:t>
      </w:r>
    </w:p>
    <w:p w:rsidR="00CF130D" w:rsidRDefault="001B2AB2" w:rsidP="003B26D2">
      <w:pPr>
        <w:ind w:left="432"/>
      </w:pPr>
      <w:r>
        <w:t>Coagulase (-): S. epidermidis, S. saprophyticus</w:t>
      </w:r>
    </w:p>
    <w:p w:rsidR="00A83B9B" w:rsidRDefault="00A83B9B" w:rsidP="003B26D2">
      <w:pPr>
        <w:ind w:left="432"/>
      </w:pPr>
    </w:p>
    <w:p w:rsidR="00354882" w:rsidRDefault="00F71065" w:rsidP="00245ABB">
      <w:pPr>
        <w:pStyle w:val="Heading1"/>
      </w:pPr>
      <w:r>
        <w:t>Kháng sinh</w:t>
      </w:r>
    </w:p>
    <w:p w:rsidR="00F71065" w:rsidRDefault="00F71065" w:rsidP="00F71065">
      <w:pPr>
        <w:pStyle w:val="Heading2"/>
      </w:pPr>
      <w:r>
        <w:t>Định nghĩa</w:t>
      </w:r>
    </w:p>
    <w:p w:rsidR="00F71065" w:rsidRDefault="00F71065" w:rsidP="000F5816">
      <w:pPr>
        <w:ind w:left="576"/>
      </w:pPr>
      <w:r>
        <w:t>Kháng sinh</w:t>
      </w:r>
      <w:r w:rsidR="00245ABB">
        <w:t>: Tác động lên vi khuẩn</w:t>
      </w:r>
    </w:p>
    <w:p w:rsidR="00F71065" w:rsidRDefault="00F71065" w:rsidP="000F5816">
      <w:pPr>
        <w:ind w:left="576"/>
      </w:pPr>
      <w:r>
        <w:t>Chất sát trùng: Diệt VK, sát trùng, tổn thương mô</w:t>
      </w:r>
    </w:p>
    <w:p w:rsidR="00F71065" w:rsidRDefault="00F71065" w:rsidP="000F5816">
      <w:pPr>
        <w:ind w:left="576"/>
      </w:pPr>
      <w:r>
        <w:t>Chất tẩy uế: Dùng trên vật dụng</w:t>
      </w:r>
    </w:p>
    <w:p w:rsidR="00F71065" w:rsidRDefault="00F71065" w:rsidP="00F71065">
      <w:pPr>
        <w:pStyle w:val="Heading2"/>
      </w:pPr>
      <w:r>
        <w:t xml:space="preserve">Phân nhóm </w:t>
      </w:r>
      <w:r>
        <w:sym w:font="Wingdings" w:char="F0E0"/>
      </w:r>
      <w:r>
        <w:t xml:space="preserve"> Chú ý vị trí tác động</w:t>
      </w:r>
    </w:p>
    <w:p w:rsidR="00F71065" w:rsidRDefault="00F71065" w:rsidP="00F71065">
      <w:pPr>
        <w:ind w:left="432"/>
      </w:pPr>
      <w:r>
        <w:t>Vách tế bào?</w:t>
      </w:r>
    </w:p>
    <w:p w:rsidR="00F71065" w:rsidRDefault="00F71065" w:rsidP="00F71065">
      <w:pPr>
        <w:ind w:left="432"/>
      </w:pPr>
      <w:r>
        <w:t>Màng tb?</w:t>
      </w:r>
    </w:p>
    <w:p w:rsidR="00F71065" w:rsidRDefault="00F71065" w:rsidP="00F71065">
      <w:pPr>
        <w:ind w:left="432"/>
      </w:pPr>
      <w:r>
        <w:t>DNA, RNA?</w:t>
      </w:r>
    </w:p>
    <w:p w:rsidR="00152E76" w:rsidRDefault="00F71065" w:rsidP="007168DF">
      <w:pPr>
        <w:ind w:left="432"/>
      </w:pPr>
      <w:r>
        <w:t>Tổng hợp protein?</w:t>
      </w:r>
    </w:p>
    <w:p w:rsidR="007168DF" w:rsidRDefault="007168DF" w:rsidP="007168DF">
      <w:pPr>
        <w:ind w:left="432"/>
        <w:rPr>
          <w:color w:val="FF0000"/>
        </w:rPr>
      </w:pPr>
      <w:r w:rsidRPr="00245ABB">
        <w:rPr>
          <w:color w:val="FF0000"/>
        </w:rPr>
        <w:sym w:font="Wingdings" w:char="F0E0"/>
      </w:r>
      <w:r w:rsidRPr="00245ABB">
        <w:rPr>
          <w:color w:val="FF0000"/>
        </w:rPr>
        <w:t xml:space="preserve"> Hiện nay không dùng khái niệm KS diệt khuẩn hay kiềm khuẩn?</w:t>
      </w:r>
    </w:p>
    <w:p w:rsidR="00245ABB" w:rsidRPr="00245ABB" w:rsidRDefault="00245ABB" w:rsidP="00245ABB">
      <w:pPr>
        <w:jc w:val="center"/>
        <w:rPr>
          <w:color w:val="FF0000"/>
        </w:rPr>
      </w:pPr>
      <w:r>
        <w:rPr>
          <w:noProof/>
        </w:rPr>
        <w:drawing>
          <wp:inline distT="0" distB="0" distL="0" distR="0" wp14:anchorId="261F3D5A" wp14:editId="17815BF2">
            <wp:extent cx="4293704" cy="35894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8319" cy="3610025"/>
                    </a:xfrm>
                    <a:prstGeom prst="rect">
                      <a:avLst/>
                    </a:prstGeom>
                  </pic:spPr>
                </pic:pic>
              </a:graphicData>
            </a:graphic>
          </wp:inline>
        </w:drawing>
      </w:r>
    </w:p>
    <w:p w:rsidR="006708FD" w:rsidRPr="00EA39F6" w:rsidRDefault="006708FD" w:rsidP="00EA39F6">
      <w:pPr>
        <w:pStyle w:val="Heading1"/>
      </w:pPr>
      <w:r w:rsidRPr="00EA39F6">
        <w:lastRenderedPageBreak/>
        <w:t>Dược động học</w:t>
      </w:r>
    </w:p>
    <w:p w:rsidR="00B842D6" w:rsidRDefault="00B842D6" w:rsidP="00B842D6">
      <w:pPr>
        <w:pStyle w:val="Heading2"/>
      </w:pPr>
      <w:r>
        <w:t>Khái niệm</w:t>
      </w:r>
    </w:p>
    <w:p w:rsidR="000F5816" w:rsidRPr="000F5816" w:rsidRDefault="000F5816" w:rsidP="000F5816">
      <w:r>
        <w:rPr>
          <w:noProof/>
        </w:rPr>
        <w:drawing>
          <wp:inline distT="0" distB="0" distL="0" distR="0" wp14:anchorId="6A6C7C5F">
            <wp:extent cx="5923722" cy="3063105"/>
            <wp:effectExtent l="0" t="0" r="127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5466" cy="3074349"/>
                    </a:xfrm>
                    <a:prstGeom prst="rect">
                      <a:avLst/>
                    </a:prstGeom>
                    <a:noFill/>
                  </pic:spPr>
                </pic:pic>
              </a:graphicData>
            </a:graphic>
          </wp:inline>
        </w:drawing>
      </w:r>
    </w:p>
    <w:p w:rsidR="00FE1EC0" w:rsidRPr="00F930F1" w:rsidRDefault="000F5816" w:rsidP="00FE1EC0">
      <w:pPr>
        <w:jc w:val="both"/>
        <w:rPr>
          <w:rFonts w:cs="Times New Roman"/>
          <w:color w:val="FF0000"/>
          <w:szCs w:val="24"/>
        </w:rPr>
      </w:pPr>
      <w:r>
        <w:rPr>
          <w:rFonts w:cs="Times New Roman"/>
          <w:color w:val="FF0000"/>
          <w:szCs w:val="24"/>
        </w:rPr>
        <w:t>MIC (</w:t>
      </w:r>
      <w:r w:rsidR="00FE1EC0" w:rsidRPr="00F930F1">
        <w:rPr>
          <w:rFonts w:cs="Times New Roman"/>
          <w:color w:val="FF0000"/>
          <w:szCs w:val="24"/>
        </w:rPr>
        <w:t>Minimal Inhibitory Concentration</w:t>
      </w:r>
      <w:r>
        <w:rPr>
          <w:rFonts w:cs="Times New Roman"/>
          <w:color w:val="FF0000"/>
          <w:szCs w:val="24"/>
        </w:rPr>
        <w:t>)</w:t>
      </w:r>
      <w:r w:rsidR="007168DF" w:rsidRPr="00F930F1">
        <w:rPr>
          <w:rFonts w:cs="Times New Roman"/>
          <w:color w:val="FF0000"/>
          <w:szCs w:val="24"/>
        </w:rPr>
        <w:t xml:space="preserve"> </w:t>
      </w:r>
      <w:r w:rsidR="007168DF" w:rsidRPr="00F930F1">
        <w:rPr>
          <w:rFonts w:cs="Times New Roman"/>
          <w:color w:val="FF0000"/>
          <w:szCs w:val="24"/>
        </w:rPr>
        <w:sym w:font="Wingdings" w:char="F0E0"/>
      </w:r>
      <w:r w:rsidR="00593C3D" w:rsidRPr="00F930F1">
        <w:rPr>
          <w:rFonts w:cs="Times New Roman"/>
          <w:color w:val="FF0000"/>
          <w:szCs w:val="24"/>
        </w:rPr>
        <w:t xml:space="preserve"> Nồng độ thuốc tối thiểu để ức chế VK phát triển </w:t>
      </w:r>
      <w:r w:rsidR="00593C3D" w:rsidRPr="00F930F1">
        <w:rPr>
          <w:rFonts w:cs="Times New Roman"/>
          <w:color w:val="FF0000"/>
          <w:szCs w:val="24"/>
        </w:rPr>
        <w:sym w:font="Wingdings" w:char="F0E0"/>
      </w:r>
      <w:r w:rsidR="00593C3D" w:rsidRPr="00F930F1">
        <w:rPr>
          <w:rFonts w:cs="Times New Roman"/>
          <w:color w:val="FF0000"/>
          <w:szCs w:val="24"/>
        </w:rPr>
        <w:t xml:space="preserve"> </w:t>
      </w:r>
      <w:r w:rsidR="007168DF" w:rsidRPr="00F930F1">
        <w:rPr>
          <w:rFonts w:cs="Times New Roman"/>
          <w:color w:val="FF0000"/>
          <w:szCs w:val="24"/>
        </w:rPr>
        <w:t>Đánh giá sau 18 – 24h</w:t>
      </w:r>
    </w:p>
    <w:p w:rsidR="007168DF" w:rsidRDefault="007168DF" w:rsidP="00FE1EC0">
      <w:pPr>
        <w:jc w:val="both"/>
        <w:rPr>
          <w:rFonts w:cs="Times New Roman"/>
          <w:szCs w:val="24"/>
        </w:rPr>
      </w:pPr>
      <w:r>
        <w:rPr>
          <w:rFonts w:cs="Times New Roman"/>
          <w:szCs w:val="24"/>
        </w:rPr>
        <w:tab/>
        <w:t xml:space="preserve">MIC &lt;1/4 nồng độ KS máu </w:t>
      </w:r>
      <w:r w:rsidRPr="007168DF">
        <w:rPr>
          <w:rFonts w:cs="Times New Roman"/>
          <w:szCs w:val="24"/>
        </w:rPr>
        <w:sym w:font="Wingdings" w:char="F0E0"/>
      </w:r>
      <w:r>
        <w:rPr>
          <w:rFonts w:cs="Times New Roman"/>
          <w:szCs w:val="24"/>
        </w:rPr>
        <w:t xml:space="preserve"> Nhạy (S)</w:t>
      </w:r>
    </w:p>
    <w:p w:rsidR="007168DF" w:rsidRDefault="007168DF" w:rsidP="007168DF">
      <w:pPr>
        <w:jc w:val="both"/>
        <w:rPr>
          <w:rFonts w:cs="Times New Roman"/>
          <w:szCs w:val="24"/>
        </w:rPr>
      </w:pPr>
      <w:r>
        <w:rPr>
          <w:rFonts w:cs="Times New Roman"/>
          <w:szCs w:val="24"/>
        </w:rPr>
        <w:tab/>
        <w:t xml:space="preserve">MIC ¼ - 1 nồng độ KS máu </w:t>
      </w:r>
      <w:r w:rsidRPr="007168DF">
        <w:rPr>
          <w:rFonts w:cs="Times New Roman"/>
          <w:szCs w:val="24"/>
        </w:rPr>
        <w:sym w:font="Wingdings" w:char="F0E0"/>
      </w:r>
      <w:r>
        <w:rPr>
          <w:rFonts w:cs="Times New Roman"/>
          <w:szCs w:val="24"/>
        </w:rPr>
        <w:t xml:space="preserve"> Nhạy trung gian  (I)</w:t>
      </w:r>
    </w:p>
    <w:p w:rsidR="007168DF" w:rsidRDefault="007168DF" w:rsidP="00FE1EC0">
      <w:pPr>
        <w:jc w:val="both"/>
        <w:rPr>
          <w:rFonts w:cs="Times New Roman"/>
          <w:szCs w:val="24"/>
        </w:rPr>
      </w:pPr>
      <w:r>
        <w:rPr>
          <w:rFonts w:cs="Times New Roman"/>
          <w:szCs w:val="24"/>
        </w:rPr>
        <w:tab/>
        <w:t xml:space="preserve">MIC&gt; nồng độ KS trong máu </w:t>
      </w:r>
      <w:r w:rsidRPr="007168DF">
        <w:rPr>
          <w:rFonts w:cs="Times New Roman"/>
          <w:szCs w:val="24"/>
        </w:rPr>
        <w:sym w:font="Wingdings" w:char="F0E0"/>
      </w:r>
      <w:r>
        <w:rPr>
          <w:rFonts w:cs="Times New Roman"/>
          <w:szCs w:val="24"/>
        </w:rPr>
        <w:t xml:space="preserve"> Kháng (R)</w:t>
      </w:r>
    </w:p>
    <w:p w:rsidR="00593C3D" w:rsidRDefault="00593C3D" w:rsidP="00FE1EC0">
      <w:pPr>
        <w:jc w:val="both"/>
        <w:rPr>
          <w:rFonts w:cs="Times New Roman"/>
          <w:szCs w:val="24"/>
        </w:rPr>
      </w:pPr>
      <w:r>
        <w:rPr>
          <w:rFonts w:cs="Times New Roman"/>
          <w:szCs w:val="24"/>
        </w:rPr>
        <w:t xml:space="preserve">MBC: </w:t>
      </w:r>
      <w:r w:rsidRPr="00593C3D">
        <w:rPr>
          <w:rFonts w:cs="Times New Roman"/>
          <w:szCs w:val="24"/>
        </w:rPr>
        <w:t>minimal bacteria concentration</w:t>
      </w:r>
      <w:r>
        <w:rPr>
          <w:rFonts w:cs="Times New Roman"/>
          <w:szCs w:val="24"/>
        </w:rPr>
        <w:t xml:space="preserve"> </w:t>
      </w:r>
      <w:r w:rsidRPr="00593C3D">
        <w:rPr>
          <w:rFonts w:cs="Times New Roman"/>
          <w:szCs w:val="24"/>
        </w:rPr>
        <w:sym w:font="Wingdings" w:char="F0E0"/>
      </w:r>
      <w:r>
        <w:rPr>
          <w:rFonts w:cs="Times New Roman"/>
          <w:szCs w:val="24"/>
        </w:rPr>
        <w:t xml:space="preserve"> Nồng độ thấp nhất làm giảm 99.9% số lượng VK</w:t>
      </w:r>
    </w:p>
    <w:p w:rsidR="00593C3D" w:rsidRDefault="00593C3D" w:rsidP="00FE1EC0">
      <w:pPr>
        <w:jc w:val="both"/>
        <w:rPr>
          <w:rFonts w:cs="Times New Roman"/>
          <w:szCs w:val="24"/>
        </w:rPr>
      </w:pPr>
      <w:r>
        <w:rPr>
          <w:rFonts w:cs="Times New Roman"/>
          <w:szCs w:val="24"/>
        </w:rPr>
        <w:tab/>
        <w:t xml:space="preserve">MBC = MIC </w:t>
      </w:r>
      <w:r w:rsidRPr="00593C3D">
        <w:rPr>
          <w:rFonts w:cs="Times New Roman"/>
          <w:szCs w:val="24"/>
        </w:rPr>
        <w:sym w:font="Wingdings" w:char="F0E0"/>
      </w:r>
      <w:r>
        <w:rPr>
          <w:rFonts w:cs="Times New Roman"/>
          <w:szCs w:val="24"/>
        </w:rPr>
        <w:t xml:space="preserve"> diệt khuẩn</w:t>
      </w:r>
    </w:p>
    <w:p w:rsidR="00593C3D" w:rsidRPr="00EA39F6" w:rsidRDefault="00593C3D" w:rsidP="00FE1EC0">
      <w:pPr>
        <w:jc w:val="both"/>
        <w:rPr>
          <w:rFonts w:cs="Times New Roman"/>
          <w:szCs w:val="24"/>
        </w:rPr>
      </w:pPr>
      <w:r>
        <w:rPr>
          <w:rFonts w:cs="Times New Roman"/>
          <w:szCs w:val="24"/>
        </w:rPr>
        <w:tab/>
        <w:t xml:space="preserve">MBC &gt; MIC </w:t>
      </w:r>
      <w:r w:rsidRPr="00593C3D">
        <w:rPr>
          <w:rFonts w:cs="Times New Roman"/>
          <w:szCs w:val="24"/>
        </w:rPr>
        <w:sym w:font="Wingdings" w:char="F0E0"/>
      </w:r>
      <w:r>
        <w:rPr>
          <w:rFonts w:cs="Times New Roman"/>
          <w:szCs w:val="24"/>
        </w:rPr>
        <w:t xml:space="preserve"> kiềm khuẩn</w:t>
      </w:r>
    </w:p>
    <w:p w:rsidR="00FE1EC0" w:rsidRPr="00245ABB" w:rsidRDefault="000F5816" w:rsidP="00FE1EC0">
      <w:pPr>
        <w:jc w:val="both"/>
        <w:rPr>
          <w:rFonts w:cs="Times New Roman"/>
          <w:color w:val="FF0000"/>
          <w:szCs w:val="24"/>
        </w:rPr>
      </w:pPr>
      <w:r>
        <w:rPr>
          <w:rFonts w:cs="Times New Roman"/>
          <w:color w:val="FF0000"/>
          <w:szCs w:val="24"/>
        </w:rPr>
        <w:t>AUC (</w:t>
      </w:r>
      <w:r w:rsidR="00FE1EC0" w:rsidRPr="00245ABB">
        <w:rPr>
          <w:rFonts w:cs="Times New Roman"/>
          <w:color w:val="FF0000"/>
          <w:szCs w:val="24"/>
        </w:rPr>
        <w:t>Area Under The Concentration</w:t>
      </w:r>
      <w:r>
        <w:rPr>
          <w:rFonts w:cs="Times New Roman"/>
          <w:color w:val="FF0000"/>
          <w:szCs w:val="24"/>
        </w:rPr>
        <w:t>)</w:t>
      </w:r>
      <w:r w:rsidR="00FE1EC0" w:rsidRPr="00245ABB">
        <w:rPr>
          <w:rFonts w:cs="Times New Roman"/>
          <w:color w:val="FF0000"/>
          <w:szCs w:val="24"/>
        </w:rPr>
        <w:t xml:space="preserve"> (Diện tích dưới đường cong nồng độ - thời gian)</w:t>
      </w:r>
    </w:p>
    <w:p w:rsidR="00FE1EC0" w:rsidRPr="00EA39F6" w:rsidRDefault="00FE1EC0" w:rsidP="00FE1EC0">
      <w:pPr>
        <w:jc w:val="both"/>
        <w:rPr>
          <w:rFonts w:cs="Times New Roman"/>
          <w:szCs w:val="24"/>
        </w:rPr>
      </w:pPr>
      <w:r w:rsidRPr="00EA39F6">
        <w:rPr>
          <w:rFonts w:cs="Times New Roman"/>
          <w:szCs w:val="24"/>
        </w:rPr>
        <w:t>Tmax: Thời gian để đạt nồng độ tối đa</w:t>
      </w:r>
    </w:p>
    <w:p w:rsidR="00FE1EC0" w:rsidRPr="00F930F1" w:rsidRDefault="00F930F1" w:rsidP="00FE1EC0">
      <w:pPr>
        <w:jc w:val="both"/>
        <w:rPr>
          <w:rFonts w:cs="Times New Roman"/>
          <w:color w:val="FF0000"/>
          <w:szCs w:val="24"/>
        </w:rPr>
      </w:pPr>
      <w:r w:rsidRPr="00F930F1">
        <w:rPr>
          <w:rFonts w:cs="Times New Roman"/>
          <w:color w:val="FF0000"/>
          <w:szCs w:val="24"/>
        </w:rPr>
        <w:t>T&gt;</w:t>
      </w:r>
      <w:r w:rsidR="00FE1EC0" w:rsidRPr="00F930F1">
        <w:rPr>
          <w:rFonts w:cs="Times New Roman"/>
          <w:color w:val="FF0000"/>
          <w:szCs w:val="24"/>
        </w:rPr>
        <w:t>MIC: Thời gian duy trì nồng độ thuốc trên MIC để có tác dụng kìm khuẩn/diệt khuẩn</w:t>
      </w:r>
      <w:r w:rsidR="00C964E5">
        <w:rPr>
          <w:rFonts w:cs="Times New Roman"/>
          <w:color w:val="FF0000"/>
          <w:szCs w:val="24"/>
        </w:rPr>
        <w:t xml:space="preserve"> </w:t>
      </w:r>
      <w:r w:rsidR="00C964E5" w:rsidRPr="00C964E5">
        <w:rPr>
          <w:rFonts w:cs="Times New Roman"/>
          <w:color w:val="FF0000"/>
          <w:szCs w:val="24"/>
        </w:rPr>
        <w:sym w:font="Wingdings" w:char="F0E0"/>
      </w:r>
      <w:r w:rsidR="00C964E5">
        <w:rPr>
          <w:rFonts w:cs="Times New Roman"/>
          <w:color w:val="FF0000"/>
          <w:szCs w:val="24"/>
        </w:rPr>
        <w:t xml:space="preserve"> Tính bằng tỷ lệ % thời gian trên MIC chia 24h</w:t>
      </w:r>
    </w:p>
    <w:p w:rsidR="00FE1EC0" w:rsidRPr="00EA39F6" w:rsidRDefault="00FE1EC0" w:rsidP="00FE1EC0">
      <w:pPr>
        <w:jc w:val="both"/>
        <w:rPr>
          <w:rFonts w:cs="Times New Roman"/>
          <w:szCs w:val="24"/>
        </w:rPr>
      </w:pPr>
      <w:r w:rsidRPr="00EA39F6">
        <w:rPr>
          <w:rFonts w:cs="Times New Roman"/>
          <w:szCs w:val="24"/>
        </w:rPr>
        <w:t>Cmax (Cpeak): Nồng độ thuốc tối đa đạt được trong máu sau khi dùng 1 liều đơn độc</w:t>
      </w:r>
    </w:p>
    <w:p w:rsidR="00C964E5" w:rsidRDefault="00FE1EC0" w:rsidP="00FE1EC0">
      <w:pPr>
        <w:jc w:val="both"/>
        <w:rPr>
          <w:rFonts w:cs="Times New Roman"/>
          <w:szCs w:val="24"/>
        </w:rPr>
      </w:pPr>
      <w:r w:rsidRPr="00EA39F6">
        <w:rPr>
          <w:rFonts w:cs="Times New Roman"/>
          <w:szCs w:val="24"/>
        </w:rPr>
        <w:t>Cmax/MIC (Cpeak/MIC)</w:t>
      </w:r>
      <w:r w:rsidR="0099070B">
        <w:rPr>
          <w:rFonts w:cs="Times New Roman"/>
          <w:szCs w:val="24"/>
        </w:rPr>
        <w:t xml:space="preserve">, </w:t>
      </w:r>
      <w:r w:rsidRPr="00EA39F6">
        <w:rPr>
          <w:rFonts w:cs="Times New Roman"/>
          <w:szCs w:val="24"/>
        </w:rPr>
        <w:t>AUC/MIC</w:t>
      </w:r>
    </w:p>
    <w:p w:rsidR="00A83B9B" w:rsidRDefault="00A83B9B" w:rsidP="00FE1EC0">
      <w:pPr>
        <w:jc w:val="both"/>
        <w:rPr>
          <w:rFonts w:cs="Times New Roman"/>
          <w:szCs w:val="24"/>
        </w:rPr>
      </w:pPr>
    </w:p>
    <w:p w:rsidR="00A83B9B" w:rsidRPr="00EA39F6" w:rsidRDefault="00A83B9B" w:rsidP="00FE1EC0">
      <w:pPr>
        <w:jc w:val="both"/>
        <w:rPr>
          <w:rFonts w:cs="Times New Roman"/>
          <w:szCs w:val="24"/>
        </w:rPr>
      </w:pPr>
    </w:p>
    <w:p w:rsidR="00F72944" w:rsidRPr="00F930F1" w:rsidRDefault="00954936" w:rsidP="00FE1EC0">
      <w:pPr>
        <w:jc w:val="both"/>
        <w:rPr>
          <w:rFonts w:cs="Times New Roman"/>
          <w:color w:val="FF0000"/>
          <w:szCs w:val="24"/>
        </w:rPr>
      </w:pPr>
      <w:r w:rsidRPr="00F930F1">
        <w:rPr>
          <w:rFonts w:cs="Times New Roman"/>
          <w:color w:val="FF0000"/>
          <w:szCs w:val="24"/>
        </w:rPr>
        <w:lastRenderedPageBreak/>
        <w:t>PAE (</w:t>
      </w:r>
      <w:r w:rsidR="000F5816">
        <w:rPr>
          <w:rFonts w:cs="Times New Roman"/>
          <w:color w:val="FF0000"/>
          <w:szCs w:val="24"/>
        </w:rPr>
        <w:t>Post Antibiotic Effect) (</w:t>
      </w:r>
      <w:r w:rsidRPr="00F930F1">
        <w:rPr>
          <w:rFonts w:cs="Times New Roman"/>
          <w:color w:val="FF0000"/>
          <w:szCs w:val="24"/>
        </w:rPr>
        <w:t>Tác dụng hậu KS): Khả năng ức chế sự phát triển của vi khuẩn đó sau khi nồng độ thuốc đã giảm xuống dưới MIC.</w:t>
      </w:r>
    </w:p>
    <w:p w:rsidR="00D32972" w:rsidRDefault="00D32972" w:rsidP="00FE1EC0">
      <w:pPr>
        <w:jc w:val="both"/>
        <w:rPr>
          <w:rFonts w:cs="Times New Roman"/>
          <w:szCs w:val="24"/>
        </w:rPr>
      </w:pPr>
      <w:r>
        <w:rPr>
          <w:rFonts w:cs="Times New Roman"/>
          <w:szCs w:val="24"/>
        </w:rPr>
        <w:tab/>
        <w:t>PAE kéo dài: KS ức chế DNA, protein (Quinolone, Clindamycin)</w:t>
      </w:r>
    </w:p>
    <w:p w:rsidR="00D32972" w:rsidRDefault="00D32972" w:rsidP="00FE1EC0">
      <w:pPr>
        <w:jc w:val="both"/>
        <w:rPr>
          <w:rFonts w:cs="Times New Roman"/>
          <w:szCs w:val="24"/>
        </w:rPr>
      </w:pPr>
      <w:r>
        <w:rPr>
          <w:rFonts w:cs="Times New Roman"/>
          <w:szCs w:val="24"/>
        </w:rPr>
        <w:tab/>
        <w:t>PAE trung bình, dài</w:t>
      </w:r>
      <w:r w:rsidR="00F90B64">
        <w:rPr>
          <w:rFonts w:cs="Times New Roman"/>
          <w:szCs w:val="24"/>
        </w:rPr>
        <w:t xml:space="preserve">: </w:t>
      </w:r>
      <w:r w:rsidR="000F5816">
        <w:rPr>
          <w:rFonts w:cs="Times New Roman"/>
          <w:szCs w:val="24"/>
        </w:rPr>
        <w:t>KS nhóm Macrolide</w:t>
      </w:r>
    </w:p>
    <w:p w:rsidR="008035E2" w:rsidRDefault="00D32972" w:rsidP="00FE1EC0">
      <w:pPr>
        <w:jc w:val="both"/>
        <w:rPr>
          <w:rFonts w:cs="Times New Roman"/>
          <w:szCs w:val="24"/>
        </w:rPr>
      </w:pPr>
      <w:r>
        <w:rPr>
          <w:rFonts w:cs="Times New Roman"/>
          <w:szCs w:val="24"/>
        </w:rPr>
        <w:tab/>
        <w:t>PAE ngắn: KS nhóm β – lactam</w:t>
      </w:r>
    </w:p>
    <w:p w:rsidR="0099070B" w:rsidRPr="00C964E5" w:rsidRDefault="00C964E5" w:rsidP="00FE1EC0">
      <w:pPr>
        <w:jc w:val="both"/>
        <w:rPr>
          <w:rFonts w:cs="Times New Roman"/>
          <w:szCs w:val="24"/>
        </w:rPr>
      </w:pPr>
      <w:r w:rsidRPr="00C964E5">
        <w:rPr>
          <w:rFonts w:cs="Times New Roman"/>
          <w:szCs w:val="24"/>
        </w:rPr>
        <w:sym w:font="Wingdings" w:char="F0E0"/>
      </w:r>
      <w:r>
        <w:rPr>
          <w:rFonts w:cs="Times New Roman"/>
          <w:szCs w:val="24"/>
        </w:rPr>
        <w:t xml:space="preserve"> </w:t>
      </w:r>
      <w:r w:rsidR="00D32972" w:rsidRPr="00C964E5">
        <w:rPr>
          <w:rFonts w:cs="Times New Roman"/>
          <w:szCs w:val="24"/>
        </w:rPr>
        <w:t>Với những kháng sinh có PAE dài, số lần đưa thuốc sẽ ít hơn so với số lần được ước tính dựa trên thời gian bán thải</w:t>
      </w:r>
      <w:r w:rsidR="0099070B" w:rsidRPr="00C964E5">
        <w:rPr>
          <w:rFonts w:cs="Times New Roman"/>
          <w:szCs w:val="24"/>
        </w:rPr>
        <w:t xml:space="preserve">. </w:t>
      </w:r>
    </w:p>
    <w:p w:rsidR="0030753D" w:rsidRPr="00C964E5" w:rsidRDefault="00C964E5" w:rsidP="00FE1EC0">
      <w:pPr>
        <w:jc w:val="both"/>
        <w:rPr>
          <w:rFonts w:cs="Times New Roman"/>
          <w:szCs w:val="24"/>
        </w:rPr>
      </w:pPr>
      <w:r w:rsidRPr="00C964E5">
        <w:rPr>
          <w:rFonts w:cs="Times New Roman"/>
          <w:szCs w:val="24"/>
        </w:rPr>
        <w:sym w:font="Wingdings" w:char="F0E0"/>
      </w:r>
      <w:r>
        <w:rPr>
          <w:rFonts w:cs="Times New Roman"/>
          <w:szCs w:val="24"/>
        </w:rPr>
        <w:t xml:space="preserve"> </w:t>
      </w:r>
      <w:r w:rsidR="00B842D6" w:rsidRPr="00C964E5">
        <w:rPr>
          <w:rFonts w:cs="Times New Roman"/>
          <w:szCs w:val="24"/>
        </w:rPr>
        <w:t xml:space="preserve">Với </w:t>
      </w:r>
      <w:r w:rsidR="00A83B9B">
        <w:rPr>
          <w:rFonts w:cs="Times New Roman"/>
          <w:szCs w:val="24"/>
        </w:rPr>
        <w:t>KS</w:t>
      </w:r>
      <w:r w:rsidR="00B842D6" w:rsidRPr="00C964E5">
        <w:rPr>
          <w:rFonts w:cs="Times New Roman"/>
          <w:szCs w:val="24"/>
        </w:rPr>
        <w:t xml:space="preserve"> phụ thuộc nồng độ có PAE</w:t>
      </w:r>
      <w:r w:rsidR="000F5816" w:rsidRPr="00C964E5">
        <w:rPr>
          <w:rFonts w:cs="Times New Roman"/>
          <w:szCs w:val="24"/>
        </w:rPr>
        <w:t xml:space="preserve"> dài</w:t>
      </w:r>
      <w:r w:rsidR="00B842D6" w:rsidRPr="00C964E5">
        <w:rPr>
          <w:rFonts w:cs="Times New Roman"/>
          <w:szCs w:val="24"/>
        </w:rPr>
        <w:t>, chỉ số đánh giá hiệu quả là Cmax/MIC hoặ</w:t>
      </w:r>
      <w:r w:rsidR="0030753D" w:rsidRPr="00C964E5">
        <w:rPr>
          <w:rFonts w:cs="Times New Roman"/>
          <w:szCs w:val="24"/>
        </w:rPr>
        <w:t>c AUC/MIC.</w:t>
      </w:r>
    </w:p>
    <w:p w:rsidR="0030753D" w:rsidRDefault="00B842D6" w:rsidP="0030753D">
      <w:pPr>
        <w:ind w:left="720"/>
        <w:jc w:val="both"/>
        <w:rPr>
          <w:rFonts w:cs="Times New Roman"/>
          <w:szCs w:val="24"/>
        </w:rPr>
      </w:pPr>
      <w:r w:rsidRPr="00B842D6">
        <w:rPr>
          <w:rFonts w:cs="Times New Roman"/>
          <w:szCs w:val="24"/>
        </w:rPr>
        <w:t>Mục tiêu điều trị đối với aminoglycosid là đạt tỷ số Cmax/MIC từ 10 đế</w:t>
      </w:r>
      <w:r w:rsidR="0030753D">
        <w:rPr>
          <w:rFonts w:cs="Times New Roman"/>
          <w:szCs w:val="24"/>
        </w:rPr>
        <w:t>n 12</w:t>
      </w:r>
    </w:p>
    <w:p w:rsidR="00F72944" w:rsidRDefault="0030753D" w:rsidP="0030753D">
      <w:pPr>
        <w:ind w:left="720"/>
        <w:jc w:val="both"/>
        <w:rPr>
          <w:rFonts w:cs="Times New Roman"/>
          <w:szCs w:val="24"/>
        </w:rPr>
      </w:pPr>
      <w:r w:rsidRPr="00B842D6">
        <w:rPr>
          <w:rFonts w:cs="Times New Roman"/>
          <w:szCs w:val="24"/>
        </w:rPr>
        <w:t xml:space="preserve">Mục tiêu điều trị đối với </w:t>
      </w:r>
      <w:r w:rsidR="00B842D6" w:rsidRPr="00B842D6">
        <w:rPr>
          <w:rFonts w:cs="Times New Roman"/>
          <w:szCs w:val="24"/>
        </w:rPr>
        <w:t xml:space="preserve">fluoroquinolon </w:t>
      </w:r>
    </w:p>
    <w:p w:rsidR="00B842D6" w:rsidRDefault="00F72944" w:rsidP="00F72944">
      <w:pPr>
        <w:ind w:left="720" w:firstLine="720"/>
        <w:jc w:val="both"/>
        <w:rPr>
          <w:rFonts w:cs="Times New Roman"/>
          <w:szCs w:val="24"/>
        </w:rPr>
      </w:pPr>
      <w:r>
        <w:rPr>
          <w:rFonts w:cs="Times New Roman"/>
          <w:szCs w:val="24"/>
        </w:rPr>
        <w:t xml:space="preserve">Đối với Gr (+) là </w:t>
      </w:r>
      <w:r w:rsidR="00B842D6" w:rsidRPr="00B842D6">
        <w:rPr>
          <w:rFonts w:cs="Times New Roman"/>
          <w:szCs w:val="24"/>
        </w:rPr>
        <w:t>AUC/MIC từ 25 đến 35.</w:t>
      </w:r>
    </w:p>
    <w:p w:rsidR="00F72944" w:rsidRDefault="00F72944" w:rsidP="00F72944">
      <w:pPr>
        <w:ind w:left="720" w:firstLine="720"/>
        <w:jc w:val="both"/>
        <w:rPr>
          <w:rFonts w:cs="Times New Roman"/>
          <w:szCs w:val="24"/>
        </w:rPr>
      </w:pPr>
      <w:r>
        <w:rPr>
          <w:rFonts w:cs="Times New Roman"/>
          <w:szCs w:val="24"/>
        </w:rPr>
        <w:t>Đối với Gr (-), bệnh nặng, SGMD là AUC/MIC ≥ 100 – 125</w:t>
      </w:r>
    </w:p>
    <w:p w:rsidR="00F72944" w:rsidRDefault="00F72944" w:rsidP="00F72944">
      <w:pPr>
        <w:ind w:left="720" w:firstLine="720"/>
        <w:jc w:val="both"/>
        <w:rPr>
          <w:rFonts w:cs="Times New Roman"/>
          <w:szCs w:val="24"/>
        </w:rPr>
      </w:pPr>
      <w:r w:rsidRPr="00B842D6">
        <w:rPr>
          <w:rFonts w:cs="Times New Roman"/>
          <w:szCs w:val="24"/>
        </w:rPr>
        <w:t>Cmax/MIC từ 10 đế</w:t>
      </w:r>
      <w:r>
        <w:rPr>
          <w:rFonts w:cs="Times New Roman"/>
          <w:szCs w:val="24"/>
        </w:rPr>
        <w:t>n 12</w:t>
      </w:r>
    </w:p>
    <w:p w:rsidR="00B842D6" w:rsidRPr="00C964E5" w:rsidRDefault="00C964E5" w:rsidP="00B842D6">
      <w:pPr>
        <w:jc w:val="both"/>
        <w:rPr>
          <w:rFonts w:cs="Times New Roman"/>
          <w:szCs w:val="24"/>
          <w:shd w:val="clear" w:color="auto" w:fill="FFFFFF"/>
        </w:rPr>
      </w:pPr>
      <w:r w:rsidRPr="00C964E5">
        <w:rPr>
          <w:rFonts w:cs="Times New Roman"/>
          <w:szCs w:val="24"/>
          <w:shd w:val="clear" w:color="auto" w:fill="FFFFFF"/>
        </w:rPr>
        <w:sym w:font="Wingdings" w:char="F0E0"/>
      </w:r>
      <w:r>
        <w:rPr>
          <w:rFonts w:cs="Times New Roman"/>
          <w:szCs w:val="24"/>
          <w:shd w:val="clear" w:color="auto" w:fill="FFFFFF"/>
        </w:rPr>
        <w:t xml:space="preserve"> </w:t>
      </w:r>
      <w:r w:rsidR="00B842D6" w:rsidRPr="00C964E5">
        <w:rPr>
          <w:rFonts w:cs="Times New Roman"/>
          <w:szCs w:val="24"/>
          <w:shd w:val="clear" w:color="auto" w:fill="FFFFFF"/>
        </w:rPr>
        <w:t xml:space="preserve">Đối với </w:t>
      </w:r>
      <w:r w:rsidR="00A83B9B">
        <w:rPr>
          <w:rFonts w:cs="Times New Roman"/>
          <w:szCs w:val="24"/>
          <w:shd w:val="clear" w:color="auto" w:fill="FFFFFF"/>
        </w:rPr>
        <w:t>KS</w:t>
      </w:r>
      <w:r w:rsidR="00B842D6" w:rsidRPr="00C964E5">
        <w:rPr>
          <w:rFonts w:cs="Times New Roman"/>
          <w:szCs w:val="24"/>
          <w:shd w:val="clear" w:color="auto" w:fill="FFFFFF"/>
        </w:rPr>
        <w:t xml:space="preserve"> phụ thuộc thời gian có PAE ngắn đến trung bình, chỉ số đánh giá hiệu quả là thời gian duy trì nồng độ thuốc trên MIC (T&gt;MIC).</w:t>
      </w:r>
    </w:p>
    <w:p w:rsidR="00B842D6" w:rsidRDefault="00B842D6" w:rsidP="00B842D6">
      <w:pPr>
        <w:ind w:left="720"/>
        <w:jc w:val="both"/>
        <w:rPr>
          <w:rFonts w:cs="Times New Roman"/>
          <w:szCs w:val="24"/>
          <w:shd w:val="clear" w:color="auto" w:fill="FFFFFF"/>
        </w:rPr>
      </w:pPr>
      <w:r w:rsidRPr="00110E6F">
        <w:rPr>
          <w:rFonts w:cs="Times New Roman"/>
          <w:szCs w:val="24"/>
          <w:shd w:val="clear" w:color="auto" w:fill="FFFFFF"/>
        </w:rPr>
        <w:t>Với macrolid, mục tiêu điều trị là phải đạt T&gt;MIC 40% so với khoảng đưa liề</w:t>
      </w:r>
      <w:r>
        <w:rPr>
          <w:rFonts w:cs="Times New Roman"/>
          <w:szCs w:val="24"/>
          <w:shd w:val="clear" w:color="auto" w:fill="FFFFFF"/>
        </w:rPr>
        <w:t>u</w:t>
      </w:r>
    </w:p>
    <w:p w:rsidR="00B842D6" w:rsidRDefault="00B842D6" w:rsidP="0003491A">
      <w:pPr>
        <w:ind w:left="720"/>
        <w:jc w:val="both"/>
        <w:rPr>
          <w:rFonts w:cs="Times New Roman"/>
          <w:szCs w:val="24"/>
          <w:shd w:val="clear" w:color="auto" w:fill="FFFFFF"/>
        </w:rPr>
      </w:pPr>
      <w:r>
        <w:rPr>
          <w:rFonts w:cs="Times New Roman"/>
          <w:szCs w:val="24"/>
          <w:shd w:val="clear" w:color="auto" w:fill="FFFFFF"/>
        </w:rPr>
        <w:t>V</w:t>
      </w:r>
      <w:r w:rsidRPr="00110E6F">
        <w:rPr>
          <w:rFonts w:cs="Times New Roman"/>
          <w:szCs w:val="24"/>
          <w:shd w:val="clear" w:color="auto" w:fill="FFFFFF"/>
        </w:rPr>
        <w:t>ới kháng sinh β-lactam, mục tiêu điều trị là phải đạt T&gt;MIC trên 40-50% so với khoảng đưa liều.</w:t>
      </w:r>
    </w:p>
    <w:p w:rsidR="00F72944" w:rsidRDefault="00F72944" w:rsidP="00F72944">
      <w:pPr>
        <w:ind w:left="720"/>
        <w:jc w:val="both"/>
        <w:rPr>
          <w:rFonts w:cs="Times New Roman"/>
          <w:szCs w:val="24"/>
          <w:shd w:val="clear" w:color="auto" w:fill="FFFFFF"/>
        </w:rPr>
      </w:pPr>
      <w:r w:rsidRPr="00110E6F">
        <w:rPr>
          <w:rFonts w:cs="Times New Roman"/>
          <w:szCs w:val="24"/>
          <w:shd w:val="clear" w:color="auto" w:fill="FFFFFF"/>
        </w:rPr>
        <w:t xml:space="preserve">Với </w:t>
      </w:r>
      <w:r>
        <w:rPr>
          <w:rFonts w:cs="Times New Roman"/>
          <w:szCs w:val="24"/>
          <w:shd w:val="clear" w:color="auto" w:fill="FFFFFF"/>
        </w:rPr>
        <w:t>cephalosporin</w:t>
      </w:r>
      <w:r w:rsidRPr="00110E6F">
        <w:rPr>
          <w:rFonts w:cs="Times New Roman"/>
          <w:szCs w:val="24"/>
          <w:shd w:val="clear" w:color="auto" w:fill="FFFFFF"/>
        </w:rPr>
        <w:t>, mục tiêu điều trị là phải đạt T&gt;MIC 40% so với khoảng đưa liề</w:t>
      </w:r>
      <w:r>
        <w:rPr>
          <w:rFonts w:cs="Times New Roman"/>
          <w:szCs w:val="24"/>
          <w:shd w:val="clear" w:color="auto" w:fill="FFFFFF"/>
        </w:rPr>
        <w:t>u</w:t>
      </w:r>
    </w:p>
    <w:tbl>
      <w:tblPr>
        <w:tblStyle w:val="TableGrid"/>
        <w:tblW w:w="5000" w:type="pct"/>
        <w:tblLook w:val="0420" w:firstRow="1" w:lastRow="0" w:firstColumn="0" w:lastColumn="0" w:noHBand="0" w:noVBand="1"/>
      </w:tblPr>
      <w:tblGrid>
        <w:gridCol w:w="2683"/>
        <w:gridCol w:w="2276"/>
        <w:gridCol w:w="2033"/>
        <w:gridCol w:w="2358"/>
      </w:tblGrid>
      <w:tr w:rsidR="00C964E5" w:rsidRPr="00C964E5" w:rsidTr="00C964E5">
        <w:trPr>
          <w:trHeight w:val="143"/>
        </w:trPr>
        <w:tc>
          <w:tcPr>
            <w:tcW w:w="1435" w:type="pct"/>
            <w:hideMark/>
          </w:tcPr>
          <w:p w:rsidR="00C964E5" w:rsidRPr="00F72944" w:rsidRDefault="00C964E5" w:rsidP="00F72944">
            <w:pPr>
              <w:pStyle w:val="NormalWeb"/>
              <w:spacing w:before="0" w:beforeAutospacing="0" w:after="0" w:afterAutospacing="0"/>
              <w:jc w:val="center"/>
              <w:rPr>
                <w:sz w:val="22"/>
                <w:szCs w:val="22"/>
              </w:rPr>
            </w:pPr>
            <w:r w:rsidRPr="00F72944">
              <w:rPr>
                <w:b/>
                <w:bCs/>
                <w:kern w:val="24"/>
                <w:sz w:val="22"/>
                <w:szCs w:val="22"/>
              </w:rPr>
              <w:t>Patterns</w:t>
            </w:r>
          </w:p>
        </w:tc>
        <w:tc>
          <w:tcPr>
            <w:tcW w:w="1217" w:type="pct"/>
            <w:hideMark/>
          </w:tcPr>
          <w:p w:rsidR="00C964E5" w:rsidRPr="00F72944" w:rsidRDefault="00C964E5" w:rsidP="00F72944">
            <w:pPr>
              <w:pStyle w:val="NormalWeb"/>
              <w:spacing w:before="0" w:beforeAutospacing="0" w:after="0" w:afterAutospacing="0"/>
              <w:jc w:val="center"/>
              <w:rPr>
                <w:sz w:val="22"/>
                <w:szCs w:val="22"/>
              </w:rPr>
            </w:pPr>
            <w:r w:rsidRPr="00F72944">
              <w:rPr>
                <w:b/>
                <w:bCs/>
                <w:kern w:val="24"/>
                <w:sz w:val="22"/>
                <w:szCs w:val="22"/>
              </w:rPr>
              <w:t xml:space="preserve">Drugs </w:t>
            </w:r>
          </w:p>
        </w:tc>
        <w:tc>
          <w:tcPr>
            <w:tcW w:w="1087" w:type="pct"/>
            <w:hideMark/>
          </w:tcPr>
          <w:p w:rsidR="00C964E5" w:rsidRPr="00F72944" w:rsidRDefault="00C964E5" w:rsidP="00F72944">
            <w:pPr>
              <w:pStyle w:val="NormalWeb"/>
              <w:spacing w:before="0" w:beforeAutospacing="0" w:after="0" w:afterAutospacing="0"/>
              <w:jc w:val="center"/>
              <w:rPr>
                <w:sz w:val="22"/>
                <w:szCs w:val="22"/>
              </w:rPr>
            </w:pPr>
            <w:r w:rsidRPr="00F72944">
              <w:rPr>
                <w:b/>
                <w:bCs/>
                <w:kern w:val="24"/>
                <w:sz w:val="22"/>
                <w:szCs w:val="22"/>
              </w:rPr>
              <w:t>Dosing Goal</w:t>
            </w:r>
          </w:p>
        </w:tc>
        <w:tc>
          <w:tcPr>
            <w:tcW w:w="1261" w:type="pct"/>
            <w:hideMark/>
          </w:tcPr>
          <w:p w:rsidR="00C964E5" w:rsidRPr="00F72944" w:rsidRDefault="00C964E5" w:rsidP="00F72944">
            <w:pPr>
              <w:pStyle w:val="NormalWeb"/>
              <w:spacing w:before="0" w:beforeAutospacing="0" w:after="0" w:afterAutospacing="0"/>
              <w:jc w:val="center"/>
              <w:rPr>
                <w:sz w:val="22"/>
                <w:szCs w:val="22"/>
              </w:rPr>
            </w:pPr>
            <w:r w:rsidRPr="00F72944">
              <w:rPr>
                <w:b/>
                <w:bCs/>
                <w:kern w:val="24"/>
                <w:sz w:val="22"/>
                <w:szCs w:val="22"/>
              </w:rPr>
              <w:t xml:space="preserve">Parameter </w:t>
            </w:r>
          </w:p>
        </w:tc>
      </w:tr>
      <w:tr w:rsidR="00C964E5" w:rsidRPr="00C964E5" w:rsidTr="00C964E5">
        <w:trPr>
          <w:trHeight w:val="1240"/>
        </w:trPr>
        <w:tc>
          <w:tcPr>
            <w:tcW w:w="1435" w:type="pct"/>
            <w:hideMark/>
          </w:tcPr>
          <w:p w:rsidR="00C964E5" w:rsidRPr="00C964E5" w:rsidRDefault="00C964E5" w:rsidP="00F72944">
            <w:pPr>
              <w:spacing w:line="240" w:lineRule="auto"/>
              <w:rPr>
                <w:rFonts w:eastAsia="Times New Roman" w:cs="Times New Roman"/>
                <w:sz w:val="22"/>
              </w:rPr>
            </w:pPr>
            <w:r w:rsidRPr="00C964E5">
              <w:rPr>
                <w:rFonts w:eastAsia="Times New Roman" w:cs="Times New Roman"/>
                <w:b/>
                <w:bCs/>
                <w:color w:val="000000" w:themeColor="dark1"/>
                <w:kern w:val="24"/>
                <w:sz w:val="22"/>
              </w:rPr>
              <w:t>Type I:</w:t>
            </w:r>
          </w:p>
          <w:p w:rsidR="00C964E5" w:rsidRPr="00C964E5" w:rsidRDefault="00C964E5" w:rsidP="00F72944">
            <w:pPr>
              <w:spacing w:line="240" w:lineRule="auto"/>
              <w:rPr>
                <w:rFonts w:eastAsia="Times New Roman" w:cs="Times New Roman"/>
                <w:sz w:val="22"/>
              </w:rPr>
            </w:pPr>
            <w:r w:rsidRPr="00C964E5">
              <w:rPr>
                <w:rFonts w:eastAsia="Times New Roman" w:cs="Times New Roman"/>
                <w:color w:val="000000" w:themeColor="dark1"/>
                <w:kern w:val="24"/>
                <w:sz w:val="22"/>
              </w:rPr>
              <w:t>Concentration dependent killing &amp; prolonged PAE</w:t>
            </w:r>
          </w:p>
        </w:tc>
        <w:tc>
          <w:tcPr>
            <w:tcW w:w="1217" w:type="pct"/>
            <w:hideMark/>
          </w:tcPr>
          <w:p w:rsidR="00C964E5" w:rsidRPr="00C964E5" w:rsidRDefault="00C964E5" w:rsidP="00F72944">
            <w:pPr>
              <w:spacing w:line="240" w:lineRule="auto"/>
              <w:rPr>
                <w:rFonts w:eastAsia="Times New Roman" w:cs="Times New Roman"/>
                <w:sz w:val="22"/>
              </w:rPr>
            </w:pPr>
            <w:r w:rsidRPr="00C964E5">
              <w:rPr>
                <w:rFonts w:eastAsia="Times New Roman" w:cs="Times New Roman"/>
                <w:color w:val="000000" w:themeColor="dark1"/>
                <w:kern w:val="24"/>
                <w:sz w:val="22"/>
              </w:rPr>
              <w:t>Aminoglycoside</w:t>
            </w:r>
          </w:p>
          <w:p w:rsidR="00C964E5" w:rsidRPr="00C964E5" w:rsidRDefault="00C964E5" w:rsidP="00F72944">
            <w:pPr>
              <w:spacing w:line="240" w:lineRule="auto"/>
              <w:rPr>
                <w:rFonts w:eastAsia="Times New Roman" w:cs="Times New Roman"/>
                <w:sz w:val="22"/>
              </w:rPr>
            </w:pPr>
            <w:r w:rsidRPr="00C964E5">
              <w:rPr>
                <w:rFonts w:eastAsia="Times New Roman" w:cs="Times New Roman"/>
                <w:color w:val="000000" w:themeColor="dark1"/>
                <w:kern w:val="24"/>
                <w:sz w:val="22"/>
              </w:rPr>
              <w:t>Daptomycin</w:t>
            </w:r>
          </w:p>
          <w:p w:rsidR="00C964E5" w:rsidRPr="00C964E5" w:rsidRDefault="00C964E5" w:rsidP="00F72944">
            <w:pPr>
              <w:spacing w:line="240" w:lineRule="auto"/>
              <w:rPr>
                <w:rFonts w:eastAsia="Times New Roman" w:cs="Times New Roman"/>
                <w:sz w:val="22"/>
              </w:rPr>
            </w:pPr>
            <w:r w:rsidRPr="00C964E5">
              <w:rPr>
                <w:rFonts w:eastAsia="Times New Roman" w:cs="Times New Roman"/>
                <w:color w:val="000000" w:themeColor="dark1"/>
                <w:kern w:val="24"/>
                <w:sz w:val="22"/>
              </w:rPr>
              <w:t>Ketolide</w:t>
            </w:r>
          </w:p>
          <w:p w:rsidR="00C964E5" w:rsidRPr="00C964E5" w:rsidRDefault="00C964E5" w:rsidP="00F72944">
            <w:pPr>
              <w:spacing w:line="240" w:lineRule="auto"/>
              <w:rPr>
                <w:rFonts w:eastAsia="Times New Roman" w:cs="Times New Roman"/>
                <w:sz w:val="22"/>
              </w:rPr>
            </w:pPr>
            <w:r w:rsidRPr="00C964E5">
              <w:rPr>
                <w:rFonts w:eastAsia="Times New Roman" w:cs="Times New Roman"/>
                <w:color w:val="000000" w:themeColor="dark1"/>
                <w:kern w:val="24"/>
                <w:sz w:val="22"/>
              </w:rPr>
              <w:t>Fluoroquinolone</w:t>
            </w:r>
          </w:p>
          <w:p w:rsidR="00C964E5" w:rsidRPr="00C964E5" w:rsidRDefault="00C964E5" w:rsidP="00F72944">
            <w:pPr>
              <w:spacing w:line="240" w:lineRule="auto"/>
              <w:rPr>
                <w:rFonts w:eastAsia="Times New Roman" w:cs="Times New Roman"/>
                <w:sz w:val="22"/>
              </w:rPr>
            </w:pPr>
            <w:r w:rsidRPr="00C964E5">
              <w:rPr>
                <w:rFonts w:eastAsia="Times New Roman" w:cs="Times New Roman"/>
                <w:color w:val="000000" w:themeColor="dark1"/>
                <w:kern w:val="24"/>
                <w:sz w:val="22"/>
              </w:rPr>
              <w:t>Metronidazole</w:t>
            </w:r>
          </w:p>
        </w:tc>
        <w:tc>
          <w:tcPr>
            <w:tcW w:w="1087" w:type="pct"/>
            <w:hideMark/>
          </w:tcPr>
          <w:p w:rsidR="00C964E5" w:rsidRPr="00C964E5" w:rsidRDefault="00C964E5" w:rsidP="00F72944">
            <w:pPr>
              <w:spacing w:line="240" w:lineRule="auto"/>
              <w:rPr>
                <w:rFonts w:eastAsia="Times New Roman" w:cs="Times New Roman"/>
                <w:sz w:val="22"/>
              </w:rPr>
            </w:pPr>
            <w:r w:rsidRPr="00C964E5">
              <w:rPr>
                <w:rFonts w:eastAsia="Times New Roman" w:cs="Times New Roman"/>
                <w:color w:val="000000" w:themeColor="dark1"/>
                <w:kern w:val="24"/>
                <w:sz w:val="22"/>
              </w:rPr>
              <w:t>Maximize concentrations</w:t>
            </w:r>
          </w:p>
        </w:tc>
        <w:tc>
          <w:tcPr>
            <w:tcW w:w="1261" w:type="pct"/>
            <w:hideMark/>
          </w:tcPr>
          <w:p w:rsidR="00C964E5" w:rsidRPr="00C964E5" w:rsidRDefault="00C964E5" w:rsidP="00F72944">
            <w:pPr>
              <w:spacing w:line="240" w:lineRule="auto"/>
              <w:jc w:val="center"/>
              <w:rPr>
                <w:rFonts w:eastAsia="Times New Roman" w:cs="Times New Roman"/>
                <w:sz w:val="22"/>
              </w:rPr>
            </w:pPr>
            <w:r w:rsidRPr="00C964E5">
              <w:rPr>
                <w:rFonts w:eastAsia="Times New Roman" w:cs="Times New Roman"/>
                <w:b/>
                <w:bCs/>
                <w:color w:val="C00000"/>
                <w:kern w:val="24"/>
                <w:sz w:val="22"/>
              </w:rPr>
              <w:t>Cpeak/MIC</w:t>
            </w:r>
          </w:p>
          <w:p w:rsidR="00C964E5" w:rsidRPr="00C964E5" w:rsidRDefault="00C964E5" w:rsidP="00F72944">
            <w:pPr>
              <w:spacing w:line="240" w:lineRule="auto"/>
              <w:jc w:val="center"/>
              <w:rPr>
                <w:rFonts w:eastAsia="Times New Roman" w:cs="Times New Roman"/>
                <w:sz w:val="22"/>
              </w:rPr>
            </w:pPr>
            <w:r w:rsidRPr="00C964E5">
              <w:rPr>
                <w:rFonts w:eastAsia="Times New Roman" w:cs="Times New Roman"/>
                <w:b/>
                <w:bCs/>
                <w:color w:val="C00000"/>
                <w:kern w:val="24"/>
                <w:sz w:val="22"/>
              </w:rPr>
              <w:t>24h-AUC/MIC</w:t>
            </w:r>
          </w:p>
        </w:tc>
      </w:tr>
      <w:tr w:rsidR="00C964E5" w:rsidRPr="00C964E5" w:rsidTr="00C964E5">
        <w:trPr>
          <w:trHeight w:val="213"/>
        </w:trPr>
        <w:tc>
          <w:tcPr>
            <w:tcW w:w="1435" w:type="pct"/>
            <w:hideMark/>
          </w:tcPr>
          <w:p w:rsidR="00C964E5" w:rsidRPr="00C964E5" w:rsidRDefault="00C964E5" w:rsidP="00F72944">
            <w:pPr>
              <w:spacing w:line="240" w:lineRule="auto"/>
              <w:rPr>
                <w:rFonts w:eastAsia="Times New Roman" w:cs="Times New Roman"/>
                <w:sz w:val="22"/>
              </w:rPr>
            </w:pPr>
            <w:r w:rsidRPr="00C964E5">
              <w:rPr>
                <w:rFonts w:eastAsia="Times New Roman" w:cs="Times New Roman"/>
                <w:b/>
                <w:bCs/>
                <w:color w:val="000000" w:themeColor="dark1"/>
                <w:kern w:val="24"/>
                <w:sz w:val="22"/>
              </w:rPr>
              <w:t>Type II:</w:t>
            </w:r>
          </w:p>
          <w:p w:rsidR="00C964E5" w:rsidRPr="00C964E5" w:rsidRDefault="00C964E5" w:rsidP="00F72944">
            <w:pPr>
              <w:spacing w:line="240" w:lineRule="auto"/>
              <w:rPr>
                <w:rFonts w:eastAsia="Times New Roman" w:cs="Times New Roman"/>
                <w:sz w:val="22"/>
              </w:rPr>
            </w:pPr>
            <w:r w:rsidRPr="00C964E5">
              <w:rPr>
                <w:rFonts w:eastAsia="Times New Roman" w:cs="Times New Roman"/>
                <w:color w:val="000000" w:themeColor="dark1"/>
                <w:kern w:val="24"/>
                <w:sz w:val="22"/>
              </w:rPr>
              <w:t>Time dependent killing &amp; minimal to moderate PAE</w:t>
            </w:r>
          </w:p>
        </w:tc>
        <w:tc>
          <w:tcPr>
            <w:tcW w:w="1217" w:type="pct"/>
            <w:hideMark/>
          </w:tcPr>
          <w:p w:rsidR="00C964E5" w:rsidRPr="00C964E5" w:rsidRDefault="00C964E5" w:rsidP="00F72944">
            <w:pPr>
              <w:spacing w:line="240" w:lineRule="auto"/>
              <w:rPr>
                <w:rFonts w:eastAsia="Times New Roman" w:cs="Times New Roman"/>
                <w:sz w:val="22"/>
              </w:rPr>
            </w:pPr>
            <w:r w:rsidRPr="00C964E5">
              <w:rPr>
                <w:rFonts w:eastAsia="Times New Roman" w:cs="Times New Roman"/>
                <w:color w:val="000000" w:themeColor="dark1"/>
                <w:kern w:val="24"/>
                <w:sz w:val="22"/>
              </w:rPr>
              <w:t>β-lactam</w:t>
            </w:r>
          </w:p>
          <w:p w:rsidR="00C964E5" w:rsidRPr="00C964E5" w:rsidRDefault="00C964E5" w:rsidP="00F72944">
            <w:pPr>
              <w:spacing w:line="240" w:lineRule="auto"/>
              <w:rPr>
                <w:rFonts w:eastAsia="Times New Roman" w:cs="Times New Roman"/>
                <w:sz w:val="22"/>
              </w:rPr>
            </w:pPr>
            <w:r w:rsidRPr="00C964E5">
              <w:rPr>
                <w:rFonts w:eastAsia="Times New Roman" w:cs="Times New Roman"/>
                <w:color w:val="000000" w:themeColor="dark1"/>
                <w:kern w:val="24"/>
                <w:sz w:val="22"/>
              </w:rPr>
              <w:t>Erythromycin</w:t>
            </w:r>
          </w:p>
          <w:p w:rsidR="00C964E5" w:rsidRPr="00C964E5" w:rsidRDefault="00C964E5" w:rsidP="00F72944">
            <w:pPr>
              <w:spacing w:line="240" w:lineRule="auto"/>
              <w:rPr>
                <w:rFonts w:eastAsia="Times New Roman" w:cs="Times New Roman"/>
                <w:sz w:val="22"/>
              </w:rPr>
            </w:pPr>
            <w:r w:rsidRPr="00C964E5">
              <w:rPr>
                <w:rFonts w:eastAsia="Times New Roman" w:cs="Times New Roman"/>
                <w:color w:val="000000" w:themeColor="dark1"/>
                <w:kern w:val="24"/>
                <w:sz w:val="22"/>
              </w:rPr>
              <w:t>Clarithromycin</w:t>
            </w:r>
          </w:p>
          <w:p w:rsidR="00C964E5" w:rsidRPr="00C964E5" w:rsidRDefault="00C964E5" w:rsidP="00F72944">
            <w:pPr>
              <w:spacing w:line="240" w:lineRule="auto"/>
              <w:rPr>
                <w:rFonts w:eastAsia="Times New Roman" w:cs="Times New Roman"/>
                <w:sz w:val="22"/>
              </w:rPr>
            </w:pPr>
            <w:r w:rsidRPr="00C964E5">
              <w:rPr>
                <w:rFonts w:eastAsia="Times New Roman" w:cs="Times New Roman"/>
                <w:color w:val="000000" w:themeColor="dark1"/>
                <w:kern w:val="24"/>
                <w:sz w:val="22"/>
              </w:rPr>
              <w:t>Teicoplanin</w:t>
            </w:r>
          </w:p>
        </w:tc>
        <w:tc>
          <w:tcPr>
            <w:tcW w:w="1087" w:type="pct"/>
            <w:hideMark/>
          </w:tcPr>
          <w:p w:rsidR="00C964E5" w:rsidRPr="00C964E5" w:rsidRDefault="00C964E5" w:rsidP="00F72944">
            <w:pPr>
              <w:spacing w:line="240" w:lineRule="auto"/>
              <w:rPr>
                <w:rFonts w:eastAsia="Times New Roman" w:cs="Times New Roman"/>
                <w:sz w:val="22"/>
              </w:rPr>
            </w:pPr>
            <w:r w:rsidRPr="00C964E5">
              <w:rPr>
                <w:rFonts w:eastAsia="Times New Roman" w:cs="Times New Roman"/>
                <w:color w:val="000000" w:themeColor="dark1"/>
                <w:kern w:val="24"/>
                <w:sz w:val="22"/>
              </w:rPr>
              <w:t>Maximize the duration of exposure</w:t>
            </w:r>
          </w:p>
        </w:tc>
        <w:tc>
          <w:tcPr>
            <w:tcW w:w="1261" w:type="pct"/>
            <w:hideMark/>
          </w:tcPr>
          <w:p w:rsidR="00C964E5" w:rsidRPr="00C964E5" w:rsidRDefault="00C964E5" w:rsidP="00F72944">
            <w:pPr>
              <w:spacing w:line="240" w:lineRule="auto"/>
              <w:jc w:val="center"/>
              <w:rPr>
                <w:rFonts w:eastAsia="Times New Roman" w:cs="Times New Roman"/>
                <w:sz w:val="22"/>
              </w:rPr>
            </w:pPr>
            <w:r w:rsidRPr="00C964E5">
              <w:rPr>
                <w:rFonts w:eastAsia="Times New Roman" w:cs="Times New Roman"/>
                <w:b/>
                <w:bCs/>
                <w:color w:val="C00000"/>
                <w:kern w:val="24"/>
                <w:sz w:val="22"/>
              </w:rPr>
              <w:t>T/MIC</w:t>
            </w:r>
          </w:p>
        </w:tc>
      </w:tr>
      <w:tr w:rsidR="00C964E5" w:rsidRPr="00C964E5" w:rsidTr="00C964E5">
        <w:trPr>
          <w:trHeight w:val="912"/>
        </w:trPr>
        <w:tc>
          <w:tcPr>
            <w:tcW w:w="1435" w:type="pct"/>
            <w:hideMark/>
          </w:tcPr>
          <w:p w:rsidR="00C964E5" w:rsidRPr="00C964E5" w:rsidRDefault="00C964E5" w:rsidP="00F72944">
            <w:pPr>
              <w:spacing w:line="240" w:lineRule="auto"/>
              <w:rPr>
                <w:rFonts w:eastAsia="Times New Roman" w:cs="Times New Roman"/>
                <w:sz w:val="22"/>
              </w:rPr>
            </w:pPr>
            <w:r w:rsidRPr="00C964E5">
              <w:rPr>
                <w:rFonts w:eastAsia="Times New Roman" w:cs="Times New Roman"/>
                <w:b/>
                <w:bCs/>
                <w:color w:val="000000" w:themeColor="dark1"/>
                <w:kern w:val="24"/>
                <w:sz w:val="22"/>
              </w:rPr>
              <w:t>Type III:</w:t>
            </w:r>
          </w:p>
          <w:p w:rsidR="00C964E5" w:rsidRPr="00C964E5" w:rsidRDefault="00C964E5" w:rsidP="00F72944">
            <w:pPr>
              <w:spacing w:line="240" w:lineRule="auto"/>
              <w:rPr>
                <w:rFonts w:eastAsia="Times New Roman" w:cs="Times New Roman"/>
                <w:sz w:val="22"/>
              </w:rPr>
            </w:pPr>
            <w:r w:rsidRPr="00C964E5">
              <w:rPr>
                <w:rFonts w:eastAsia="Times New Roman" w:cs="Times New Roman"/>
                <w:color w:val="000000" w:themeColor="dark1"/>
                <w:kern w:val="24"/>
                <w:sz w:val="22"/>
              </w:rPr>
              <w:t>Time dependent killing &amp; prolonged PAE</w:t>
            </w:r>
          </w:p>
        </w:tc>
        <w:tc>
          <w:tcPr>
            <w:tcW w:w="1217" w:type="pct"/>
            <w:hideMark/>
          </w:tcPr>
          <w:p w:rsidR="00C964E5" w:rsidRPr="00C964E5" w:rsidRDefault="00C964E5" w:rsidP="00F72944">
            <w:pPr>
              <w:spacing w:line="240" w:lineRule="auto"/>
              <w:rPr>
                <w:rFonts w:eastAsia="Times New Roman" w:cs="Times New Roman"/>
                <w:sz w:val="22"/>
              </w:rPr>
            </w:pPr>
            <w:r w:rsidRPr="00C964E5">
              <w:rPr>
                <w:rFonts w:eastAsia="Times New Roman" w:cs="Times New Roman"/>
                <w:color w:val="000000" w:themeColor="dark1"/>
                <w:kern w:val="24"/>
                <w:sz w:val="22"/>
              </w:rPr>
              <w:t>Fluoroquinolone</w:t>
            </w:r>
          </w:p>
          <w:p w:rsidR="00C964E5" w:rsidRPr="00C964E5" w:rsidRDefault="00C964E5" w:rsidP="00F72944">
            <w:pPr>
              <w:spacing w:line="240" w:lineRule="auto"/>
              <w:rPr>
                <w:rFonts w:eastAsia="Times New Roman" w:cs="Times New Roman"/>
                <w:sz w:val="22"/>
              </w:rPr>
            </w:pPr>
            <w:r w:rsidRPr="00C964E5">
              <w:rPr>
                <w:rFonts w:eastAsia="Times New Roman" w:cs="Times New Roman"/>
                <w:color w:val="000000" w:themeColor="dark1"/>
                <w:kern w:val="24"/>
                <w:sz w:val="22"/>
              </w:rPr>
              <w:t>Vancomycin</w:t>
            </w:r>
          </w:p>
          <w:p w:rsidR="00C964E5" w:rsidRPr="00C964E5" w:rsidRDefault="00C964E5" w:rsidP="00F72944">
            <w:pPr>
              <w:spacing w:line="240" w:lineRule="auto"/>
              <w:rPr>
                <w:rFonts w:eastAsia="Times New Roman" w:cs="Times New Roman"/>
                <w:sz w:val="22"/>
              </w:rPr>
            </w:pPr>
            <w:r w:rsidRPr="00C964E5">
              <w:rPr>
                <w:rFonts w:eastAsia="Times New Roman" w:cs="Times New Roman"/>
                <w:color w:val="000000" w:themeColor="dark1"/>
                <w:kern w:val="24"/>
                <w:sz w:val="22"/>
              </w:rPr>
              <w:t>Azithromycin</w:t>
            </w:r>
          </w:p>
          <w:p w:rsidR="00C964E5" w:rsidRPr="00C964E5" w:rsidRDefault="00C964E5" w:rsidP="00F72944">
            <w:pPr>
              <w:spacing w:line="240" w:lineRule="auto"/>
              <w:rPr>
                <w:rFonts w:eastAsia="Times New Roman" w:cs="Times New Roman"/>
                <w:sz w:val="22"/>
              </w:rPr>
            </w:pPr>
            <w:r w:rsidRPr="00C964E5">
              <w:rPr>
                <w:rFonts w:eastAsia="Times New Roman" w:cs="Times New Roman"/>
                <w:color w:val="000000" w:themeColor="dark1"/>
                <w:kern w:val="24"/>
                <w:sz w:val="22"/>
              </w:rPr>
              <w:t>Linezolide</w:t>
            </w:r>
          </w:p>
          <w:p w:rsidR="00C964E5" w:rsidRPr="00C964E5" w:rsidRDefault="00C964E5" w:rsidP="00F72944">
            <w:pPr>
              <w:spacing w:line="240" w:lineRule="auto"/>
              <w:rPr>
                <w:rFonts w:eastAsia="Times New Roman" w:cs="Times New Roman"/>
                <w:sz w:val="22"/>
              </w:rPr>
            </w:pPr>
            <w:r w:rsidRPr="00C964E5">
              <w:rPr>
                <w:rFonts w:eastAsia="Times New Roman" w:cs="Times New Roman"/>
                <w:color w:val="000000" w:themeColor="dark1"/>
                <w:kern w:val="24"/>
                <w:sz w:val="22"/>
              </w:rPr>
              <w:t>Tetracyclines</w:t>
            </w:r>
          </w:p>
          <w:p w:rsidR="00C964E5" w:rsidRPr="00C964E5" w:rsidRDefault="00C964E5" w:rsidP="00F72944">
            <w:pPr>
              <w:spacing w:line="240" w:lineRule="auto"/>
              <w:rPr>
                <w:rFonts w:eastAsia="Times New Roman" w:cs="Times New Roman"/>
                <w:sz w:val="22"/>
              </w:rPr>
            </w:pPr>
            <w:r w:rsidRPr="00C964E5">
              <w:rPr>
                <w:rFonts w:eastAsia="Times New Roman" w:cs="Times New Roman"/>
                <w:color w:val="000000" w:themeColor="dark1"/>
                <w:kern w:val="24"/>
                <w:sz w:val="22"/>
              </w:rPr>
              <w:t>Clindamycin</w:t>
            </w:r>
          </w:p>
        </w:tc>
        <w:tc>
          <w:tcPr>
            <w:tcW w:w="1087" w:type="pct"/>
            <w:hideMark/>
          </w:tcPr>
          <w:p w:rsidR="00C964E5" w:rsidRPr="00C964E5" w:rsidRDefault="00C964E5" w:rsidP="00F72944">
            <w:pPr>
              <w:spacing w:line="240" w:lineRule="auto"/>
              <w:rPr>
                <w:rFonts w:eastAsia="Times New Roman" w:cs="Times New Roman"/>
                <w:sz w:val="22"/>
              </w:rPr>
            </w:pPr>
            <w:r w:rsidRPr="00C964E5">
              <w:rPr>
                <w:rFonts w:eastAsia="Times New Roman" w:cs="Times New Roman"/>
                <w:color w:val="000000" w:themeColor="dark1"/>
                <w:kern w:val="24"/>
                <w:sz w:val="22"/>
              </w:rPr>
              <w:t>Optimize daily amount of antibiotics</w:t>
            </w:r>
          </w:p>
        </w:tc>
        <w:tc>
          <w:tcPr>
            <w:tcW w:w="1261" w:type="pct"/>
            <w:hideMark/>
          </w:tcPr>
          <w:p w:rsidR="00C964E5" w:rsidRPr="00C964E5" w:rsidRDefault="00C964E5" w:rsidP="00F72944">
            <w:pPr>
              <w:spacing w:line="240" w:lineRule="auto"/>
              <w:jc w:val="center"/>
              <w:rPr>
                <w:rFonts w:eastAsia="Times New Roman" w:cs="Times New Roman"/>
                <w:sz w:val="22"/>
              </w:rPr>
            </w:pPr>
            <w:r w:rsidRPr="00C964E5">
              <w:rPr>
                <w:rFonts w:eastAsia="Times New Roman" w:cs="Times New Roman"/>
                <w:b/>
                <w:bCs/>
                <w:color w:val="C00000"/>
                <w:kern w:val="24"/>
                <w:sz w:val="22"/>
              </w:rPr>
              <w:t>24h-AUC/MIC</w:t>
            </w:r>
          </w:p>
        </w:tc>
      </w:tr>
    </w:tbl>
    <w:p w:rsidR="00F72944" w:rsidRPr="0003491A" w:rsidRDefault="00C964E5" w:rsidP="00C964E5">
      <w:pPr>
        <w:jc w:val="both"/>
        <w:rPr>
          <w:rFonts w:cs="Times New Roman"/>
          <w:szCs w:val="24"/>
          <w:shd w:val="clear" w:color="auto" w:fill="FFFFFF"/>
        </w:rPr>
      </w:pPr>
      <w:r>
        <w:rPr>
          <w:rFonts w:cs="Times New Roman"/>
          <w:szCs w:val="24"/>
          <w:shd w:val="clear" w:color="auto" w:fill="FFFFFF"/>
        </w:rPr>
        <w:t>(</w:t>
      </w:r>
      <w:r w:rsidRPr="00C964E5">
        <w:rPr>
          <w:rFonts w:cs="Times New Roman"/>
          <w:szCs w:val="24"/>
          <w:shd w:val="clear" w:color="auto" w:fill="FFFFFF"/>
        </w:rPr>
        <w:t>Kevin J. et al. Dose optimisation of antibiotics in children: application of Pk/Pd in paediatrics. Int J Antimicr</w:t>
      </w:r>
      <w:r>
        <w:rPr>
          <w:rFonts w:cs="Times New Roman"/>
          <w:szCs w:val="24"/>
          <w:shd w:val="clear" w:color="auto" w:fill="FFFFFF"/>
        </w:rPr>
        <w:t>ob Agents. 2014; 43(3): 223–230)</w:t>
      </w:r>
    </w:p>
    <w:p w:rsidR="006708FD" w:rsidRPr="00EA39F6" w:rsidRDefault="006708FD" w:rsidP="00FE1EC0">
      <w:pPr>
        <w:pStyle w:val="Heading2"/>
        <w:rPr>
          <w:rFonts w:cs="Times New Roman"/>
          <w:sz w:val="24"/>
          <w:szCs w:val="24"/>
        </w:rPr>
      </w:pPr>
      <w:r w:rsidRPr="00EA39F6">
        <w:rPr>
          <w:rFonts w:cs="Times New Roman"/>
          <w:sz w:val="24"/>
          <w:szCs w:val="24"/>
        </w:rPr>
        <w:lastRenderedPageBreak/>
        <w:t>KS phụ thuộc nồng độ</w:t>
      </w:r>
      <w:r w:rsidR="00F72944">
        <w:rPr>
          <w:rFonts w:cs="Times New Roman"/>
          <w:sz w:val="24"/>
          <w:szCs w:val="24"/>
        </w:rPr>
        <w:t xml:space="preserve"> có PAE dài</w:t>
      </w:r>
    </w:p>
    <w:p w:rsidR="00FE1EC0" w:rsidRPr="00EA39F6" w:rsidRDefault="00FE1EC0" w:rsidP="00FE41FF">
      <w:pPr>
        <w:jc w:val="both"/>
        <w:rPr>
          <w:rFonts w:cs="Times New Roman"/>
          <w:szCs w:val="24"/>
        </w:rPr>
      </w:pPr>
      <w:r w:rsidRPr="00EA39F6">
        <w:rPr>
          <w:rFonts w:cs="Times New Roman"/>
          <w:szCs w:val="24"/>
        </w:rPr>
        <w:t xml:space="preserve">Khi một kháng sinh phụ thuộc nồng độ có khả năng đạt tỉ số Cpeak/MIC tối ưu thì Cpeak/MIC là yếu tố xác định hiệu quả. </w:t>
      </w:r>
    </w:p>
    <w:p w:rsidR="00FE1EC0" w:rsidRDefault="00FE1EC0" w:rsidP="00FE41FF">
      <w:pPr>
        <w:jc w:val="both"/>
        <w:rPr>
          <w:rFonts w:cs="Times New Roman"/>
          <w:szCs w:val="24"/>
        </w:rPr>
      </w:pPr>
      <w:r w:rsidRPr="00EA39F6">
        <w:rPr>
          <w:rFonts w:cs="Times New Roman"/>
          <w:szCs w:val="24"/>
        </w:rPr>
        <w:t>Nếu kháng sinh phụ thuộc nồng độ không thể đạt được Cpeak/MIC tối ưu thì yếu tố xác định hiệu quả điều trị lúc này là tỉ số AUC/MIC.</w:t>
      </w:r>
    </w:p>
    <w:p w:rsidR="00CA5A26" w:rsidRPr="00EA39F6" w:rsidRDefault="00CA5A26" w:rsidP="00F72944">
      <w:pPr>
        <w:pStyle w:val="Heading2"/>
        <w:rPr>
          <w:rFonts w:cs="Times New Roman"/>
          <w:sz w:val="24"/>
          <w:szCs w:val="24"/>
        </w:rPr>
      </w:pPr>
      <w:r w:rsidRPr="00EA39F6">
        <w:rPr>
          <w:rFonts w:cs="Times New Roman"/>
          <w:sz w:val="24"/>
          <w:szCs w:val="24"/>
        </w:rPr>
        <w:t xml:space="preserve">Kháng sinh diệt khuẩn phụ thuộc thời gian có </w:t>
      </w:r>
      <w:r w:rsidR="00F72944">
        <w:rPr>
          <w:rFonts w:cs="Times New Roman"/>
          <w:sz w:val="24"/>
          <w:szCs w:val="24"/>
        </w:rPr>
        <w:t xml:space="preserve">PAE </w:t>
      </w:r>
      <w:r w:rsidRPr="00EA39F6">
        <w:rPr>
          <w:rFonts w:cs="Times New Roman"/>
          <w:sz w:val="24"/>
          <w:szCs w:val="24"/>
        </w:rPr>
        <w:t>ngắ</w:t>
      </w:r>
      <w:r w:rsidR="00F72944">
        <w:rPr>
          <w:rFonts w:cs="Times New Roman"/>
          <w:sz w:val="24"/>
          <w:szCs w:val="24"/>
        </w:rPr>
        <w:t>n</w:t>
      </w:r>
    </w:p>
    <w:p w:rsidR="00EA39F6" w:rsidRDefault="00EA39F6" w:rsidP="00B857F8">
      <w:pPr>
        <w:jc w:val="both"/>
        <w:rPr>
          <w:rFonts w:cs="Times New Roman"/>
          <w:szCs w:val="24"/>
        </w:rPr>
      </w:pPr>
      <w:r w:rsidRPr="00EA39F6">
        <w:rPr>
          <w:rFonts w:cs="Times New Roman"/>
          <w:szCs w:val="24"/>
        </w:rPr>
        <w:t xml:space="preserve">Các kháng sinh thuộc nhóm này </w:t>
      </w:r>
      <w:r w:rsidRPr="000F5816">
        <w:rPr>
          <w:rFonts w:cs="Times New Roman"/>
          <w:color w:val="FF0000"/>
          <w:szCs w:val="24"/>
        </w:rPr>
        <w:t>đạt hiệu quả điều trị cao nhất khi đạt nồng độ khoảng trên 4 lần MIC.</w:t>
      </w:r>
      <w:r w:rsidRPr="00EA39F6">
        <w:rPr>
          <w:rFonts w:cs="Times New Roman"/>
          <w:szCs w:val="24"/>
        </w:rPr>
        <w:t xml:space="preserve"> Nồng độ cao hơn giá trị này sẽ không làm tăng khả năng diệt khuẩn. Vì vậy, T&gt;MIC là chỉ số tối ưu để đánh giá hiệu quả điều trị của nhóm này. </w:t>
      </w:r>
    </w:p>
    <w:p w:rsidR="00F930F1" w:rsidRDefault="00EA39F6" w:rsidP="00F930F1">
      <w:pPr>
        <w:jc w:val="both"/>
        <w:rPr>
          <w:rFonts w:cs="Times New Roman"/>
          <w:szCs w:val="24"/>
        </w:rPr>
      </w:pPr>
      <w:r w:rsidRPr="00EA39F6">
        <w:rPr>
          <w:rFonts w:cs="Times New Roman"/>
          <w:szCs w:val="24"/>
        </w:rPr>
        <w:t xml:space="preserve">Để đạt T&gt;MIC đạt hiệu quả điều trị có thể </w:t>
      </w:r>
      <w:r w:rsidRPr="000F5816">
        <w:rPr>
          <w:rFonts w:cs="Times New Roman"/>
          <w:color w:val="FF0000"/>
          <w:szCs w:val="24"/>
        </w:rPr>
        <w:t>tăng liều dùng, rút ngắn khoảng đưa liều</w:t>
      </w:r>
      <w:r w:rsidRPr="00EA39F6">
        <w:rPr>
          <w:rFonts w:cs="Times New Roman"/>
          <w:szCs w:val="24"/>
        </w:rPr>
        <w:t xml:space="preserve">, dùng công thức </w:t>
      </w:r>
      <w:r w:rsidRPr="00016BCE">
        <w:rPr>
          <w:rFonts w:cs="Times New Roman"/>
          <w:color w:val="FF0000"/>
          <w:szCs w:val="24"/>
        </w:rPr>
        <w:t>giải phóng thuốc kéo dài hoặc truyền liên tục</w:t>
      </w:r>
      <w:r w:rsidRPr="00EA39F6">
        <w:rPr>
          <w:rFonts w:cs="Times New Roman"/>
          <w:szCs w:val="24"/>
        </w:rPr>
        <w:t xml:space="preserve">; những chiến thuật này có thể làm giảm thời gian dùng thuốc. </w:t>
      </w:r>
    </w:p>
    <w:p w:rsidR="00887759" w:rsidRPr="00F72944" w:rsidRDefault="00887759" w:rsidP="00F930F1">
      <w:pPr>
        <w:pStyle w:val="Heading2"/>
        <w:rPr>
          <w:sz w:val="24"/>
        </w:rPr>
      </w:pPr>
      <w:r w:rsidRPr="00F72944">
        <w:rPr>
          <w:sz w:val="24"/>
        </w:rPr>
        <w:t xml:space="preserve">Kháng sinh diệt khuẩn phụ thuộc thời gian </w:t>
      </w:r>
      <w:r w:rsidR="00F72944">
        <w:rPr>
          <w:sz w:val="24"/>
        </w:rPr>
        <w:t xml:space="preserve">có PAE trung bình, </w:t>
      </w:r>
      <w:r w:rsidRPr="00F72944">
        <w:rPr>
          <w:sz w:val="24"/>
        </w:rPr>
        <w:t>dài</w:t>
      </w:r>
    </w:p>
    <w:p w:rsidR="00F72944" w:rsidRDefault="00887759" w:rsidP="00B857F8">
      <w:pPr>
        <w:jc w:val="both"/>
        <w:rPr>
          <w:rFonts w:cs="Times New Roman"/>
          <w:szCs w:val="24"/>
        </w:rPr>
      </w:pPr>
      <w:r w:rsidRPr="00887759">
        <w:rPr>
          <w:rFonts w:cs="Times New Roman"/>
          <w:szCs w:val="24"/>
        </w:rPr>
        <w:t>Macrolid được xem là kháng sinh diệt khuẩn phụ thuộc thời gian có PAE từ trung bình hoặc dài. Tuy nhiên, chỉ số PK/PD tối ưu để đánh giá hiệu quả điều trị khác nhau giữa các kháng sinh trong họ này là khác nhau. Nhờ có tác dụng kéo dài (tác dụng dưới MIC) nên tỷ số</w:t>
      </w:r>
      <w:r w:rsidR="00016BCE">
        <w:rPr>
          <w:rFonts w:cs="Times New Roman"/>
          <w:szCs w:val="24"/>
        </w:rPr>
        <w:t xml:space="preserve"> </w:t>
      </w:r>
      <w:r w:rsidRPr="00887759">
        <w:rPr>
          <w:rFonts w:cs="Times New Roman"/>
          <w:szCs w:val="24"/>
        </w:rPr>
        <w:t xml:space="preserve">AUC/MIC được xem là có mối liên quan chặt chẽ nhất với hiệu quả điều trị của macrolid. </w:t>
      </w:r>
    </w:p>
    <w:p w:rsidR="00F918F2" w:rsidRDefault="00F72944" w:rsidP="00F72944">
      <w:pPr>
        <w:jc w:val="both"/>
        <w:rPr>
          <w:rFonts w:cs="Times New Roman"/>
          <w:szCs w:val="24"/>
        </w:rPr>
      </w:pPr>
      <w:r>
        <w:rPr>
          <w:rFonts w:cs="Times New Roman"/>
          <w:szCs w:val="24"/>
        </w:rPr>
        <w:t xml:space="preserve">Azithromycin </w:t>
      </w:r>
      <w:r w:rsidR="00887759" w:rsidRPr="00887759">
        <w:rPr>
          <w:rFonts w:cs="Times New Roman"/>
          <w:szCs w:val="24"/>
        </w:rPr>
        <w:t>tỷ số</w:t>
      </w:r>
      <w:r w:rsidR="00016BCE">
        <w:rPr>
          <w:rFonts w:cs="Times New Roman"/>
          <w:szCs w:val="24"/>
        </w:rPr>
        <w:t xml:space="preserve"> </w:t>
      </w:r>
      <w:r w:rsidR="00887759" w:rsidRPr="00887759">
        <w:rPr>
          <w:rFonts w:cs="Times New Roman"/>
          <w:szCs w:val="24"/>
        </w:rPr>
        <w:t>AUC/MIC cần đạt trên 25.</w:t>
      </w:r>
    </w:p>
    <w:p w:rsidR="00C061C1" w:rsidRDefault="00F72944" w:rsidP="00F72944">
      <w:pPr>
        <w:jc w:val="both"/>
        <w:rPr>
          <w:rFonts w:cs="Times New Roman"/>
          <w:szCs w:val="24"/>
        </w:rPr>
      </w:pPr>
      <w:r>
        <w:rPr>
          <w:rFonts w:cs="Times New Roman"/>
          <w:szCs w:val="24"/>
        </w:rPr>
        <w:t>Vancomycin tỷ số AUC/MIC cần đạt trên 400</w:t>
      </w:r>
    </w:p>
    <w:p w:rsidR="00FD1F34" w:rsidRDefault="00655C80" w:rsidP="004D197D">
      <w:pPr>
        <w:pStyle w:val="Heading1"/>
      </w:pPr>
      <w:r>
        <w:t>Đại cương</w:t>
      </w:r>
      <w:r w:rsidR="00FD1F34">
        <w:t xml:space="preserve"> KS? </w:t>
      </w:r>
    </w:p>
    <w:p w:rsidR="00A114F0" w:rsidRPr="00A114F0" w:rsidRDefault="00A114F0" w:rsidP="00A114F0">
      <w:pPr>
        <w:pStyle w:val="Heading2"/>
      </w:pPr>
      <w:r>
        <w:rPr>
          <w:rFonts w:cs="Times New Roman"/>
        </w:rPr>
        <w:t>β lactam</w:t>
      </w:r>
    </w:p>
    <w:p w:rsidR="007F381B" w:rsidRDefault="007F381B" w:rsidP="00A114F0">
      <w:pPr>
        <w:pStyle w:val="Heading3"/>
      </w:pPr>
      <w:r>
        <w:t>Penicillin</w:t>
      </w:r>
    </w:p>
    <w:p w:rsidR="007F381B" w:rsidRDefault="007F381B" w:rsidP="00A114F0">
      <w:pPr>
        <w:pStyle w:val="Heading4"/>
      </w:pPr>
      <w:r>
        <w:t>PNC G</w:t>
      </w:r>
      <w:r w:rsidR="00D142EA">
        <w:t xml:space="preserve"> (chích), </w:t>
      </w:r>
      <w:r>
        <w:t>V</w:t>
      </w:r>
      <w:r w:rsidR="00D142EA">
        <w:t xml:space="preserve"> (u</w:t>
      </w:r>
      <w:r>
        <w:t>ống</w:t>
      </w:r>
      <w:r w:rsidR="00D142EA">
        <w:t>)</w:t>
      </w:r>
      <w:r>
        <w:t xml:space="preserve"> </w:t>
      </w:r>
    </w:p>
    <w:p w:rsidR="007F381B" w:rsidRDefault="007F381B" w:rsidP="00A114F0">
      <w:pPr>
        <w:pStyle w:val="Heading4"/>
      </w:pPr>
      <w:r>
        <w:t xml:space="preserve">Penicillin M </w:t>
      </w:r>
      <w:r>
        <w:sym w:font="Wingdings" w:char="F0E0"/>
      </w:r>
      <w:r>
        <w:t xml:space="preserve"> </w:t>
      </w:r>
      <w:r w:rsidR="00D142EA">
        <w:t>Methicillin</w:t>
      </w:r>
      <w:r w:rsidR="00A114F0">
        <w:t xml:space="preserve"> (Oxacillin, Cloxacillin)</w:t>
      </w:r>
    </w:p>
    <w:p w:rsidR="00A114F0" w:rsidRDefault="00A114F0" w:rsidP="00F930F1">
      <w:r>
        <w:sym w:font="Wingdings" w:char="F0E0"/>
      </w:r>
      <w:r>
        <w:t xml:space="preserve"> 2 nhóm trên chỉ tác dụng Gr(+) và cầu khuẩn Gr(-), không tđ trực khuẩn Gr(-</w:t>
      </w:r>
    </w:p>
    <w:p w:rsidR="00A114F0" w:rsidRDefault="007F381B" w:rsidP="00A114F0">
      <w:pPr>
        <w:pStyle w:val="Heading4"/>
      </w:pPr>
      <w:r>
        <w:t>Penicillin A</w:t>
      </w:r>
      <w:r w:rsidR="00D142EA">
        <w:t xml:space="preserve"> </w:t>
      </w:r>
      <w:r w:rsidR="00D142EA">
        <w:sym w:font="Wingdings" w:char="F0E0"/>
      </w:r>
      <w:r w:rsidR="00D142EA">
        <w:t xml:space="preserve"> </w:t>
      </w:r>
      <w:r w:rsidR="00A114F0">
        <w:t>Tđ Gr(+) và Gr(-)</w:t>
      </w:r>
    </w:p>
    <w:p w:rsidR="007F381B" w:rsidRDefault="00D142EA" w:rsidP="00A114F0">
      <w:pPr>
        <w:ind w:left="720" w:firstLine="720"/>
      </w:pPr>
      <w:r>
        <w:t xml:space="preserve">Ampicillin </w:t>
      </w:r>
    </w:p>
    <w:p w:rsidR="00A114F0" w:rsidRDefault="00A114F0" w:rsidP="00A114F0">
      <w:pPr>
        <w:ind w:left="720" w:firstLine="720"/>
      </w:pPr>
      <w:r>
        <w:t>Amoxicillin</w:t>
      </w:r>
    </w:p>
    <w:p w:rsidR="00A114F0" w:rsidRDefault="00A114F0" w:rsidP="00A114F0">
      <w:pPr>
        <w:ind w:left="720" w:firstLine="720"/>
      </w:pPr>
      <w:r>
        <w:t>Carboxypenicillin: Ticarcillin</w:t>
      </w:r>
    </w:p>
    <w:p w:rsidR="00A114F0" w:rsidRDefault="00A114F0" w:rsidP="00A114F0">
      <w:pPr>
        <w:ind w:left="720" w:firstLine="720"/>
      </w:pPr>
      <w:r>
        <w:t>U</w:t>
      </w:r>
      <w:r w:rsidR="006B7F75">
        <w:t>reido</w:t>
      </w:r>
      <w:r>
        <w:t>penicillin: Piperacillin</w:t>
      </w:r>
    </w:p>
    <w:p w:rsidR="007F381B" w:rsidRDefault="00A114F0" w:rsidP="00A114F0">
      <w:pPr>
        <w:pStyle w:val="Heading4"/>
      </w:pPr>
      <w:r>
        <w:lastRenderedPageBreak/>
        <w:t>Phối hợp k</w:t>
      </w:r>
      <w:r w:rsidR="007F381B">
        <w:t>háng β lactamase: Sulbactam, A.clavulanic, tazobactam</w:t>
      </w:r>
    </w:p>
    <w:p w:rsidR="007F381B" w:rsidRDefault="007F381B" w:rsidP="00BA12EB">
      <w:pPr>
        <w:ind w:firstLine="284"/>
      </w:pPr>
      <w:r>
        <w:tab/>
        <w:t>Augmentin (Amoxicillin + a.clavulanic)</w:t>
      </w:r>
    </w:p>
    <w:p w:rsidR="007F381B" w:rsidRDefault="007F381B" w:rsidP="00BA12EB">
      <w:pPr>
        <w:ind w:firstLine="284"/>
      </w:pPr>
      <w:r>
        <w:tab/>
        <w:t>Timentin (Ticarcillin + a.clavulanic)</w:t>
      </w:r>
    </w:p>
    <w:p w:rsidR="007F381B" w:rsidRDefault="007F381B" w:rsidP="00BA12EB">
      <w:pPr>
        <w:ind w:firstLine="284"/>
      </w:pPr>
      <w:r>
        <w:tab/>
        <w:t>Unasyn (Ampicillin + Sulbactam)</w:t>
      </w:r>
    </w:p>
    <w:p w:rsidR="00D142EA" w:rsidRDefault="00A114F0" w:rsidP="00D142EA">
      <w:r>
        <w:sym w:font="Wingdings" w:char="F0E0"/>
      </w:r>
      <w:r>
        <w:t xml:space="preserve"> </w:t>
      </w:r>
      <w:r w:rsidR="00BA12EB">
        <w:t>Lựa chọn PNC</w:t>
      </w:r>
    </w:p>
    <w:p w:rsidR="00BA12EB" w:rsidRDefault="00BA12EB" w:rsidP="00D142EA">
      <w:r>
        <w:tab/>
        <w:t xml:space="preserve">Nhạy </w:t>
      </w:r>
      <w:r>
        <w:sym w:font="Wingdings" w:char="F0E0"/>
      </w:r>
      <w:r>
        <w:t xml:space="preserve"> PNC</w:t>
      </w:r>
    </w:p>
    <w:p w:rsidR="00BA12EB" w:rsidRDefault="00BA12EB" w:rsidP="00D142EA">
      <w:r>
        <w:tab/>
        <w:t xml:space="preserve">Trung gian </w:t>
      </w:r>
      <w:r>
        <w:sym w:font="Wingdings" w:char="F0E0"/>
      </w:r>
      <w:r>
        <w:t xml:space="preserve"> có thể dùng Cephalosporin</w:t>
      </w:r>
    </w:p>
    <w:p w:rsidR="00BA12EB" w:rsidRDefault="00BA12EB" w:rsidP="00D142EA">
      <w:r>
        <w:tab/>
        <w:t xml:space="preserve">Kháng </w:t>
      </w:r>
      <w:r>
        <w:sym w:font="Wingdings" w:char="F0E0"/>
      </w:r>
      <w:r>
        <w:t xml:space="preserve"> Vancomycin</w:t>
      </w:r>
    </w:p>
    <w:p w:rsidR="00A114F0" w:rsidRDefault="00AB49BD" w:rsidP="00A114F0">
      <w:pPr>
        <w:pStyle w:val="Heading3"/>
      </w:pPr>
      <w:r>
        <w:t>Cephalospor</w:t>
      </w:r>
      <w:r w:rsidR="00A114F0">
        <w:t xml:space="preserve">in </w:t>
      </w:r>
    </w:p>
    <w:p w:rsidR="007F5DFA" w:rsidRPr="007F5DFA" w:rsidRDefault="007F5DFA" w:rsidP="007F5DFA">
      <w:pPr>
        <w:ind w:left="576"/>
      </w:pPr>
      <w:r>
        <w:t>Từ CPs thế hệ 1 đến thế hệ 4: Tđ Gr(+) giảm dần, tđ Gr(-) tăng dần</w:t>
      </w:r>
    </w:p>
    <w:p w:rsidR="00A114F0" w:rsidRDefault="007F5DFA" w:rsidP="007F5DFA">
      <w:pPr>
        <w:ind w:left="576"/>
      </w:pPr>
      <w:r>
        <w:t xml:space="preserve">Trong CPs thế hệ 3 tất cả thải qua thận, chỉ </w:t>
      </w:r>
      <w:r w:rsidR="00AB49BD">
        <w:t>Ceftriaxon, Cefoperazon thả</w:t>
      </w:r>
      <w:r>
        <w:t xml:space="preserve">i </w:t>
      </w:r>
      <w:r w:rsidR="00AB49BD">
        <w:t>qua gan</w:t>
      </w:r>
    </w:p>
    <w:p w:rsidR="00A114F0" w:rsidRDefault="00A114F0" w:rsidP="00A114F0">
      <w:pPr>
        <w:pStyle w:val="Heading3"/>
      </w:pPr>
      <w:r>
        <w:t>Carbapenem</w:t>
      </w:r>
    </w:p>
    <w:p w:rsidR="00A114F0" w:rsidRDefault="00A114F0" w:rsidP="00A114F0">
      <w:r>
        <w:tab/>
        <w:t>Imipenem (Tienam: Imipenem + cilastatin)</w:t>
      </w:r>
    </w:p>
    <w:p w:rsidR="00A114F0" w:rsidRDefault="00A114F0" w:rsidP="00A114F0">
      <w:r>
        <w:tab/>
      </w:r>
      <w:r>
        <w:sym w:font="Wingdings" w:char="F0E0"/>
      </w:r>
      <w:r>
        <w:t xml:space="preserve"> Imipenem bị dehydropeptidase 1 </w:t>
      </w:r>
      <w:r>
        <w:sym w:font="Wingdings" w:char="F0E0"/>
      </w:r>
      <w:r>
        <w:t xml:space="preserve"> Chuyển Imipenem tạo thành dạng</w:t>
      </w:r>
    </w:p>
    <w:p w:rsidR="00A114F0" w:rsidRDefault="00A114F0" w:rsidP="00A114F0">
      <w:pPr>
        <w:ind w:firstLine="720"/>
      </w:pPr>
      <w:r>
        <w:t xml:space="preserve">độc thận </w:t>
      </w:r>
      <w:r>
        <w:sym w:font="Wingdings" w:char="F0E0"/>
      </w:r>
      <w:r>
        <w:t xml:space="preserve"> Cilastatin ức chế men này, làm giảm chất độc thận</w:t>
      </w:r>
    </w:p>
    <w:p w:rsidR="00A114F0" w:rsidRDefault="00A114F0" w:rsidP="00A114F0">
      <w:r>
        <w:tab/>
        <w:t>Meropenem</w:t>
      </w:r>
    </w:p>
    <w:p w:rsidR="00A114F0" w:rsidRDefault="00A114F0" w:rsidP="00A114F0">
      <w:r>
        <w:tab/>
        <w:t>Ertapenem</w:t>
      </w:r>
    </w:p>
    <w:p w:rsidR="007F5DFA" w:rsidRDefault="00A114F0" w:rsidP="00D142EA">
      <w:r>
        <w:tab/>
        <w:t xml:space="preserve">Doripenem </w:t>
      </w:r>
    </w:p>
    <w:p w:rsidR="00AD37C5" w:rsidRDefault="00AD37C5" w:rsidP="00D016BF">
      <w:pPr>
        <w:pStyle w:val="Heading2"/>
      </w:pPr>
      <w:r>
        <w:t>KS glycopeptide</w:t>
      </w:r>
    </w:p>
    <w:p w:rsidR="009D641C" w:rsidRDefault="00AD37C5" w:rsidP="007F5DFA">
      <w:pPr>
        <w:pStyle w:val="Heading3"/>
      </w:pPr>
      <w:r>
        <w:t>Vancomycin</w:t>
      </w:r>
      <w:r w:rsidR="007F5DFA">
        <w:t xml:space="preserve"> </w:t>
      </w:r>
      <w:r w:rsidR="007F5DFA">
        <w:sym w:font="Wingdings" w:char="F0E0"/>
      </w:r>
      <w:r w:rsidR="007F5DFA">
        <w:t xml:space="preserve"> Chú ý </w:t>
      </w:r>
      <w:r w:rsidR="0093114A">
        <w:t>$ Redman</w:t>
      </w:r>
    </w:p>
    <w:p w:rsidR="009D641C" w:rsidRDefault="009D641C" w:rsidP="00D016BF">
      <w:pPr>
        <w:ind w:firstLine="720"/>
      </w:pPr>
      <w:r>
        <w:t>Cơ chế: Tăng phóng thích histamin/ tb mast, không</w:t>
      </w:r>
      <w:r w:rsidR="000F474B">
        <w:t xml:space="preserve"> phải</w:t>
      </w:r>
      <w:r>
        <w:t xml:space="preserve"> dị ứng</w:t>
      </w:r>
    </w:p>
    <w:p w:rsidR="009D641C" w:rsidRDefault="009D641C" w:rsidP="00D016BF">
      <w:pPr>
        <w:ind w:left="720"/>
      </w:pPr>
      <w:r>
        <w:t xml:space="preserve">Khắc phục: Truyền chậm + pha loãng </w:t>
      </w:r>
      <w:r>
        <w:br/>
      </w:r>
      <w:r>
        <w:sym w:font="Wingdings" w:char="F0E0"/>
      </w:r>
      <w:r>
        <w:t xml:space="preserve"> Nếu k hiệu quả: Pheramin uống trước truyền 1h</w:t>
      </w:r>
    </w:p>
    <w:p w:rsidR="00AD37C5" w:rsidRDefault="00E75D82" w:rsidP="007F5DFA">
      <w:pPr>
        <w:ind w:left="720"/>
      </w:pPr>
      <w:r>
        <w:sym w:font="Wingdings" w:char="F0E0"/>
      </w:r>
      <w:r>
        <w:t xml:space="preserve"> Pheramin </w:t>
      </w:r>
      <w:r w:rsidR="00D016BF">
        <w:t xml:space="preserve">là thuốc antihistamin có tác dụng </w:t>
      </w:r>
      <w:r>
        <w:t>kháng cholinergic làm khô đàm, không dùng trên bn bệnh phổi</w:t>
      </w:r>
      <w:r w:rsidR="00D016BF">
        <w:t xml:space="preserve"> </w:t>
      </w:r>
      <w:r w:rsidR="00D016BF">
        <w:sym w:font="Wingdings" w:char="F0E0"/>
      </w:r>
      <w:r w:rsidR="00D016BF">
        <w:t xml:space="preserve"> Chuyển qua thuốc antihistamin khác (dimenhydrinat)</w:t>
      </w:r>
      <w:r w:rsidR="007F5DFA">
        <w:t xml:space="preserve"> </w:t>
      </w:r>
      <w:r w:rsidR="0093114A">
        <w:sym w:font="Wingdings" w:char="F0E0"/>
      </w:r>
      <w:r w:rsidR="0093114A">
        <w:t xml:space="preserve"> Dùng Vancomycin pure </w:t>
      </w:r>
      <w:r w:rsidR="00D016BF">
        <w:t>(đắt tiền)</w:t>
      </w:r>
    </w:p>
    <w:p w:rsidR="0093114A" w:rsidRDefault="0093114A" w:rsidP="007F5DFA">
      <w:pPr>
        <w:pStyle w:val="Heading3"/>
      </w:pPr>
      <w:r>
        <w:t xml:space="preserve">Teicoplanin </w:t>
      </w:r>
    </w:p>
    <w:p w:rsidR="00A83B9B" w:rsidRDefault="00A83B9B" w:rsidP="00A83B9B"/>
    <w:p w:rsidR="00A83B9B" w:rsidRDefault="00A83B9B" w:rsidP="00A83B9B"/>
    <w:p w:rsidR="00A83B9B" w:rsidRPr="00A83B9B" w:rsidRDefault="00A83B9B" w:rsidP="00A83B9B"/>
    <w:p w:rsidR="0093114A" w:rsidRDefault="00AD37C5" w:rsidP="00D016BF">
      <w:pPr>
        <w:pStyle w:val="Heading2"/>
      </w:pPr>
      <w:r>
        <w:lastRenderedPageBreak/>
        <w:t xml:space="preserve">Linezoide </w:t>
      </w:r>
      <w:r w:rsidR="0093114A">
        <w:t xml:space="preserve">(ức chế ribosome </w:t>
      </w:r>
      <w:r w:rsidR="0093114A">
        <w:sym w:font="Wingdings" w:char="F0E0"/>
      </w:r>
      <w:r w:rsidR="0093114A">
        <w:t xml:space="preserve"> ức chế th protein)</w:t>
      </w:r>
      <w:r w:rsidR="00D016BF">
        <w:t xml:space="preserve"> </w:t>
      </w:r>
      <w:r w:rsidR="00D016BF">
        <w:sym w:font="Wingdings" w:char="F0E0"/>
      </w:r>
      <w:r w:rsidR="00D016BF">
        <w:t xml:space="preserve"> dùng khi k</w:t>
      </w:r>
      <w:r w:rsidR="0093114A">
        <w:t>háng Vancomycin</w:t>
      </w:r>
    </w:p>
    <w:p w:rsidR="007F5DFA" w:rsidRPr="007F5DFA" w:rsidRDefault="00B416E8" w:rsidP="007F5DFA">
      <w:pPr>
        <w:pStyle w:val="Heading2"/>
      </w:pPr>
      <w:r>
        <w:t xml:space="preserve">Polymicin (Colistin) </w:t>
      </w:r>
      <w:r>
        <w:sym w:font="Wingdings" w:char="F0E0"/>
      </w:r>
      <w:r>
        <w:t xml:space="preserve"> </w:t>
      </w:r>
      <w:r w:rsidR="007F5DFA">
        <w:t xml:space="preserve">Tác động màng bào tương </w:t>
      </w:r>
      <w:r w:rsidR="007F5DFA">
        <w:sym w:font="Wingdings" w:char="F0E0"/>
      </w:r>
      <w:r w:rsidR="007F5DFA">
        <w:t xml:space="preserve"> </w:t>
      </w:r>
      <w:r>
        <w:t>Tác động trực khuẩn Gr(-), không tđ cầu khuẩn Gr(-), Gr(+) và kỵ khí</w:t>
      </w:r>
    </w:p>
    <w:p w:rsidR="00B416E8" w:rsidRDefault="001815FC" w:rsidP="00B416E8">
      <w:pPr>
        <w:pStyle w:val="Heading2"/>
      </w:pPr>
      <w:r>
        <w:t>Aminoglycoside</w:t>
      </w:r>
    </w:p>
    <w:p w:rsidR="0090739F" w:rsidRDefault="0090739F" w:rsidP="0055193B">
      <w:r>
        <w:t>Điều trị Gr(-), chỉ Streptomycin đt lao</w:t>
      </w:r>
      <w:r w:rsidR="007F5DFA">
        <w:t>, Amikacin phổ tđ mạnh nhất</w:t>
      </w:r>
    </w:p>
    <w:p w:rsidR="0055193B" w:rsidRDefault="0055193B" w:rsidP="0055193B">
      <w:r>
        <w:t>Tác dụng phụ</w:t>
      </w:r>
      <w:r w:rsidR="00131CB3">
        <w:t>: Độc thận, độc tai</w:t>
      </w:r>
      <w:r w:rsidR="00F27590">
        <w:t xml:space="preserve"> (tổn thương TK VIII)</w:t>
      </w:r>
    </w:p>
    <w:p w:rsidR="00C43F50" w:rsidRDefault="001815FC" w:rsidP="00C43F50">
      <w:pPr>
        <w:ind w:firstLine="720"/>
      </w:pPr>
      <w:r>
        <w:t>Độc thận: Neomycin &gt; Gentamycin &gt; Tobramycin &gt; Amikacin &gt;</w:t>
      </w:r>
      <w:r w:rsidR="00C43F50">
        <w:t xml:space="preserve"> Neltimycin</w:t>
      </w:r>
    </w:p>
    <w:p w:rsidR="001815FC" w:rsidRDefault="001815FC" w:rsidP="00C43F50">
      <w:pPr>
        <w:ind w:firstLine="720"/>
      </w:pPr>
      <w:r>
        <w:t>&gt; Streptomycin</w:t>
      </w:r>
    </w:p>
    <w:p w:rsidR="000F474B" w:rsidRDefault="000F474B" w:rsidP="0055193B">
      <w:pPr>
        <w:ind w:left="720"/>
      </w:pPr>
      <w:r>
        <w:t>Cơ chế:</w:t>
      </w:r>
    </w:p>
    <w:p w:rsidR="000F474B" w:rsidRDefault="000F474B" w:rsidP="00C43F50">
      <w:pPr>
        <w:ind w:left="1440"/>
      </w:pPr>
      <w:r>
        <w:t>Hoại tử OT cấp: Tích luỹ tiều</w:t>
      </w:r>
      <w:r w:rsidR="00C43F50">
        <w:t xml:space="preserve"> (sau 4 – 5 ngày)</w:t>
      </w:r>
      <w:r>
        <w:t xml:space="preserve"> </w:t>
      </w:r>
      <w:r>
        <w:sym w:font="Wingdings" w:char="F0E0"/>
      </w:r>
      <w:r>
        <w:t xml:space="preserve"> Dùng 1 lần/ngày, tố</w:t>
      </w:r>
      <w:r w:rsidR="00C43F50">
        <w:t xml:space="preserve">i </w:t>
      </w:r>
      <w:r>
        <w:t>đa 7 ngày</w:t>
      </w:r>
    </w:p>
    <w:p w:rsidR="000F474B" w:rsidRDefault="000F474B" w:rsidP="0055193B">
      <w:pPr>
        <w:ind w:left="720"/>
      </w:pPr>
      <w:r>
        <w:tab/>
        <w:t xml:space="preserve">Viêm OT – MK cấp: Phản ứng dị ứng  </w:t>
      </w:r>
      <w:r w:rsidR="00131CB3">
        <w:t>(thường sớm)</w:t>
      </w:r>
    </w:p>
    <w:p w:rsidR="00C43F50" w:rsidRDefault="00C43F50" w:rsidP="00945AEF">
      <w:pPr>
        <w:ind w:left="720"/>
      </w:pPr>
      <w:r>
        <w:t xml:space="preserve">Theo dõi: Đạm niệu (nhạy nhất là Microalbumin niệu), creatinin </w:t>
      </w:r>
    </w:p>
    <w:p w:rsidR="00F27590" w:rsidRPr="00F27590" w:rsidRDefault="00F27590" w:rsidP="00F27590">
      <w:pPr>
        <w:rPr>
          <w:color w:val="FF0000"/>
        </w:rPr>
      </w:pPr>
      <w:r>
        <w:rPr>
          <w:color w:val="FF0000"/>
        </w:rPr>
        <w:t>Aminoglycoside k</w:t>
      </w:r>
      <w:r w:rsidRPr="00F27590">
        <w:rPr>
          <w:color w:val="FF0000"/>
        </w:rPr>
        <w:t>hông dùng đơn độ</w:t>
      </w:r>
      <w:r>
        <w:rPr>
          <w:color w:val="FF0000"/>
        </w:rPr>
        <w:t xml:space="preserve">c </w:t>
      </w:r>
      <w:r w:rsidRPr="00F27590">
        <w:rPr>
          <w:color w:val="FF0000"/>
        </w:rPr>
        <w:sym w:font="Wingdings" w:char="F0E0"/>
      </w:r>
      <w:r w:rsidRPr="00F27590">
        <w:rPr>
          <w:color w:val="FF0000"/>
        </w:rPr>
        <w:t xml:space="preserve"> Tại sao? (Thấm mô kém?)</w:t>
      </w:r>
    </w:p>
    <w:p w:rsidR="00945AEF" w:rsidRDefault="00945AEF" w:rsidP="00945AEF">
      <w:r>
        <w:rPr>
          <w:noProof/>
        </w:rPr>
        <w:drawing>
          <wp:inline distT="0" distB="0" distL="0" distR="0">
            <wp:extent cx="5937250" cy="3140710"/>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3140710"/>
                    </a:xfrm>
                    <a:prstGeom prst="rect">
                      <a:avLst/>
                    </a:prstGeom>
                    <a:noFill/>
                    <a:ln>
                      <a:noFill/>
                    </a:ln>
                  </pic:spPr>
                </pic:pic>
              </a:graphicData>
            </a:graphic>
          </wp:inline>
        </w:drawing>
      </w:r>
    </w:p>
    <w:p w:rsidR="00A23255" w:rsidRDefault="00A23255" w:rsidP="0055193B"/>
    <w:p w:rsidR="00481ECB" w:rsidRDefault="00481ECB" w:rsidP="0055193B"/>
    <w:p w:rsidR="00481ECB" w:rsidRDefault="00481ECB" w:rsidP="0055193B"/>
    <w:p w:rsidR="00A83B9B" w:rsidRDefault="00A83B9B" w:rsidP="0055193B"/>
    <w:p w:rsidR="000F474B" w:rsidRDefault="00945AEF" w:rsidP="00945AEF">
      <w:pPr>
        <w:pStyle w:val="Heading2"/>
      </w:pPr>
      <w:r>
        <w:lastRenderedPageBreak/>
        <w:t>Quinolone</w:t>
      </w:r>
    </w:p>
    <w:p w:rsidR="00945AEF" w:rsidRDefault="00945AEF" w:rsidP="00945AEF">
      <w:pPr>
        <w:pStyle w:val="Heading3"/>
      </w:pPr>
      <w:r>
        <w:t>Thế hệ 1: A.nalidixic</w:t>
      </w:r>
    </w:p>
    <w:p w:rsidR="00945AEF" w:rsidRDefault="00945AEF" w:rsidP="00945AEF">
      <w:pPr>
        <w:pStyle w:val="Heading3"/>
      </w:pPr>
      <w:r>
        <w:t xml:space="preserve">Thế hệ 2: Ciprofloxacin, Perfloxacin, ofloxacin, norfloxacin </w:t>
      </w:r>
    </w:p>
    <w:p w:rsidR="00945AEF" w:rsidRDefault="00945AEF" w:rsidP="00945AEF">
      <w:pPr>
        <w:ind w:left="851"/>
      </w:pPr>
      <w:r>
        <w:sym w:font="Wingdings" w:char="F0E0"/>
      </w:r>
      <w:r>
        <w:t xml:space="preserve"> Tác động thêm topoisomerase </w:t>
      </w:r>
      <w:r>
        <w:sym w:font="Wingdings" w:char="F0E0"/>
      </w:r>
      <w:r>
        <w:t xml:space="preserve"> ĐT Gr(+)</w:t>
      </w:r>
    </w:p>
    <w:p w:rsidR="00A23255" w:rsidRDefault="00A23255" w:rsidP="00945AEF">
      <w:pPr>
        <w:ind w:left="851"/>
      </w:pPr>
      <w:r>
        <w:sym w:font="Wingdings" w:char="F0E0"/>
      </w:r>
      <w:r w:rsidR="00506FAF">
        <w:t xml:space="preserve"> Ciprofloxacin </w:t>
      </w:r>
      <w:r>
        <w:t>thấm mô phổi</w:t>
      </w:r>
      <w:r w:rsidR="00506FAF">
        <w:t xml:space="preserve"> kém</w:t>
      </w:r>
      <w:r>
        <w:t>, ảnh hưởng đt lao, đt được Pseudomonas</w:t>
      </w:r>
    </w:p>
    <w:p w:rsidR="00AB49BD" w:rsidRDefault="00AB49BD" w:rsidP="00945AEF">
      <w:pPr>
        <w:ind w:left="851"/>
      </w:pPr>
      <w:r>
        <w:sym w:font="Wingdings" w:char="F0E0"/>
      </w:r>
      <w:r>
        <w:t xml:space="preserve"> Perfloxacin thải qua gan</w:t>
      </w:r>
    </w:p>
    <w:p w:rsidR="00945AEF" w:rsidRDefault="00945AEF" w:rsidP="00945AEF">
      <w:pPr>
        <w:pStyle w:val="Heading3"/>
      </w:pPr>
      <w:r>
        <w:t>Thế hệ 3: Levofloxacin, Gatifloxacin</w:t>
      </w:r>
    </w:p>
    <w:p w:rsidR="00506FAF" w:rsidRDefault="00506FAF" w:rsidP="00506FAF">
      <w:pPr>
        <w:ind w:left="851"/>
      </w:pPr>
      <w:r>
        <w:sym w:font="Wingdings" w:char="F0E0"/>
      </w:r>
      <w:r>
        <w:t xml:space="preserve"> ĐT cả Gr(+) và Gr(-)</w:t>
      </w:r>
    </w:p>
    <w:p w:rsidR="00D0236C" w:rsidRDefault="00D0236C" w:rsidP="00506FAF">
      <w:pPr>
        <w:ind w:left="851"/>
      </w:pPr>
      <w:r>
        <w:sym w:font="Wingdings" w:char="F0E0"/>
      </w:r>
      <w:r>
        <w:t xml:space="preserve"> Levofloxacin đt tụ cầu MRSA, thấm mô phổi tốt</w:t>
      </w:r>
    </w:p>
    <w:p w:rsidR="00131CB3" w:rsidRDefault="00131CB3" w:rsidP="00131CB3">
      <w:r>
        <w:sym w:font="Wingdings" w:char="F0E0"/>
      </w:r>
      <w:r>
        <w:t xml:space="preserve"> Từ Quinolone thế hệ 1 đến thế hệ 3: Tđ Gr(+) tăng dần, tđ Gr(-) giảm dần</w:t>
      </w:r>
    </w:p>
    <w:p w:rsidR="00F9288A" w:rsidRPr="00506FAF" w:rsidRDefault="00F9288A" w:rsidP="00F9288A">
      <w:r>
        <w:sym w:font="Wingdings" w:char="F0E0"/>
      </w:r>
      <w:r>
        <w:t xml:space="preserve"> Thế hệ</w:t>
      </w:r>
      <w:r w:rsidR="00554791">
        <w:t xml:space="preserve"> 2, 3 gọi chung là</w:t>
      </w:r>
      <w:r>
        <w:t xml:space="preserve"> Fluoroquinolone</w:t>
      </w:r>
    </w:p>
    <w:p w:rsidR="00945AEF" w:rsidRDefault="00945AEF" w:rsidP="00945AEF">
      <w:pPr>
        <w:pStyle w:val="Heading3"/>
      </w:pPr>
      <w:r>
        <w:t>Thế hệ 4: Moxifloxacin</w:t>
      </w:r>
    </w:p>
    <w:p w:rsidR="00A33B25" w:rsidRPr="00A33B25" w:rsidRDefault="00A33B25" w:rsidP="00A33B25">
      <w:r>
        <w:sym w:font="Wingdings" w:char="F0E0"/>
      </w:r>
      <w:r>
        <w:t xml:space="preserve"> Tất cả Quinolone thải qua thận là chính, trừ Perfloxacin thải qua gan là chính</w:t>
      </w:r>
    </w:p>
    <w:p w:rsidR="00D016BF" w:rsidRDefault="00D0236C" w:rsidP="00D0236C">
      <w:pPr>
        <w:pStyle w:val="Heading2"/>
      </w:pPr>
      <w:r>
        <w:t>Macrolide</w:t>
      </w:r>
    </w:p>
    <w:p w:rsidR="00D0236C" w:rsidRDefault="00554791" w:rsidP="00D0236C">
      <w:r>
        <w:t xml:space="preserve">Tđ VK Gr(+) và VK không điển hình. </w:t>
      </w:r>
      <w:r w:rsidR="008F4F69">
        <w:t>Hiện phế cầu kháng Macrolide cao</w:t>
      </w:r>
    </w:p>
    <w:p w:rsidR="00FF551D" w:rsidRDefault="00AB49BD" w:rsidP="00D0236C">
      <w:r>
        <w:t>Clarithromy</w:t>
      </w:r>
      <w:r w:rsidR="00FF551D">
        <w:t>cin thấm nhu mô phổi</w:t>
      </w:r>
      <w:r>
        <w:t xml:space="preserve"> </w:t>
      </w:r>
      <w:r w:rsidR="00554791">
        <w:t>tốt hơn</w:t>
      </w:r>
      <w:r>
        <w:t xml:space="preserve"> Azithromycin</w:t>
      </w:r>
    </w:p>
    <w:p w:rsidR="00FF551D" w:rsidRDefault="00FF551D" w:rsidP="00D0236C">
      <w:r>
        <w:t>Tác dụng khác</w:t>
      </w:r>
    </w:p>
    <w:p w:rsidR="00FF551D" w:rsidRDefault="00FF551D" w:rsidP="00D0236C">
      <w:r>
        <w:tab/>
        <w:t>Kháng viêm</w:t>
      </w:r>
    </w:p>
    <w:p w:rsidR="00FF551D" w:rsidRDefault="00FF551D" w:rsidP="00D0236C">
      <w:r>
        <w:tab/>
        <w:t xml:space="preserve">Tăng co thắt cơ vòng thực quản dưới </w:t>
      </w:r>
      <w:r>
        <w:sym w:font="Wingdings" w:char="F0E0"/>
      </w:r>
      <w:r>
        <w:t xml:space="preserve"> Giảm trào ngược</w:t>
      </w:r>
    </w:p>
    <w:p w:rsidR="00FF551D" w:rsidRDefault="00FF551D" w:rsidP="00D0236C">
      <w:r>
        <w:tab/>
        <w:t>Hẹp môn vị</w:t>
      </w:r>
      <w:r w:rsidR="00A33B25">
        <w:t xml:space="preserve"> do phì đại + co thắt cơ vòng môn vị </w:t>
      </w:r>
      <w:r w:rsidR="00A33B25">
        <w:sym w:font="Wingdings" w:char="F0E0"/>
      </w:r>
      <w:r w:rsidR="00A33B25">
        <w:t xml:space="preserve"> Không dùng &lt;3th</w:t>
      </w:r>
    </w:p>
    <w:p w:rsidR="00A33B25" w:rsidRDefault="00A33B25" w:rsidP="00A33B25">
      <w:pPr>
        <w:pStyle w:val="Heading2"/>
      </w:pPr>
      <w:r>
        <w:t>Clindamycin</w:t>
      </w:r>
    </w:p>
    <w:p w:rsidR="00A33B25" w:rsidRDefault="00A33B25" w:rsidP="00A33B25">
      <w:r>
        <w:t>ĐT Gr(+) (phế cầu kháng thuốc), kỵ khí</w:t>
      </w:r>
    </w:p>
    <w:p w:rsidR="00A33B25" w:rsidRDefault="00A33B25" w:rsidP="00A33B25">
      <w:r>
        <w:t xml:space="preserve">Clindamycin thấm mô tốt (mô xương), hiệu quả trên tụ cầu nhạy Methicillin </w:t>
      </w:r>
    </w:p>
    <w:p w:rsidR="00731854" w:rsidRPr="00A83B9B" w:rsidRDefault="00A33B25" w:rsidP="00A83B9B">
      <w:pPr>
        <w:pStyle w:val="Heading2"/>
        <w:numPr>
          <w:ilvl w:val="0"/>
          <w:numId w:val="0"/>
        </w:numPr>
        <w:ind w:left="576" w:hanging="576"/>
        <w:rPr>
          <w:b w:val="0"/>
        </w:rPr>
      </w:pPr>
      <w:r w:rsidRPr="00A33B25">
        <w:rPr>
          <w:b w:val="0"/>
        </w:rPr>
        <w:t xml:space="preserve">Clindamycin </w:t>
      </w:r>
      <w:r>
        <w:rPr>
          <w:b w:val="0"/>
        </w:rPr>
        <w:t xml:space="preserve">gây viêm ĐT giả mạc do C.dificille </w:t>
      </w:r>
      <w:r w:rsidRPr="00A33B25">
        <w:rPr>
          <w:b w:val="0"/>
        </w:rPr>
        <w:sym w:font="Wingdings" w:char="F0E0"/>
      </w:r>
      <w:r>
        <w:rPr>
          <w:b w:val="0"/>
        </w:rPr>
        <w:t xml:space="preserve"> Ngưng Clindamycin, dùng Vancomycin uống</w:t>
      </w:r>
    </w:p>
    <w:p w:rsidR="00A33B25" w:rsidRDefault="00A33B25" w:rsidP="00A33B25">
      <w:pPr>
        <w:pStyle w:val="Heading2"/>
      </w:pPr>
      <w:r>
        <w:t>Cholramphenicol</w:t>
      </w:r>
    </w:p>
    <w:p w:rsidR="00731854" w:rsidRDefault="00A33B25" w:rsidP="00A33B25">
      <w:r>
        <w:t xml:space="preserve">Qua màng não, </w:t>
      </w:r>
      <w:r w:rsidR="00C46F33">
        <w:t xml:space="preserve">thấm mô phổi tốt, </w:t>
      </w:r>
      <w:r>
        <w:t>đt kỵ khí</w:t>
      </w:r>
      <w:r w:rsidR="00C46F33">
        <w:t xml:space="preserve">. </w:t>
      </w:r>
    </w:p>
    <w:p w:rsidR="00731854" w:rsidRDefault="00C46F33" w:rsidP="00A33B25">
      <w:r>
        <w:t>D</w:t>
      </w:r>
      <w:r w:rsidR="00A33B25">
        <w:t>ùng khi dị ứng PNC, CPs (dùng ở trẻ &gt;1 tuổi)</w:t>
      </w:r>
      <w:r>
        <w:t xml:space="preserve">. </w:t>
      </w:r>
    </w:p>
    <w:p w:rsidR="00A33B25" w:rsidRDefault="00C46F33" w:rsidP="00A33B25">
      <w:r>
        <w:t>Tác dụng phụ ức chế tuỷ</w:t>
      </w:r>
    </w:p>
    <w:p w:rsidR="00F27590" w:rsidRPr="00A33B25" w:rsidRDefault="00F27590" w:rsidP="00A33B25"/>
    <w:p w:rsidR="00EA39F6" w:rsidRDefault="004D197D" w:rsidP="004D197D">
      <w:pPr>
        <w:pStyle w:val="Heading1"/>
      </w:pPr>
      <w:r>
        <w:lastRenderedPageBreak/>
        <w:t>VK tiết men</w:t>
      </w:r>
    </w:p>
    <w:tbl>
      <w:tblPr>
        <w:tblStyle w:val="TableGrid"/>
        <w:tblW w:w="0" w:type="auto"/>
        <w:tblLook w:val="04A0" w:firstRow="1" w:lastRow="0" w:firstColumn="1" w:lastColumn="0" w:noHBand="0" w:noVBand="1"/>
      </w:tblPr>
      <w:tblGrid>
        <w:gridCol w:w="3116"/>
        <w:gridCol w:w="3117"/>
        <w:gridCol w:w="3117"/>
      </w:tblGrid>
      <w:tr w:rsidR="004D197D" w:rsidTr="004D197D">
        <w:tc>
          <w:tcPr>
            <w:tcW w:w="3116" w:type="dxa"/>
          </w:tcPr>
          <w:p w:rsidR="004D197D" w:rsidRDefault="004D197D" w:rsidP="00A83B9B">
            <w:pPr>
              <w:jc w:val="center"/>
            </w:pPr>
            <w:r>
              <w:t>ESBL</w:t>
            </w:r>
          </w:p>
        </w:tc>
        <w:tc>
          <w:tcPr>
            <w:tcW w:w="3117" w:type="dxa"/>
          </w:tcPr>
          <w:p w:rsidR="004D197D" w:rsidRDefault="004D197D" w:rsidP="00A83B9B">
            <w:pPr>
              <w:jc w:val="center"/>
            </w:pPr>
            <w:r>
              <w:t>MRSA</w:t>
            </w:r>
          </w:p>
        </w:tc>
        <w:tc>
          <w:tcPr>
            <w:tcW w:w="3117" w:type="dxa"/>
          </w:tcPr>
          <w:p w:rsidR="004D197D" w:rsidRDefault="004D197D" w:rsidP="00A83B9B">
            <w:pPr>
              <w:jc w:val="center"/>
            </w:pPr>
            <w:r>
              <w:t>VRE</w:t>
            </w:r>
          </w:p>
        </w:tc>
      </w:tr>
      <w:tr w:rsidR="004D197D" w:rsidTr="00856CC0">
        <w:tc>
          <w:tcPr>
            <w:tcW w:w="9350" w:type="dxa"/>
            <w:gridSpan w:val="3"/>
          </w:tcPr>
          <w:p w:rsidR="004D197D" w:rsidRDefault="004D197D" w:rsidP="00034350">
            <w:pPr>
              <w:jc w:val="center"/>
            </w:pPr>
            <w:r>
              <w:t>Định nghĩa – tác dụng</w:t>
            </w:r>
          </w:p>
        </w:tc>
      </w:tr>
      <w:tr w:rsidR="004D197D" w:rsidTr="004D197D">
        <w:tc>
          <w:tcPr>
            <w:tcW w:w="3116" w:type="dxa"/>
          </w:tcPr>
          <w:p w:rsidR="004D197D" w:rsidRDefault="00F27590" w:rsidP="004D197D">
            <w:r>
              <w:t xml:space="preserve">Extended – Spectrum </w:t>
            </w:r>
            <w:r>
              <w:rPr>
                <w:rFonts w:cs="Times New Roman"/>
              </w:rPr>
              <w:t>β</w:t>
            </w:r>
            <w:r>
              <w:t xml:space="preserve"> Lactamase</w:t>
            </w:r>
          </w:p>
        </w:tc>
        <w:tc>
          <w:tcPr>
            <w:tcW w:w="3117" w:type="dxa"/>
          </w:tcPr>
          <w:p w:rsidR="004D197D" w:rsidRDefault="00F27590" w:rsidP="004D197D">
            <w:r>
              <w:t>Methicillin – Resistant Staphylococcus aureus</w:t>
            </w:r>
          </w:p>
        </w:tc>
        <w:tc>
          <w:tcPr>
            <w:tcW w:w="3117" w:type="dxa"/>
          </w:tcPr>
          <w:p w:rsidR="004D197D" w:rsidRDefault="00F27590" w:rsidP="004D197D">
            <w:r>
              <w:t>Vancomycin – Resistant Enterococci</w:t>
            </w:r>
          </w:p>
        </w:tc>
      </w:tr>
      <w:tr w:rsidR="004D197D" w:rsidTr="0016637F">
        <w:tc>
          <w:tcPr>
            <w:tcW w:w="9350" w:type="dxa"/>
            <w:gridSpan w:val="3"/>
          </w:tcPr>
          <w:p w:rsidR="004D197D" w:rsidRDefault="004D197D" w:rsidP="00034350">
            <w:pPr>
              <w:jc w:val="center"/>
            </w:pPr>
            <w:r>
              <w:t>VK tiết</w:t>
            </w:r>
            <w:r w:rsidR="00D0236C">
              <w:t xml:space="preserve"> men</w:t>
            </w:r>
          </w:p>
        </w:tc>
      </w:tr>
      <w:tr w:rsidR="004D197D" w:rsidTr="004D197D">
        <w:tc>
          <w:tcPr>
            <w:tcW w:w="3116" w:type="dxa"/>
          </w:tcPr>
          <w:p w:rsidR="00B14EDE" w:rsidRDefault="00B14EDE" w:rsidP="004D197D">
            <w:r>
              <w:t>E. coli</w:t>
            </w:r>
          </w:p>
          <w:p w:rsidR="00B14EDE" w:rsidRDefault="00B14EDE" w:rsidP="004D197D">
            <w:r>
              <w:t>Klebsiella</w:t>
            </w:r>
          </w:p>
          <w:p w:rsidR="00D0236C" w:rsidRDefault="00B14EDE" w:rsidP="004D197D">
            <w:r>
              <w:t>Acinetobacter</w:t>
            </w:r>
          </w:p>
          <w:p w:rsidR="00B14EDE" w:rsidRDefault="00B14EDE" w:rsidP="004D197D">
            <w:r>
              <w:t xml:space="preserve">Pseudomonas </w:t>
            </w:r>
          </w:p>
        </w:tc>
        <w:tc>
          <w:tcPr>
            <w:tcW w:w="3117" w:type="dxa"/>
          </w:tcPr>
          <w:p w:rsidR="004D197D" w:rsidRDefault="00A33B25" w:rsidP="004D197D">
            <w:r>
              <w:t>Tụ cầu</w:t>
            </w:r>
          </w:p>
        </w:tc>
        <w:tc>
          <w:tcPr>
            <w:tcW w:w="3117" w:type="dxa"/>
          </w:tcPr>
          <w:p w:rsidR="004D197D" w:rsidRDefault="00B14EDE" w:rsidP="004D197D">
            <w:r>
              <w:t>Tụ cầu</w:t>
            </w:r>
          </w:p>
        </w:tc>
      </w:tr>
      <w:tr w:rsidR="004D197D" w:rsidTr="002F367B">
        <w:tc>
          <w:tcPr>
            <w:tcW w:w="9350" w:type="dxa"/>
            <w:gridSpan w:val="3"/>
          </w:tcPr>
          <w:p w:rsidR="004D197D" w:rsidRDefault="004D197D" w:rsidP="00034350">
            <w:pPr>
              <w:jc w:val="center"/>
            </w:pPr>
            <w:r>
              <w:t>KS lựa chọn</w:t>
            </w:r>
          </w:p>
        </w:tc>
      </w:tr>
      <w:tr w:rsidR="004D197D" w:rsidTr="004D197D">
        <w:tc>
          <w:tcPr>
            <w:tcW w:w="3116" w:type="dxa"/>
          </w:tcPr>
          <w:p w:rsidR="004D197D" w:rsidRDefault="00034350" w:rsidP="004D197D">
            <w:r>
              <w:t xml:space="preserve">LS: </w:t>
            </w:r>
            <w:r w:rsidR="00D0236C">
              <w:t xml:space="preserve">Carbapenem </w:t>
            </w:r>
          </w:p>
          <w:p w:rsidR="00B14EDE" w:rsidRDefault="00034350" w:rsidP="004D197D">
            <w:r>
              <w:t xml:space="preserve">In vitro: </w:t>
            </w:r>
            <w:r w:rsidR="00B14EDE">
              <w:t>Timentin</w:t>
            </w:r>
          </w:p>
          <w:p w:rsidR="00B14EDE" w:rsidRDefault="00B14EDE" w:rsidP="004D197D">
            <w:r>
              <w:t xml:space="preserve">Unasyn </w:t>
            </w:r>
          </w:p>
        </w:tc>
        <w:tc>
          <w:tcPr>
            <w:tcW w:w="3117" w:type="dxa"/>
          </w:tcPr>
          <w:p w:rsidR="00B14EDE" w:rsidRDefault="00B14EDE" w:rsidP="00B14EDE">
            <w:r>
              <w:t>Vancomycin</w:t>
            </w:r>
          </w:p>
          <w:p w:rsidR="00B14EDE" w:rsidRDefault="00B14EDE" w:rsidP="00B14EDE">
            <w:r>
              <w:t>Daptomycin</w:t>
            </w:r>
          </w:p>
          <w:p w:rsidR="00456A04" w:rsidRDefault="00456A04" w:rsidP="00B14EDE">
            <w:r>
              <w:t>Linezolide</w:t>
            </w:r>
          </w:p>
        </w:tc>
        <w:tc>
          <w:tcPr>
            <w:tcW w:w="3117" w:type="dxa"/>
          </w:tcPr>
          <w:p w:rsidR="004D197D" w:rsidRDefault="00B14EDE" w:rsidP="00B14EDE">
            <w:r>
              <w:t>Daptomycin</w:t>
            </w:r>
          </w:p>
          <w:p w:rsidR="00456A04" w:rsidRDefault="00456A04" w:rsidP="00456A04">
            <w:r>
              <w:t xml:space="preserve">Linezolide </w:t>
            </w:r>
          </w:p>
          <w:p w:rsidR="00456A04" w:rsidRDefault="00456A04" w:rsidP="00B14EDE"/>
        </w:tc>
      </w:tr>
    </w:tbl>
    <w:p w:rsidR="004D197D" w:rsidRDefault="004D197D" w:rsidP="004D197D"/>
    <w:p w:rsidR="00F9288A" w:rsidRDefault="00F9288A" w:rsidP="00F27590">
      <w:pPr>
        <w:pStyle w:val="Heading1"/>
      </w:pPr>
      <w:r>
        <w:t>KS đt kỵ khí</w:t>
      </w:r>
    </w:p>
    <w:p w:rsidR="00F9288A" w:rsidRDefault="00F9288A" w:rsidP="00F27590">
      <w:pPr>
        <w:ind w:left="432"/>
      </w:pPr>
      <w:r>
        <w:t>PNC</w:t>
      </w:r>
      <w:r w:rsidR="00F27590">
        <w:t xml:space="preserve"> G</w:t>
      </w:r>
    </w:p>
    <w:p w:rsidR="00F9288A" w:rsidRDefault="00F9288A" w:rsidP="00F27590">
      <w:pPr>
        <w:ind w:left="432"/>
      </w:pPr>
      <w:r>
        <w:t>CPs IV</w:t>
      </w:r>
    </w:p>
    <w:p w:rsidR="00F27590" w:rsidRDefault="00F27590" w:rsidP="00F27590">
      <w:pPr>
        <w:ind w:left="432"/>
      </w:pPr>
      <w:r>
        <w:t>Carbapenem</w:t>
      </w:r>
    </w:p>
    <w:p w:rsidR="00F9288A" w:rsidRDefault="00F9288A" w:rsidP="00F27590">
      <w:pPr>
        <w:ind w:left="432"/>
      </w:pPr>
      <w:r>
        <w:t>Metronidazole</w:t>
      </w:r>
    </w:p>
    <w:p w:rsidR="00F9288A" w:rsidRDefault="00F9288A" w:rsidP="00F27590">
      <w:pPr>
        <w:ind w:left="432"/>
      </w:pPr>
      <w:r>
        <w:t>Clindamycin</w:t>
      </w:r>
    </w:p>
    <w:p w:rsidR="00F27590" w:rsidRDefault="00F27590" w:rsidP="00F27590">
      <w:pPr>
        <w:ind w:left="432"/>
      </w:pPr>
      <w:r>
        <w:t>Chloramphenicol</w:t>
      </w:r>
    </w:p>
    <w:p w:rsidR="00F9288A" w:rsidRDefault="00F9288A" w:rsidP="009051EF">
      <w:pPr>
        <w:pStyle w:val="Heading1"/>
      </w:pPr>
      <w:r>
        <w:t>KS điều trị Pseudomonas</w:t>
      </w:r>
    </w:p>
    <w:p w:rsidR="00F9288A" w:rsidRDefault="00F9288A" w:rsidP="001816E6">
      <w:pPr>
        <w:ind w:left="432"/>
      </w:pPr>
      <w:r>
        <w:t>Carbapenem (trừ Ertapenem)</w:t>
      </w:r>
    </w:p>
    <w:p w:rsidR="006B7F75" w:rsidRDefault="006B7F75" w:rsidP="001816E6">
      <w:pPr>
        <w:ind w:left="432"/>
      </w:pPr>
      <w:r>
        <w:t>Ticarcillin</w:t>
      </w:r>
    </w:p>
    <w:p w:rsidR="00F9288A" w:rsidRDefault="00F9288A" w:rsidP="001816E6">
      <w:pPr>
        <w:ind w:left="432"/>
      </w:pPr>
      <w:r>
        <w:t>Ceftazidim, Cefoperazole</w:t>
      </w:r>
    </w:p>
    <w:p w:rsidR="00F9288A" w:rsidRDefault="00F9288A" w:rsidP="001816E6">
      <w:pPr>
        <w:ind w:left="432"/>
      </w:pPr>
      <w:r>
        <w:t>CPs IV</w:t>
      </w:r>
    </w:p>
    <w:p w:rsidR="00F9288A" w:rsidRDefault="00F9288A" w:rsidP="001816E6">
      <w:pPr>
        <w:ind w:left="432"/>
      </w:pPr>
      <w:r>
        <w:t>Fluoroquinolone</w:t>
      </w:r>
    </w:p>
    <w:p w:rsidR="00F9288A" w:rsidRDefault="00F9288A" w:rsidP="001816E6">
      <w:pPr>
        <w:ind w:left="432"/>
      </w:pPr>
      <w:r>
        <w:t xml:space="preserve">Polymicin </w:t>
      </w:r>
    </w:p>
    <w:p w:rsidR="00A83B9B" w:rsidRDefault="00A83B9B" w:rsidP="001816E6">
      <w:pPr>
        <w:ind w:left="432"/>
      </w:pPr>
    </w:p>
    <w:p w:rsidR="00A83B9B" w:rsidRDefault="00A83B9B" w:rsidP="00A83B9B">
      <w:pPr>
        <w:pStyle w:val="Heading1"/>
      </w:pPr>
      <w:r>
        <w:lastRenderedPageBreak/>
        <w:t xml:space="preserve">KS đt </w:t>
      </w:r>
      <w:r>
        <w:t xml:space="preserve">VK </w:t>
      </w:r>
      <w:r>
        <w:t>không điển hình</w:t>
      </w:r>
    </w:p>
    <w:p w:rsidR="00A83B9B" w:rsidRDefault="00A83B9B" w:rsidP="00A83B9B">
      <w:pPr>
        <w:ind w:left="432"/>
      </w:pPr>
      <w:r>
        <w:t>Macrolide</w:t>
      </w:r>
    </w:p>
    <w:p w:rsidR="00A83B9B" w:rsidRDefault="00A83B9B" w:rsidP="00A83B9B">
      <w:pPr>
        <w:ind w:left="432"/>
      </w:pPr>
      <w:r>
        <w:t xml:space="preserve">Quinolone </w:t>
      </w:r>
    </w:p>
    <w:p w:rsidR="00F9288A" w:rsidRDefault="00F9288A" w:rsidP="009051EF">
      <w:pPr>
        <w:pStyle w:val="Heading1"/>
      </w:pPr>
      <w:r>
        <w:t>KS đt Acinetobacter</w:t>
      </w:r>
    </w:p>
    <w:p w:rsidR="00F9288A" w:rsidRDefault="00F9288A" w:rsidP="001816E6">
      <w:pPr>
        <w:ind w:firstLine="432"/>
      </w:pPr>
      <w:r>
        <w:t xml:space="preserve">Carbapenem + </w:t>
      </w:r>
      <w:r w:rsidR="006B7F75">
        <w:t>Polymicin (</w:t>
      </w:r>
      <w:r>
        <w:t>Colistin</w:t>
      </w:r>
      <w:r w:rsidR="006B7F75">
        <w:t>)</w:t>
      </w:r>
    </w:p>
    <w:p w:rsidR="007F5DFA" w:rsidRDefault="007F5DFA" w:rsidP="009051EF">
      <w:pPr>
        <w:pStyle w:val="Heading1"/>
      </w:pPr>
      <w:r>
        <w:t>Thấm KS qua màng não</w:t>
      </w:r>
    </w:p>
    <w:p w:rsidR="007F5DFA" w:rsidRDefault="007F5DFA" w:rsidP="007F5DFA">
      <w:pPr>
        <w:pStyle w:val="NoSpacing"/>
        <w:tabs>
          <w:tab w:val="left" w:pos="1721"/>
          <w:tab w:val="left" w:pos="3402"/>
        </w:tabs>
      </w:pPr>
      <w:r>
        <w:rPr>
          <w:noProof/>
        </w:rPr>
        <mc:AlternateContent>
          <mc:Choice Requires="wps">
            <w:drawing>
              <wp:anchor distT="0" distB="0" distL="114300" distR="114300" simplePos="0" relativeHeight="251674624" behindDoc="0" locked="0" layoutInCell="1" allowOverlap="1" wp14:anchorId="0E4E08D3" wp14:editId="62B549DC">
                <wp:simplePos x="0" y="0"/>
                <wp:positionH relativeFrom="column">
                  <wp:posOffset>1696085</wp:posOffset>
                </wp:positionH>
                <wp:positionV relativeFrom="paragraph">
                  <wp:posOffset>108585</wp:posOffset>
                </wp:positionV>
                <wp:extent cx="427355" cy="367030"/>
                <wp:effectExtent l="0" t="0" r="67945" b="52070"/>
                <wp:wrapNone/>
                <wp:docPr id="19" name="Straight Arrow Connector 19"/>
                <wp:cNvGraphicFramePr/>
                <a:graphic xmlns:a="http://schemas.openxmlformats.org/drawingml/2006/main">
                  <a:graphicData uri="http://schemas.microsoft.com/office/word/2010/wordprocessingShape">
                    <wps:wsp>
                      <wps:cNvCnPr/>
                      <wps:spPr>
                        <a:xfrm>
                          <a:off x="0" y="0"/>
                          <a:ext cx="427355" cy="367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1596F467" id="_x0000_t32" coordsize="21600,21600" o:spt="32" o:oned="t" path="m,l21600,21600e" filled="f">
                <v:path arrowok="t" fillok="f" o:connecttype="none"/>
                <o:lock v:ext="edit" shapetype="t"/>
              </v:shapetype>
              <v:shape id="Straight Arrow Connector 19" o:spid="_x0000_s1026" type="#_x0000_t32" style="position:absolute;margin-left:133.55pt;margin-top:8.55pt;width:33.65pt;height:28.9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" strokecolor="#5b9bd5 [3204]" strokeweight=".5pt">
                <v:stroke endarrow="open" joinstyle="miter"/>
              </v:shape>
            </w:pict>
          </mc:Fallback>
        </mc:AlternateContent>
      </w:r>
      <w:r>
        <w:rPr>
          <w:noProof/>
        </w:rPr>
        <mc:AlternateContent>
          <mc:Choice Requires="wps">
            <w:drawing>
              <wp:anchor distT="0" distB="0" distL="114300" distR="114300" simplePos="0" relativeHeight="251661312" behindDoc="0" locked="0" layoutInCell="1" allowOverlap="1" wp14:anchorId="5FDF7A80" wp14:editId="1B6B6AD3">
                <wp:simplePos x="0" y="0"/>
                <wp:positionH relativeFrom="column">
                  <wp:posOffset>1696085</wp:posOffset>
                </wp:positionH>
                <wp:positionV relativeFrom="paragraph">
                  <wp:posOffset>108585</wp:posOffset>
                </wp:positionV>
                <wp:extent cx="427355" cy="183515"/>
                <wp:effectExtent l="0" t="0" r="67945" b="64135"/>
                <wp:wrapNone/>
                <wp:docPr id="7" name="Straight Arrow Connector 7"/>
                <wp:cNvGraphicFramePr/>
                <a:graphic xmlns:a="http://schemas.openxmlformats.org/drawingml/2006/main">
                  <a:graphicData uri="http://schemas.microsoft.com/office/word/2010/wordprocessingShape">
                    <wps:wsp>
                      <wps:cNvCnPr/>
                      <wps:spPr>
                        <a:xfrm>
                          <a:off x="0" y="0"/>
                          <a:ext cx="427355" cy="1835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74753E2" id="Straight Arrow Connector 7" o:spid="_x0000_s1026" type="#_x0000_t32" style="position:absolute;margin-left:133.55pt;margin-top:8.55pt;width:33.65pt;height:14.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" strokecolor="#5b9bd5 [3204]" strokeweight=".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02EDF0D4" wp14:editId="7D3CB620">
                <wp:simplePos x="0" y="0"/>
                <wp:positionH relativeFrom="column">
                  <wp:posOffset>1696539</wp:posOffset>
                </wp:positionH>
                <wp:positionV relativeFrom="paragraph">
                  <wp:posOffset>109204</wp:posOffset>
                </wp:positionV>
                <wp:extent cx="427511" cy="0"/>
                <wp:effectExtent l="0" t="76200" r="10795" b="114300"/>
                <wp:wrapNone/>
                <wp:docPr id="8" name="Straight Arrow Connector 8"/>
                <wp:cNvGraphicFramePr/>
                <a:graphic xmlns:a="http://schemas.openxmlformats.org/drawingml/2006/main">
                  <a:graphicData uri="http://schemas.microsoft.com/office/word/2010/wordprocessingShape">
                    <wps:wsp>
                      <wps:cNvCnPr/>
                      <wps:spPr>
                        <a:xfrm>
                          <a:off x="0" y="0"/>
                          <a:ext cx="42751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74FEF9" id="Straight Arrow Connector 8" o:spid="_x0000_s1026" type="#_x0000_t32" style="position:absolute;margin-left:133.6pt;margin-top:8.6pt;width:33.6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" strokecolor="#5b9bd5 [3204]" strokeweight=".5pt">
                <v:stroke endarrow="open" joinstyle="miter"/>
              </v:shape>
            </w:pict>
          </mc:Fallback>
        </mc:AlternateContent>
      </w:r>
      <w:r>
        <w:t>Thấm tốt qua màng não</w:t>
      </w:r>
      <w:r>
        <w:tab/>
        <w:t>Chloramphenicol</w:t>
      </w:r>
    </w:p>
    <w:p w:rsidR="007F5DFA" w:rsidRDefault="007F5DFA" w:rsidP="007F5DFA">
      <w:pPr>
        <w:pStyle w:val="NoSpacing"/>
        <w:tabs>
          <w:tab w:val="left" w:pos="1721"/>
          <w:tab w:val="left" w:pos="3402"/>
        </w:tabs>
      </w:pPr>
      <w:r>
        <w:t>(viêm hoặc không viêm)</w:t>
      </w:r>
      <w:r>
        <w:tab/>
        <w:t>Metronidazole</w:t>
      </w:r>
      <w:r>
        <w:tab/>
      </w:r>
    </w:p>
    <w:p w:rsidR="007F5DFA" w:rsidRDefault="007F5DFA" w:rsidP="007F5DFA">
      <w:pPr>
        <w:pStyle w:val="NoSpacing"/>
        <w:tabs>
          <w:tab w:val="left" w:pos="1721"/>
          <w:tab w:val="left" w:pos="3402"/>
        </w:tabs>
      </w:pPr>
      <w:r>
        <w:tab/>
      </w:r>
      <w:r>
        <w:tab/>
        <w:t>TMP-SMZ</w:t>
      </w:r>
    </w:p>
    <w:p w:rsidR="007F5DFA" w:rsidRDefault="007F5DFA" w:rsidP="007F5DFA">
      <w:pPr>
        <w:pStyle w:val="NoSpacing"/>
        <w:tabs>
          <w:tab w:val="left" w:pos="1721"/>
          <w:tab w:val="left" w:pos="3402"/>
        </w:tabs>
      </w:pPr>
    </w:p>
    <w:p w:rsidR="007F5DFA" w:rsidRDefault="007F5DFA" w:rsidP="007F5DFA">
      <w:pPr>
        <w:pStyle w:val="NoSpacing"/>
        <w:tabs>
          <w:tab w:val="left" w:pos="1721"/>
          <w:tab w:val="left" w:pos="3686"/>
        </w:tabs>
      </w:pPr>
      <w:r>
        <w:rPr>
          <w:noProof/>
        </w:rPr>
        <mc:AlternateContent>
          <mc:Choice Requires="wps">
            <w:drawing>
              <wp:anchor distT="0" distB="0" distL="114300" distR="114300" simplePos="0" relativeHeight="251666432" behindDoc="0" locked="0" layoutInCell="1" allowOverlap="1" wp14:anchorId="5DAD9082" wp14:editId="668DA849">
                <wp:simplePos x="0" y="0"/>
                <wp:positionH relativeFrom="column">
                  <wp:posOffset>1743710</wp:posOffset>
                </wp:positionH>
                <wp:positionV relativeFrom="paragraph">
                  <wp:posOffset>127000</wp:posOffset>
                </wp:positionV>
                <wp:extent cx="534035" cy="1223010"/>
                <wp:effectExtent l="0" t="0" r="94615" b="53340"/>
                <wp:wrapNone/>
                <wp:docPr id="9" name="Straight Arrow Connector 9"/>
                <wp:cNvGraphicFramePr/>
                <a:graphic xmlns:a="http://schemas.openxmlformats.org/drawingml/2006/main">
                  <a:graphicData uri="http://schemas.microsoft.com/office/word/2010/wordprocessingShape">
                    <wps:wsp>
                      <wps:cNvCnPr/>
                      <wps:spPr>
                        <a:xfrm>
                          <a:off x="0" y="0"/>
                          <a:ext cx="534035" cy="12230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D67B3" id="Straight Arrow Connector 9" o:spid="_x0000_s1026" type="#_x0000_t32" style="position:absolute;margin-left:137.3pt;margin-top:10pt;width:42.05pt;height:9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" strokecolor="#5b9bd5 [3204]" strokeweight=".5pt">
                <v:stroke endarrow="open" joinstyle="miter"/>
              </v:shape>
            </w:pict>
          </mc:Fallback>
        </mc:AlternateContent>
      </w:r>
      <w:r>
        <w:rPr>
          <w:noProof/>
        </w:rPr>
        <mc:AlternateContent>
          <mc:Choice Requires="wps">
            <w:drawing>
              <wp:anchor distT="0" distB="0" distL="114300" distR="114300" simplePos="0" relativeHeight="251665408" behindDoc="0" locked="0" layoutInCell="1" allowOverlap="1" wp14:anchorId="637DE949" wp14:editId="706B7D84">
                <wp:simplePos x="0" y="0"/>
                <wp:positionH relativeFrom="column">
                  <wp:posOffset>1743710</wp:posOffset>
                </wp:positionH>
                <wp:positionV relativeFrom="paragraph">
                  <wp:posOffset>127000</wp:posOffset>
                </wp:positionV>
                <wp:extent cx="534035" cy="1044575"/>
                <wp:effectExtent l="0" t="0" r="56515" b="60325"/>
                <wp:wrapNone/>
                <wp:docPr id="10" name="Straight Arrow Connector 10"/>
                <wp:cNvGraphicFramePr/>
                <a:graphic xmlns:a="http://schemas.openxmlformats.org/drawingml/2006/main">
                  <a:graphicData uri="http://schemas.microsoft.com/office/word/2010/wordprocessingShape">
                    <wps:wsp>
                      <wps:cNvCnPr/>
                      <wps:spPr>
                        <a:xfrm>
                          <a:off x="0" y="0"/>
                          <a:ext cx="534035" cy="1044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AD333" id="Straight Arrow Connector 10" o:spid="_x0000_s1026" type="#_x0000_t32" style="position:absolute;margin-left:137.3pt;margin-top:10pt;width:42.05pt;height:8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" strokecolor="#5b9bd5 [3204]" strokeweight=".5pt">
                <v:stroke endarrow="open" joinstyle="miter"/>
              </v:shape>
            </w:pict>
          </mc:Fallback>
        </mc:AlternateContent>
      </w:r>
      <w:r>
        <w:rPr>
          <w:noProof/>
        </w:rPr>
        <mc:AlternateContent>
          <mc:Choice Requires="wps">
            <w:drawing>
              <wp:anchor distT="0" distB="0" distL="114300" distR="114300" simplePos="0" relativeHeight="251664384" behindDoc="0" locked="0" layoutInCell="1" allowOverlap="1" wp14:anchorId="66BB35A6" wp14:editId="37061585">
                <wp:simplePos x="0" y="0"/>
                <wp:positionH relativeFrom="column">
                  <wp:posOffset>1743710</wp:posOffset>
                </wp:positionH>
                <wp:positionV relativeFrom="paragraph">
                  <wp:posOffset>127000</wp:posOffset>
                </wp:positionV>
                <wp:extent cx="534035" cy="866775"/>
                <wp:effectExtent l="0" t="0" r="56515" b="66675"/>
                <wp:wrapNone/>
                <wp:docPr id="11" name="Straight Arrow Connector 11"/>
                <wp:cNvGraphicFramePr/>
                <a:graphic xmlns:a="http://schemas.openxmlformats.org/drawingml/2006/main">
                  <a:graphicData uri="http://schemas.microsoft.com/office/word/2010/wordprocessingShape">
                    <wps:wsp>
                      <wps:cNvCnPr/>
                      <wps:spPr>
                        <a:xfrm>
                          <a:off x="0" y="0"/>
                          <a:ext cx="534035" cy="866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CFD9E" id="Straight Arrow Connector 11" o:spid="_x0000_s1026" type="#_x0000_t32" style="position:absolute;margin-left:137.3pt;margin-top:10pt;width:42.05pt;height:6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" strokecolor="#5b9bd5 [3204]" strokeweight=".5pt">
                <v:stroke endarrow="open" joinstyle="miter"/>
              </v:shape>
            </w:pict>
          </mc:Fallback>
        </mc:AlternateContent>
      </w:r>
      <w:r>
        <w:rPr>
          <w:noProof/>
        </w:rPr>
        <mc:AlternateContent>
          <mc:Choice Requires="wps">
            <w:drawing>
              <wp:anchor distT="0" distB="0" distL="114300" distR="114300" simplePos="0" relativeHeight="251663360" behindDoc="0" locked="0" layoutInCell="1" allowOverlap="1" wp14:anchorId="455D0B37" wp14:editId="1D84256F">
                <wp:simplePos x="0" y="0"/>
                <wp:positionH relativeFrom="column">
                  <wp:posOffset>1743710</wp:posOffset>
                </wp:positionH>
                <wp:positionV relativeFrom="paragraph">
                  <wp:posOffset>127000</wp:posOffset>
                </wp:positionV>
                <wp:extent cx="534035" cy="172085"/>
                <wp:effectExtent l="0" t="0" r="75565" b="75565"/>
                <wp:wrapNone/>
                <wp:docPr id="12" name="Straight Arrow Connector 12"/>
                <wp:cNvGraphicFramePr/>
                <a:graphic xmlns:a="http://schemas.openxmlformats.org/drawingml/2006/main">
                  <a:graphicData uri="http://schemas.microsoft.com/office/word/2010/wordprocessingShape">
                    <wps:wsp>
                      <wps:cNvCnPr/>
                      <wps:spPr>
                        <a:xfrm>
                          <a:off x="0" y="0"/>
                          <a:ext cx="534035" cy="172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8D71B" id="Straight Arrow Connector 12" o:spid="_x0000_s1026" type="#_x0000_t32" style="position:absolute;margin-left:137.3pt;margin-top:10pt;width:42.05pt;height:1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" strokecolor="#5b9bd5 [3204]" strokeweight=".5pt">
                <v:stroke endarrow="open" joinstyle="miter"/>
              </v:shape>
            </w:pict>
          </mc:Fallback>
        </mc:AlternateContent>
      </w:r>
      <w:r>
        <w:rPr>
          <w:noProof/>
        </w:rPr>
        <mc:AlternateContent>
          <mc:Choice Requires="wps">
            <w:drawing>
              <wp:anchor distT="0" distB="0" distL="114300" distR="114300" simplePos="0" relativeHeight="251662336" behindDoc="0" locked="0" layoutInCell="1" allowOverlap="1" wp14:anchorId="4FD0D50A" wp14:editId="1989C15E">
                <wp:simplePos x="0" y="0"/>
                <wp:positionH relativeFrom="column">
                  <wp:posOffset>1743710</wp:posOffset>
                </wp:positionH>
                <wp:positionV relativeFrom="paragraph">
                  <wp:posOffset>127000</wp:posOffset>
                </wp:positionV>
                <wp:extent cx="534035" cy="0"/>
                <wp:effectExtent l="0" t="76200" r="18415" b="114300"/>
                <wp:wrapNone/>
                <wp:docPr id="13" name="Straight Arrow Connector 13"/>
                <wp:cNvGraphicFramePr/>
                <a:graphic xmlns:a="http://schemas.openxmlformats.org/drawingml/2006/main">
                  <a:graphicData uri="http://schemas.microsoft.com/office/word/2010/wordprocessingShape">
                    <wps:wsp>
                      <wps:cNvCnPr/>
                      <wps:spPr>
                        <a:xfrm>
                          <a:off x="0" y="0"/>
                          <a:ext cx="5340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5471589" id="Straight Arrow Connector 13" o:spid="_x0000_s1026" type="#_x0000_t32" style="position:absolute;margin-left:137.3pt;margin-top:10pt;width:42.05pt;height:0;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" strokecolor="#5b9bd5 [3204]" strokeweight=".5pt">
                <v:stroke endarrow="open" joinstyle="miter"/>
              </v:shape>
            </w:pict>
          </mc:Fallback>
        </mc:AlternateContent>
      </w:r>
      <w:r>
        <w:t>Thấm tốt/ màng não viêm</w:t>
      </w:r>
      <w:r>
        <w:tab/>
        <w:t>Penicillin</w:t>
      </w:r>
    </w:p>
    <w:p w:rsidR="007F5DFA" w:rsidRDefault="007F5DFA" w:rsidP="007F5DFA">
      <w:pPr>
        <w:pStyle w:val="NoSpacing"/>
        <w:tabs>
          <w:tab w:val="left" w:pos="1721"/>
          <w:tab w:val="left" w:pos="3686"/>
          <w:tab w:val="left" w:pos="4962"/>
        </w:tabs>
      </w:pPr>
      <w:r>
        <w:rPr>
          <w:noProof/>
        </w:rPr>
        <mc:AlternateContent>
          <mc:Choice Requires="wps">
            <w:drawing>
              <wp:anchor distT="0" distB="0" distL="114300" distR="114300" simplePos="0" relativeHeight="251670528" behindDoc="0" locked="0" layoutInCell="1" allowOverlap="1" wp14:anchorId="54CBF9BB" wp14:editId="303858D2">
                <wp:simplePos x="0" y="0"/>
                <wp:positionH relativeFrom="column">
                  <wp:posOffset>2645410</wp:posOffset>
                </wp:positionH>
                <wp:positionV relativeFrom="paragraph">
                  <wp:posOffset>123190</wp:posOffset>
                </wp:positionV>
                <wp:extent cx="415290" cy="0"/>
                <wp:effectExtent l="0" t="76200" r="22860" b="114300"/>
                <wp:wrapNone/>
                <wp:docPr id="14" name="Straight Arrow Connector 14"/>
                <wp:cNvGraphicFramePr/>
                <a:graphic xmlns:a="http://schemas.openxmlformats.org/drawingml/2006/main">
                  <a:graphicData uri="http://schemas.microsoft.com/office/word/2010/wordprocessingShape">
                    <wps:wsp>
                      <wps:cNvCnPr/>
                      <wps:spPr>
                        <a:xfrm flipV="1">
                          <a:off x="0" y="0"/>
                          <a:ext cx="4152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19044C8" id="Straight Arrow Connector 14" o:spid="_x0000_s1026" type="#_x0000_t32" style="position:absolute;margin-left:208.3pt;margin-top:9.7pt;width:32.7pt;height:0;flip:y;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" strokecolor="#5b9bd5 [3204]" strokeweight=".5pt">
                <v:stroke endarrow="open" joinstyle="miter"/>
              </v:shape>
            </w:pict>
          </mc:Fallback>
        </mc:AlternateContent>
      </w:r>
      <w:r>
        <w:rPr>
          <w:noProof/>
        </w:rPr>
        <mc:AlternateContent>
          <mc:Choice Requires="wps">
            <w:drawing>
              <wp:anchor distT="0" distB="0" distL="114300" distR="114300" simplePos="0" relativeHeight="251671552" behindDoc="0" locked="0" layoutInCell="1" allowOverlap="1" wp14:anchorId="7CB43A9D" wp14:editId="2939A06F">
                <wp:simplePos x="0" y="0"/>
                <wp:positionH relativeFrom="column">
                  <wp:posOffset>2645410</wp:posOffset>
                </wp:positionH>
                <wp:positionV relativeFrom="paragraph">
                  <wp:posOffset>123190</wp:posOffset>
                </wp:positionV>
                <wp:extent cx="403225" cy="177800"/>
                <wp:effectExtent l="0" t="0" r="73025" b="69850"/>
                <wp:wrapNone/>
                <wp:docPr id="15" name="Straight Arrow Connector 15"/>
                <wp:cNvGraphicFramePr/>
                <a:graphic xmlns:a="http://schemas.openxmlformats.org/drawingml/2006/main">
                  <a:graphicData uri="http://schemas.microsoft.com/office/word/2010/wordprocessingShape">
                    <wps:wsp>
                      <wps:cNvCnPr/>
                      <wps:spPr>
                        <a:xfrm>
                          <a:off x="0" y="0"/>
                          <a:ext cx="403225" cy="177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04607" id="Straight Arrow Connector 15" o:spid="_x0000_s1026" type="#_x0000_t32" style="position:absolute;margin-left:208.3pt;margin-top:9.7pt;width:31.75pt;height:1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" strokecolor="#5b9bd5 [3204]" strokeweight=".5pt">
                <v:stroke endarrow="open" joinstyle="miter"/>
              </v:shape>
            </w:pict>
          </mc:Fallback>
        </mc:AlternateContent>
      </w:r>
      <w:r>
        <w:rPr>
          <w:noProof/>
        </w:rPr>
        <mc:AlternateContent>
          <mc:Choice Requires="wps">
            <w:drawing>
              <wp:anchor distT="0" distB="0" distL="114300" distR="114300" simplePos="0" relativeHeight="251672576" behindDoc="0" locked="0" layoutInCell="1" allowOverlap="1" wp14:anchorId="22CC7E7E" wp14:editId="1A1D7C25">
                <wp:simplePos x="0" y="0"/>
                <wp:positionH relativeFrom="column">
                  <wp:posOffset>2645410</wp:posOffset>
                </wp:positionH>
                <wp:positionV relativeFrom="paragraph">
                  <wp:posOffset>123190</wp:posOffset>
                </wp:positionV>
                <wp:extent cx="415290" cy="361950"/>
                <wp:effectExtent l="0" t="0" r="60960" b="57150"/>
                <wp:wrapNone/>
                <wp:docPr id="17" name="Straight Arrow Connector 17"/>
                <wp:cNvGraphicFramePr/>
                <a:graphic xmlns:a="http://schemas.openxmlformats.org/drawingml/2006/main">
                  <a:graphicData uri="http://schemas.microsoft.com/office/word/2010/wordprocessingShape">
                    <wps:wsp>
                      <wps:cNvCnPr/>
                      <wps:spPr>
                        <a:xfrm>
                          <a:off x="0" y="0"/>
                          <a:ext cx="415290"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401CD9" id="Straight Arrow Connector 17" o:spid="_x0000_s1026" type="#_x0000_t32" style="position:absolute;margin-left:208.3pt;margin-top:9.7pt;width:32.7pt;height: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" strokecolor="#5b9bd5 [3204]" strokeweight=".5pt">
                <v:stroke endarrow="open" joinstyle="miter"/>
              </v:shape>
            </w:pict>
          </mc:Fallback>
        </mc:AlternateContent>
      </w:r>
      <w:r>
        <w:rPr>
          <w:noProof/>
        </w:rPr>
        <mc:AlternateContent>
          <mc:Choice Requires="wps">
            <w:drawing>
              <wp:anchor distT="0" distB="0" distL="114300" distR="114300" simplePos="0" relativeHeight="251673600" behindDoc="0" locked="0" layoutInCell="1" allowOverlap="1" wp14:anchorId="78305F25" wp14:editId="72BF081F">
                <wp:simplePos x="0" y="0"/>
                <wp:positionH relativeFrom="column">
                  <wp:posOffset>2646029</wp:posOffset>
                </wp:positionH>
                <wp:positionV relativeFrom="paragraph">
                  <wp:posOffset>123718</wp:posOffset>
                </wp:positionV>
                <wp:extent cx="403225" cy="528320"/>
                <wp:effectExtent l="0" t="0" r="73025" b="62230"/>
                <wp:wrapNone/>
                <wp:docPr id="18" name="Straight Arrow Connector 18"/>
                <wp:cNvGraphicFramePr/>
                <a:graphic xmlns:a="http://schemas.openxmlformats.org/drawingml/2006/main">
                  <a:graphicData uri="http://schemas.microsoft.com/office/word/2010/wordprocessingShape">
                    <wps:wsp>
                      <wps:cNvCnPr/>
                      <wps:spPr>
                        <a:xfrm>
                          <a:off x="0" y="0"/>
                          <a:ext cx="403225" cy="528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69123" id="Straight Arrow Connector 18" o:spid="_x0000_s1026" type="#_x0000_t32" style="position:absolute;margin-left:208.35pt;margin-top:9.75pt;width:31.75pt;height:4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" strokecolor="#5b9bd5 [3204]" strokeweight=".5pt">
                <v:stroke endarrow="open" joinstyle="miter"/>
              </v:shape>
            </w:pict>
          </mc:Fallback>
        </mc:AlternateContent>
      </w:r>
      <w:r>
        <w:t>(10-30% nồng độ h/tương)</w:t>
      </w:r>
      <w:r>
        <w:tab/>
        <w:t xml:space="preserve">CPs </w:t>
      </w:r>
      <w:r>
        <w:tab/>
        <w:t>Cefepim</w:t>
      </w:r>
      <w:r>
        <w:tab/>
      </w:r>
    </w:p>
    <w:p w:rsidR="007F5DFA" w:rsidRDefault="007F5DFA" w:rsidP="007F5DFA">
      <w:pPr>
        <w:pStyle w:val="NoSpacing"/>
        <w:tabs>
          <w:tab w:val="left" w:pos="1721"/>
          <w:tab w:val="left" w:pos="3686"/>
          <w:tab w:val="left" w:pos="4962"/>
        </w:tabs>
      </w:pPr>
      <w:r>
        <w:tab/>
      </w:r>
      <w:r>
        <w:tab/>
      </w:r>
      <w:r>
        <w:tab/>
        <w:t>Cefotaxim</w:t>
      </w:r>
    </w:p>
    <w:p w:rsidR="007F5DFA" w:rsidRDefault="007F5DFA" w:rsidP="007F5DFA">
      <w:pPr>
        <w:pStyle w:val="NoSpacing"/>
        <w:tabs>
          <w:tab w:val="left" w:pos="1721"/>
          <w:tab w:val="left" w:pos="3686"/>
          <w:tab w:val="left" w:pos="4962"/>
        </w:tabs>
      </w:pPr>
      <w:r>
        <w:tab/>
      </w:r>
      <w:r>
        <w:tab/>
      </w:r>
      <w:r>
        <w:tab/>
        <w:t>Ceftriaxone</w:t>
      </w:r>
    </w:p>
    <w:p w:rsidR="007F5DFA" w:rsidRDefault="007F5DFA" w:rsidP="007F5DFA">
      <w:pPr>
        <w:pStyle w:val="NoSpacing"/>
        <w:tabs>
          <w:tab w:val="left" w:pos="1721"/>
          <w:tab w:val="left" w:pos="3686"/>
          <w:tab w:val="left" w:pos="4962"/>
        </w:tabs>
      </w:pPr>
      <w:r>
        <w:tab/>
      </w:r>
      <w:r>
        <w:tab/>
      </w:r>
      <w:r>
        <w:tab/>
        <w:t>Cefuroxime</w:t>
      </w:r>
    </w:p>
    <w:p w:rsidR="007F5DFA" w:rsidRDefault="007F5DFA" w:rsidP="007F5DFA">
      <w:pPr>
        <w:pStyle w:val="NoSpacing"/>
        <w:tabs>
          <w:tab w:val="left" w:pos="1721"/>
          <w:tab w:val="left" w:pos="3686"/>
          <w:tab w:val="left" w:pos="4395"/>
        </w:tabs>
      </w:pPr>
      <w:r>
        <w:tab/>
      </w:r>
      <w:r>
        <w:tab/>
        <w:t xml:space="preserve">Meropenem </w:t>
      </w:r>
    </w:p>
    <w:p w:rsidR="007F5DFA" w:rsidRDefault="007F5DFA" w:rsidP="007F5DFA">
      <w:pPr>
        <w:pStyle w:val="NoSpacing"/>
        <w:tabs>
          <w:tab w:val="left" w:pos="1721"/>
          <w:tab w:val="left" w:pos="3686"/>
          <w:tab w:val="left" w:pos="4395"/>
        </w:tabs>
      </w:pPr>
      <w:r>
        <w:tab/>
      </w:r>
      <w:r>
        <w:tab/>
        <w:t>Ciprofloxacin</w:t>
      </w:r>
    </w:p>
    <w:p w:rsidR="007F5DFA" w:rsidRDefault="007F5DFA" w:rsidP="007F5DFA">
      <w:pPr>
        <w:pStyle w:val="NoSpacing"/>
        <w:tabs>
          <w:tab w:val="left" w:pos="1721"/>
          <w:tab w:val="left" w:pos="3686"/>
          <w:tab w:val="left" w:pos="4395"/>
        </w:tabs>
      </w:pPr>
      <w:r>
        <w:tab/>
      </w:r>
      <w:r>
        <w:tab/>
        <w:t>Rifampin</w:t>
      </w:r>
    </w:p>
    <w:p w:rsidR="007F5DFA" w:rsidRDefault="007F5DFA" w:rsidP="007F5DFA">
      <w:pPr>
        <w:pStyle w:val="NoSpacing"/>
        <w:tabs>
          <w:tab w:val="left" w:pos="1721"/>
          <w:tab w:val="left" w:pos="3402"/>
          <w:tab w:val="left" w:pos="4395"/>
        </w:tabs>
      </w:pPr>
    </w:p>
    <w:p w:rsidR="007F5DFA" w:rsidRDefault="007F5DFA" w:rsidP="007F5DFA">
      <w:pPr>
        <w:pStyle w:val="NoSpacing"/>
        <w:tabs>
          <w:tab w:val="left" w:pos="1721"/>
          <w:tab w:val="left" w:pos="3544"/>
          <w:tab w:val="left" w:pos="4395"/>
        </w:tabs>
      </w:pPr>
      <w:r>
        <w:rPr>
          <w:noProof/>
        </w:rPr>
        <mc:AlternateContent>
          <mc:Choice Requires="wps">
            <w:drawing>
              <wp:anchor distT="0" distB="0" distL="114300" distR="114300" simplePos="0" relativeHeight="251668480" behindDoc="0" locked="0" layoutInCell="1" allowOverlap="1" wp14:anchorId="25A78CDE" wp14:editId="27D3E103">
                <wp:simplePos x="0" y="0"/>
                <wp:positionH relativeFrom="column">
                  <wp:posOffset>1744040</wp:posOffset>
                </wp:positionH>
                <wp:positionV relativeFrom="paragraph">
                  <wp:posOffset>123396</wp:posOffset>
                </wp:positionV>
                <wp:extent cx="427009" cy="177800"/>
                <wp:effectExtent l="0" t="0" r="68580" b="69850"/>
                <wp:wrapNone/>
                <wp:docPr id="16" name="Straight Arrow Connector 16"/>
                <wp:cNvGraphicFramePr/>
                <a:graphic xmlns:a="http://schemas.openxmlformats.org/drawingml/2006/main">
                  <a:graphicData uri="http://schemas.microsoft.com/office/word/2010/wordprocessingShape">
                    <wps:wsp>
                      <wps:cNvCnPr/>
                      <wps:spPr>
                        <a:xfrm>
                          <a:off x="0" y="0"/>
                          <a:ext cx="427009" cy="177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0BBAF" id="Straight Arrow Connector 16" o:spid="_x0000_s1026" type="#_x0000_t32" style="position:absolute;margin-left:137.35pt;margin-top:9.7pt;width:33.6pt;height: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" strokecolor="#5b9bd5 [3204]" strokeweight=".5pt">
                <v:stroke endarrow="open" joinstyle="miter"/>
              </v:shape>
            </w:pict>
          </mc:Fallback>
        </mc:AlternateContent>
      </w:r>
      <w:r>
        <w:rPr>
          <w:noProof/>
        </w:rPr>
        <mc:AlternateContent>
          <mc:Choice Requires="wps">
            <w:drawing>
              <wp:anchor distT="0" distB="0" distL="114300" distR="114300" simplePos="0" relativeHeight="251669504" behindDoc="0" locked="0" layoutInCell="1" allowOverlap="1" wp14:anchorId="066C0B0E" wp14:editId="79F0DF31">
                <wp:simplePos x="0" y="0"/>
                <wp:positionH relativeFrom="column">
                  <wp:posOffset>1743710</wp:posOffset>
                </wp:positionH>
                <wp:positionV relativeFrom="paragraph">
                  <wp:posOffset>123190</wp:posOffset>
                </wp:positionV>
                <wp:extent cx="427355" cy="337820"/>
                <wp:effectExtent l="0" t="0" r="67945" b="62230"/>
                <wp:wrapNone/>
                <wp:docPr id="20" name="Straight Arrow Connector 20"/>
                <wp:cNvGraphicFramePr/>
                <a:graphic xmlns:a="http://schemas.openxmlformats.org/drawingml/2006/main">
                  <a:graphicData uri="http://schemas.microsoft.com/office/word/2010/wordprocessingShape">
                    <wps:wsp>
                      <wps:cNvCnPr/>
                      <wps:spPr>
                        <a:xfrm>
                          <a:off x="0" y="0"/>
                          <a:ext cx="427355" cy="337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954D371" id="Straight Arrow Connector 20" o:spid="_x0000_s1026" type="#_x0000_t32" style="position:absolute;margin-left:137.3pt;margin-top:9.7pt;width:33.65pt;height:26.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" strokecolor="#5b9bd5 [3204]" strokeweight=".5pt">
                <v:stroke endarrow="open" joinstyle="miter"/>
              </v:shape>
            </w:pict>
          </mc:Fallback>
        </mc:AlternateContent>
      </w:r>
      <w:r>
        <w:rPr>
          <w:noProof/>
        </w:rPr>
        <mc:AlternateContent>
          <mc:Choice Requires="wps">
            <w:drawing>
              <wp:anchor distT="0" distB="0" distL="114300" distR="114300" simplePos="0" relativeHeight="251667456" behindDoc="0" locked="0" layoutInCell="1" allowOverlap="1" wp14:anchorId="28AF431A" wp14:editId="66AE104A">
                <wp:simplePos x="0" y="0"/>
                <wp:positionH relativeFrom="column">
                  <wp:posOffset>1743075</wp:posOffset>
                </wp:positionH>
                <wp:positionV relativeFrom="paragraph">
                  <wp:posOffset>120453</wp:posOffset>
                </wp:positionV>
                <wp:extent cx="427355" cy="0"/>
                <wp:effectExtent l="0" t="76200" r="10795" b="114300"/>
                <wp:wrapNone/>
                <wp:docPr id="21" name="Straight Arrow Connector 21"/>
                <wp:cNvGraphicFramePr/>
                <a:graphic xmlns:a="http://schemas.openxmlformats.org/drawingml/2006/main">
                  <a:graphicData uri="http://schemas.microsoft.com/office/word/2010/wordprocessingShape">
                    <wps:wsp>
                      <wps:cNvCnPr/>
                      <wps:spPr>
                        <a:xfrm>
                          <a:off x="0" y="0"/>
                          <a:ext cx="42735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D799F0" id="Straight Arrow Connector 21" o:spid="_x0000_s1026" type="#_x0000_t32" style="position:absolute;margin-left:137.25pt;margin-top:9.5pt;width:33.6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" strokecolor="#5b9bd5 [3204]" strokeweight=".5pt">
                <v:stroke endarrow="open" joinstyle="miter"/>
              </v:shape>
            </w:pict>
          </mc:Fallback>
        </mc:AlternateContent>
      </w:r>
      <w:r>
        <w:t>Thấm kém qua màng não</w:t>
      </w:r>
      <w:r>
        <w:tab/>
        <w:t>Aminoglycoside</w:t>
      </w:r>
    </w:p>
    <w:p w:rsidR="007F5DFA" w:rsidRDefault="007F5DFA" w:rsidP="007F5DFA">
      <w:pPr>
        <w:pStyle w:val="NoSpacing"/>
        <w:tabs>
          <w:tab w:val="left" w:pos="1721"/>
          <w:tab w:val="left" w:pos="3544"/>
          <w:tab w:val="left" w:pos="4395"/>
        </w:tabs>
      </w:pPr>
      <w:r>
        <w:tab/>
      </w:r>
      <w:r>
        <w:tab/>
        <w:t>Macrolide</w:t>
      </w:r>
    </w:p>
    <w:p w:rsidR="007F5DFA" w:rsidRDefault="007F5DFA" w:rsidP="007F5DFA">
      <w:pPr>
        <w:pStyle w:val="NoSpacing"/>
        <w:tabs>
          <w:tab w:val="left" w:pos="1721"/>
          <w:tab w:val="left" w:pos="3544"/>
          <w:tab w:val="left" w:pos="4395"/>
        </w:tabs>
      </w:pPr>
      <w:r>
        <w:tab/>
      </w:r>
      <w:r>
        <w:tab/>
        <w:t>Clindamycin</w:t>
      </w:r>
    </w:p>
    <w:p w:rsidR="007303F2" w:rsidRDefault="007303F2" w:rsidP="00A83B9B"/>
    <w:p w:rsidR="00BF4F08" w:rsidRDefault="00BF4F08" w:rsidP="00BF4F08">
      <w:pPr>
        <w:pStyle w:val="Heading1"/>
      </w:pPr>
      <w:r>
        <w:t>Nguyên tắc lựa chọn KS</w:t>
      </w:r>
    </w:p>
    <w:p w:rsidR="00BF4F08" w:rsidRDefault="00BF4F08" w:rsidP="007303F2">
      <w:pPr>
        <w:pStyle w:val="Heading2"/>
      </w:pPr>
      <w:r>
        <w:t>Kháng sinh đồ</w:t>
      </w:r>
      <w:r w:rsidR="007303F2">
        <w:t>, nhuộm Gram</w:t>
      </w:r>
    </w:p>
    <w:p w:rsidR="00BF4F08" w:rsidRDefault="00BF4F08" w:rsidP="007303F2">
      <w:pPr>
        <w:pStyle w:val="Heading2"/>
      </w:pPr>
      <w:r>
        <w:t>Kinh nghiệm</w:t>
      </w:r>
    </w:p>
    <w:p w:rsidR="00BF4F08" w:rsidRDefault="00BF4F08" w:rsidP="007303F2">
      <w:pPr>
        <w:ind w:left="576"/>
      </w:pPr>
      <w:r>
        <w:t>Tuổi</w:t>
      </w:r>
    </w:p>
    <w:p w:rsidR="00BF4F08" w:rsidRDefault="00BF4F08" w:rsidP="007303F2">
      <w:pPr>
        <w:ind w:left="576"/>
      </w:pPr>
      <w:r>
        <w:t>Bệnh viện hay cộng đồng</w:t>
      </w:r>
    </w:p>
    <w:p w:rsidR="00BF4F08" w:rsidRDefault="00BF4F08" w:rsidP="007303F2">
      <w:pPr>
        <w:ind w:left="576"/>
      </w:pPr>
      <w:r>
        <w:t xml:space="preserve">Ổ nhiễm </w:t>
      </w:r>
      <w:r>
        <w:sym w:font="Wingdings" w:char="F0E0"/>
      </w:r>
      <w:r>
        <w:t xml:space="preserve"> Tác nhân thường gặp </w:t>
      </w:r>
      <w:r>
        <w:sym w:font="Wingdings" w:char="F0E0"/>
      </w:r>
      <w:r>
        <w:t xml:space="preserve"> Tính nhạy, kháng?</w:t>
      </w:r>
    </w:p>
    <w:p w:rsidR="00BF4F08" w:rsidRDefault="00BF4F08" w:rsidP="007303F2">
      <w:pPr>
        <w:ind w:left="576"/>
      </w:pPr>
      <w:r>
        <w:t>Cơ địa đặc biệt</w:t>
      </w:r>
    </w:p>
    <w:p w:rsidR="00BF4F08" w:rsidRDefault="00BF4F08" w:rsidP="007303F2">
      <w:pPr>
        <w:ind w:left="576"/>
      </w:pPr>
      <w:r>
        <w:t>KS đt trước đó</w:t>
      </w:r>
    </w:p>
    <w:p w:rsidR="00A83B9B" w:rsidRDefault="00A83B9B" w:rsidP="007303F2">
      <w:pPr>
        <w:ind w:left="576"/>
      </w:pPr>
    </w:p>
    <w:p w:rsidR="00A83B9B" w:rsidRDefault="00A83B9B" w:rsidP="007303F2">
      <w:pPr>
        <w:ind w:left="576"/>
      </w:pPr>
    </w:p>
    <w:p w:rsidR="00A83B9B" w:rsidRDefault="00A83B9B" w:rsidP="007303F2">
      <w:pPr>
        <w:ind w:left="576"/>
      </w:pPr>
    </w:p>
    <w:p w:rsidR="00A83B9B" w:rsidRDefault="00A83B9B" w:rsidP="007303F2">
      <w:pPr>
        <w:ind w:left="576"/>
      </w:pPr>
    </w:p>
    <w:p w:rsidR="00BF4F08" w:rsidRDefault="00BF4F08" w:rsidP="00BF4F08">
      <w:pPr>
        <w:pStyle w:val="Heading1"/>
      </w:pPr>
      <w:r>
        <w:lastRenderedPageBreak/>
        <w:t>Nguyên tắc dùng KS</w:t>
      </w:r>
      <w:r w:rsidR="001816E6">
        <w:t xml:space="preserve"> </w:t>
      </w:r>
      <w:r w:rsidR="001816E6">
        <w:sym w:font="Wingdings" w:char="F0E0"/>
      </w:r>
      <w:r w:rsidR="001816E6">
        <w:t xml:space="preserve"> 4Đ</w:t>
      </w:r>
    </w:p>
    <w:p w:rsidR="00BF4F08" w:rsidRDefault="00BF4F08" w:rsidP="007303F2">
      <w:pPr>
        <w:ind w:left="432"/>
      </w:pPr>
      <w:r>
        <w:t>Đúng KS</w:t>
      </w:r>
    </w:p>
    <w:p w:rsidR="00BF4F08" w:rsidRDefault="00BF4F08" w:rsidP="007303F2">
      <w:pPr>
        <w:ind w:left="432"/>
      </w:pPr>
      <w:r>
        <w:t>Đến được mô</w:t>
      </w:r>
    </w:p>
    <w:p w:rsidR="00BF4F08" w:rsidRDefault="00BF4F08" w:rsidP="007303F2">
      <w:pPr>
        <w:ind w:left="432"/>
      </w:pPr>
      <w:r>
        <w:t>Đạt nồng độ, hiệu quả</w:t>
      </w:r>
    </w:p>
    <w:p w:rsidR="00BF4F08" w:rsidRPr="00BF4F08" w:rsidRDefault="00BF4F08" w:rsidP="007303F2">
      <w:pPr>
        <w:ind w:left="432"/>
      </w:pPr>
      <w:r>
        <w:t>Đủ liều, ngày</w:t>
      </w:r>
    </w:p>
    <w:p w:rsidR="00BF4F08" w:rsidRDefault="00BF4F08" w:rsidP="00BF4F08">
      <w:pPr>
        <w:pStyle w:val="Heading1"/>
      </w:pPr>
      <w:r>
        <w:t>Chẩn đoán vi sinh</w:t>
      </w:r>
    </w:p>
    <w:p w:rsidR="00BF4F08" w:rsidRDefault="00BF4F08" w:rsidP="007303F2">
      <w:pPr>
        <w:pStyle w:val="Heading3"/>
      </w:pPr>
      <w:r>
        <w:t>Cấy</w:t>
      </w:r>
    </w:p>
    <w:p w:rsidR="00BF4F08" w:rsidRDefault="00BF4F08" w:rsidP="007303F2">
      <w:pPr>
        <w:pStyle w:val="Heading3"/>
      </w:pPr>
      <w:r>
        <w:t xml:space="preserve">Latex: </w:t>
      </w:r>
      <w:r w:rsidR="00E156BB">
        <w:t xml:space="preserve">Phản ứng ngưng kết </w:t>
      </w:r>
      <w:r w:rsidR="00E156BB">
        <w:sym w:font="Wingdings" w:char="F0E0"/>
      </w:r>
      <w:r w:rsidR="00E156BB">
        <w:t xml:space="preserve"> </w:t>
      </w:r>
      <w:r>
        <w:t>Phát hiện kháng nguyên</w:t>
      </w:r>
    </w:p>
    <w:p w:rsidR="00BF4F08" w:rsidRDefault="00BF4F08" w:rsidP="007303F2">
      <w:pPr>
        <w:ind w:left="720"/>
      </w:pPr>
      <w:r>
        <w:t>Streptococcus B</w:t>
      </w:r>
    </w:p>
    <w:p w:rsidR="00BF4F08" w:rsidRDefault="00BF4F08" w:rsidP="007303F2">
      <w:pPr>
        <w:ind w:left="720"/>
      </w:pPr>
      <w:r>
        <w:t>Phế cầu</w:t>
      </w:r>
    </w:p>
    <w:p w:rsidR="00BF4F08" w:rsidRDefault="00BF4F08" w:rsidP="007303F2">
      <w:pPr>
        <w:ind w:left="720"/>
      </w:pPr>
      <w:r>
        <w:t>Hib</w:t>
      </w:r>
    </w:p>
    <w:p w:rsidR="00BF4F08" w:rsidRDefault="00BF4F08" w:rsidP="007303F2">
      <w:pPr>
        <w:ind w:left="720"/>
      </w:pPr>
      <w:r>
        <w:t>Não mô cầu</w:t>
      </w:r>
    </w:p>
    <w:p w:rsidR="007303F2" w:rsidRDefault="00BF4F08" w:rsidP="007303F2">
      <w:pPr>
        <w:ind w:left="720"/>
      </w:pPr>
      <w:r>
        <w:t>E.coli</w:t>
      </w:r>
    </w:p>
    <w:p w:rsidR="00BF4F08" w:rsidRDefault="00BF4F08" w:rsidP="007303F2">
      <w:pPr>
        <w:ind w:left="720"/>
      </w:pPr>
      <w:r>
        <w:sym w:font="Wingdings" w:char="F0E0"/>
      </w:r>
      <w:r>
        <w:t xml:space="preserve"> NMC và E.coli </w:t>
      </w:r>
      <w:r w:rsidR="00E156BB">
        <w:t>ngưng kết</w:t>
      </w:r>
      <w:r>
        <w:t xml:space="preserve"> chéo</w:t>
      </w:r>
    </w:p>
    <w:p w:rsidR="00BF4F08" w:rsidRDefault="00BF4F08" w:rsidP="00BF4F08">
      <w:pPr>
        <w:pStyle w:val="Heading1"/>
      </w:pPr>
      <w:r>
        <w:t>Phối hợp KS</w:t>
      </w:r>
    </w:p>
    <w:p w:rsidR="00BF4F08" w:rsidRDefault="00BF4F08" w:rsidP="00BF4F08">
      <w:pPr>
        <w:pStyle w:val="Heading2"/>
      </w:pPr>
      <w:r>
        <w:t>Chỉ định</w:t>
      </w:r>
    </w:p>
    <w:p w:rsidR="00BF4F08" w:rsidRDefault="00BF4F08" w:rsidP="00BF4F08">
      <w:pPr>
        <w:ind w:left="576"/>
      </w:pPr>
      <w:r>
        <w:t>Bệnh nặng + kém đáp ứng điều trị</w:t>
      </w:r>
    </w:p>
    <w:p w:rsidR="00BF4F08" w:rsidRDefault="00BF4F08" w:rsidP="00BF4F08">
      <w:pPr>
        <w:ind w:left="576"/>
      </w:pPr>
      <w:r>
        <w:t>Bệnh nặng + NN chưa rõ</w:t>
      </w:r>
    </w:p>
    <w:p w:rsidR="00BF4F08" w:rsidRDefault="00BF4F08" w:rsidP="00BF4F08">
      <w:pPr>
        <w:ind w:left="576"/>
      </w:pPr>
      <w:r>
        <w:t>Ngăn chặn kháng thuốc</w:t>
      </w:r>
    </w:p>
    <w:p w:rsidR="00BF4F08" w:rsidRDefault="00BF4F08" w:rsidP="00BF4F08">
      <w:pPr>
        <w:ind w:left="576"/>
      </w:pPr>
      <w:r>
        <w:t>NT hỗn hợp</w:t>
      </w:r>
    </w:p>
    <w:p w:rsidR="00BF4F08" w:rsidRDefault="00BF4F08" w:rsidP="00BF4F08">
      <w:pPr>
        <w:ind w:left="576"/>
      </w:pPr>
      <w:r>
        <w:t>Tăng hiệu lực KS</w:t>
      </w:r>
    </w:p>
    <w:p w:rsidR="00BF4F08" w:rsidRDefault="00BF4F08" w:rsidP="00BF4F08">
      <w:pPr>
        <w:pStyle w:val="Heading2"/>
      </w:pPr>
      <w:r>
        <w:t>Cách dùng</w:t>
      </w:r>
    </w:p>
    <w:p w:rsidR="00AF7C00" w:rsidRDefault="00BF4F08" w:rsidP="00B31CAD">
      <w:pPr>
        <w:ind w:left="576"/>
      </w:pPr>
      <w:r>
        <w:t>Phối hợp KS không cùng nhóm</w:t>
      </w:r>
    </w:p>
    <w:p w:rsidR="00AF7C00" w:rsidRDefault="00B31CAD" w:rsidP="00AF7C00">
      <w:pPr>
        <w:pStyle w:val="Heading2"/>
      </w:pPr>
      <w:r>
        <w:t>Các phối hợp KS thường gặp</w:t>
      </w:r>
    </w:p>
    <w:p w:rsidR="00B31CAD" w:rsidRDefault="00B31CAD" w:rsidP="00B31CAD">
      <w:pPr>
        <w:ind w:firstLine="576"/>
      </w:pPr>
      <w:r>
        <w:t>TMP – SMX</w:t>
      </w:r>
    </w:p>
    <w:p w:rsidR="00B31CAD" w:rsidRDefault="00B31CAD" w:rsidP="00B31CAD">
      <w:pPr>
        <w:ind w:firstLine="576"/>
      </w:pPr>
      <w:r>
        <w:rPr>
          <w:rFonts w:cs="Times New Roman"/>
        </w:rPr>
        <w:t>β</w:t>
      </w:r>
      <w:r>
        <w:t xml:space="preserve"> lactam + Aminoglycoside</w:t>
      </w:r>
    </w:p>
    <w:p w:rsidR="00B31CAD" w:rsidRDefault="00B31CAD" w:rsidP="00B31CAD">
      <w:pPr>
        <w:ind w:firstLine="576"/>
      </w:pPr>
      <w:r>
        <w:rPr>
          <w:rFonts w:cs="Times New Roman"/>
        </w:rPr>
        <w:t>β</w:t>
      </w:r>
      <w:r>
        <w:t xml:space="preserve"> lactam + Fluoroquinolone </w:t>
      </w:r>
    </w:p>
    <w:p w:rsidR="00B31CAD" w:rsidRDefault="00B31CAD" w:rsidP="00B31CAD">
      <w:pPr>
        <w:ind w:firstLine="576"/>
      </w:pPr>
      <w:r>
        <w:t>Vancomycin + Aminoglycoside</w:t>
      </w:r>
    </w:p>
    <w:p w:rsidR="00B31CAD" w:rsidRDefault="006E0874" w:rsidP="00B31CAD">
      <w:pPr>
        <w:ind w:firstLine="576"/>
      </w:pPr>
      <w:r>
        <w:t>Carbapenem + Colistin</w:t>
      </w:r>
    </w:p>
    <w:p w:rsidR="00BA742F" w:rsidRDefault="00BA742F" w:rsidP="00BA742F">
      <w:pPr>
        <w:pStyle w:val="Heading1"/>
      </w:pPr>
      <w:r>
        <w:lastRenderedPageBreak/>
        <w:t>Đề kháng KS</w:t>
      </w:r>
    </w:p>
    <w:p w:rsidR="00BA742F" w:rsidRDefault="00BA742F" w:rsidP="00BA742F">
      <w:pPr>
        <w:pStyle w:val="Heading2"/>
      </w:pPr>
      <w:r>
        <w:t>Cơ chế</w:t>
      </w:r>
      <w:r w:rsidR="001816E6">
        <w:t xml:space="preserve"> </w:t>
      </w:r>
      <w:r w:rsidR="001816E6">
        <w:sym w:font="Wingdings" w:char="F0E0"/>
      </w:r>
      <w:r w:rsidR="001816E6">
        <w:t xml:space="preserve"> </w:t>
      </w:r>
      <w:r>
        <w:t>6 cơ chế đi từ ngoài vào trong</w:t>
      </w:r>
    </w:p>
    <w:p w:rsidR="00BA742F" w:rsidRDefault="00BA742F" w:rsidP="00794B12">
      <w:pPr>
        <w:pStyle w:val="Heading3"/>
      </w:pPr>
      <w:r>
        <w:t>Thay đổi tính thấm màng tb</w:t>
      </w:r>
    </w:p>
    <w:p w:rsidR="00BA742F" w:rsidRDefault="00BA742F" w:rsidP="00794B12">
      <w:pPr>
        <w:pStyle w:val="Heading3"/>
      </w:pPr>
      <w:r>
        <w:t>Bơm KS ra ngoài</w:t>
      </w:r>
    </w:p>
    <w:p w:rsidR="00BA742F" w:rsidRDefault="00BA742F" w:rsidP="00794B12">
      <w:pPr>
        <w:pStyle w:val="Heading3"/>
      </w:pPr>
      <w:r>
        <w:t>Enzym phá huỷ thuốc</w:t>
      </w:r>
    </w:p>
    <w:p w:rsidR="00BA742F" w:rsidRDefault="00BA742F" w:rsidP="00794B12">
      <w:pPr>
        <w:pStyle w:val="Heading3"/>
      </w:pPr>
      <w:r>
        <w:t>Thay đổi thụ thể</w:t>
      </w:r>
    </w:p>
    <w:p w:rsidR="00BA742F" w:rsidRDefault="00BA742F" w:rsidP="00794B12">
      <w:pPr>
        <w:pStyle w:val="Heading3"/>
      </w:pPr>
      <w:r>
        <w:t>Thay đổi chuyển hoá</w:t>
      </w:r>
    </w:p>
    <w:p w:rsidR="00BA742F" w:rsidRDefault="00BA0C14" w:rsidP="00794B12">
      <w:pPr>
        <w:pStyle w:val="Heading3"/>
      </w:pPr>
      <w:r>
        <w:t>Thay đổi chức năng enzym</w:t>
      </w:r>
    </w:p>
    <w:p w:rsidR="000F0286" w:rsidRDefault="000F0286" w:rsidP="000F0286">
      <w:r>
        <w:sym w:font="Wingdings" w:char="F0E0"/>
      </w:r>
      <w:r>
        <w:t xml:space="preserve"> </w:t>
      </w:r>
      <w:r w:rsidR="008B732B">
        <w:t>K</w:t>
      </w:r>
      <w:r>
        <w:t xml:space="preserve">háng </w:t>
      </w:r>
      <w:r w:rsidR="00B31CAD">
        <w:rPr>
          <w:rFonts w:cs="Times New Roman"/>
        </w:rPr>
        <w:t>β</w:t>
      </w:r>
      <w:r w:rsidR="00B31CAD">
        <w:t xml:space="preserve"> </w:t>
      </w:r>
      <w:r>
        <w:t>lactam (6P)</w:t>
      </w:r>
    </w:p>
    <w:p w:rsidR="00F2761C" w:rsidRDefault="00F2761C" w:rsidP="000F0286">
      <w:pPr>
        <w:rPr>
          <w:sz w:val="26"/>
          <w:szCs w:val="26"/>
        </w:rPr>
      </w:pPr>
      <w:r>
        <w:rPr>
          <w:sz w:val="26"/>
          <w:szCs w:val="26"/>
        </w:rPr>
        <w:t>Pene</w:t>
      </w:r>
      <w:r w:rsidR="000F0286" w:rsidRPr="00B31CAD">
        <w:rPr>
          <w:sz w:val="26"/>
          <w:szCs w:val="26"/>
        </w:rPr>
        <w:t>tration – Porin – Pump – Penicillinase –</w:t>
      </w:r>
      <w:r w:rsidR="008B732B" w:rsidRPr="00B31CAD">
        <w:rPr>
          <w:sz w:val="26"/>
          <w:szCs w:val="26"/>
        </w:rPr>
        <w:t xml:space="preserve"> Penicillin binding protein – </w:t>
      </w:r>
      <w:r w:rsidR="000F0286" w:rsidRPr="00B31CAD">
        <w:rPr>
          <w:sz w:val="26"/>
          <w:szCs w:val="26"/>
        </w:rPr>
        <w:t>Peptidoglycan</w:t>
      </w:r>
    </w:p>
    <w:p w:rsidR="00F2761C" w:rsidRPr="00F2761C" w:rsidRDefault="00F2761C" w:rsidP="00F2761C">
      <w:pPr>
        <w:rPr>
          <w:sz w:val="26"/>
          <w:szCs w:val="26"/>
        </w:rPr>
      </w:pPr>
      <w:r>
        <w:rPr>
          <w:sz w:val="26"/>
          <w:szCs w:val="26"/>
        </w:rPr>
        <w:t>Chú ý:</w:t>
      </w:r>
    </w:p>
    <w:p w:rsidR="00F2761C" w:rsidRDefault="00F2761C" w:rsidP="00F2761C">
      <w:r>
        <w:t>Kháng Imipenem: Men Carbapenemase + mất porin</w:t>
      </w:r>
    </w:p>
    <w:p w:rsidR="00F2761C" w:rsidRDefault="00F2761C" w:rsidP="00F2761C">
      <w:r>
        <w:t xml:space="preserve">Kháng Meropenem: Men Carbapenemase + mất porin + Pump </w:t>
      </w:r>
    </w:p>
    <w:p w:rsidR="000F0286" w:rsidRPr="00B31CAD" w:rsidRDefault="000F0286" w:rsidP="000F0286">
      <w:pPr>
        <w:rPr>
          <w:sz w:val="26"/>
          <w:szCs w:val="26"/>
        </w:rPr>
      </w:pPr>
      <w:r w:rsidRPr="00B31CAD">
        <w:rPr>
          <w:sz w:val="26"/>
          <w:szCs w:val="26"/>
        </w:rPr>
        <w:t xml:space="preserve"> </w:t>
      </w:r>
    </w:p>
    <w:p w:rsidR="00794B12" w:rsidRDefault="00794B12" w:rsidP="00794B12">
      <w:r>
        <w:rPr>
          <w:noProof/>
        </w:rPr>
        <w:drawing>
          <wp:inline distT="0" distB="0" distL="0" distR="0" wp14:anchorId="2AF70A13" wp14:editId="2BBEDC23">
            <wp:extent cx="5943600" cy="3456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56305"/>
                    </a:xfrm>
                    <a:prstGeom prst="rect">
                      <a:avLst/>
                    </a:prstGeom>
                  </pic:spPr>
                </pic:pic>
              </a:graphicData>
            </a:graphic>
          </wp:inline>
        </w:drawing>
      </w:r>
    </w:p>
    <w:p w:rsidR="00A83B9B" w:rsidRDefault="00A83B9B" w:rsidP="00794B12"/>
    <w:p w:rsidR="00A83B9B" w:rsidRDefault="00A83B9B" w:rsidP="00794B12"/>
    <w:p w:rsidR="00A83B9B" w:rsidRPr="00794B12" w:rsidRDefault="00A83B9B" w:rsidP="00794B12"/>
    <w:p w:rsidR="00F65175" w:rsidRDefault="00F65175" w:rsidP="00F65175">
      <w:pPr>
        <w:pStyle w:val="Heading1"/>
      </w:pPr>
      <w:r>
        <w:lastRenderedPageBreak/>
        <w:t>Không đáp ứng KS</w:t>
      </w:r>
      <w:r w:rsidR="001816E6">
        <w:t xml:space="preserve"> </w:t>
      </w:r>
      <w:r w:rsidR="001816E6">
        <w:sym w:font="Wingdings" w:char="F0E0"/>
      </w:r>
      <w:r w:rsidR="001816E6">
        <w:t xml:space="preserve"> Thuốc? Biến chứng? Cơ địa?</w:t>
      </w:r>
    </w:p>
    <w:p w:rsidR="00F65175" w:rsidRDefault="00F65175" w:rsidP="00F1174D">
      <w:pPr>
        <w:pStyle w:val="Heading2"/>
      </w:pPr>
      <w:r>
        <w:t>Thuốc</w:t>
      </w:r>
    </w:p>
    <w:p w:rsidR="00F65175" w:rsidRDefault="00F65175" w:rsidP="00F1174D">
      <w:pPr>
        <w:pStyle w:val="Heading3"/>
      </w:pPr>
      <w:r>
        <w:t xml:space="preserve">Đúng </w:t>
      </w:r>
    </w:p>
    <w:p w:rsidR="00F65175" w:rsidRDefault="00F65175" w:rsidP="00F2761C">
      <w:pPr>
        <w:ind w:left="851"/>
      </w:pPr>
      <w:r>
        <w:t xml:space="preserve">Đúng VK không? </w:t>
      </w:r>
      <w:r>
        <w:sym w:font="Wingdings" w:char="F0E0"/>
      </w:r>
      <w:r>
        <w:t xml:space="preserve"> Chú ý siêu vi, lao</w:t>
      </w:r>
    </w:p>
    <w:p w:rsidR="00F65175" w:rsidRDefault="00F65175" w:rsidP="00F2761C">
      <w:pPr>
        <w:ind w:left="851"/>
      </w:pPr>
      <w:r>
        <w:t>Đúng KS không? Chất lượng thuốc?</w:t>
      </w:r>
    </w:p>
    <w:p w:rsidR="00F65175" w:rsidRDefault="00F65175" w:rsidP="00F1174D">
      <w:pPr>
        <w:pStyle w:val="Heading3"/>
      </w:pPr>
      <w:r>
        <w:t>Đến mô đích không?</w:t>
      </w:r>
    </w:p>
    <w:p w:rsidR="00F65175" w:rsidRDefault="00F65175" w:rsidP="00581E3E">
      <w:pPr>
        <w:pStyle w:val="Heading3"/>
      </w:pPr>
      <w:r>
        <w:t>Đạt</w:t>
      </w:r>
      <w:r w:rsidR="00581E3E">
        <w:t xml:space="preserve">: </w:t>
      </w:r>
      <w:r>
        <w:t>Đạt hiệ</w:t>
      </w:r>
      <w:r w:rsidR="00581E3E">
        <w:t>u quả</w:t>
      </w:r>
    </w:p>
    <w:p w:rsidR="00F65175" w:rsidRDefault="00F65175" w:rsidP="00F1174D">
      <w:pPr>
        <w:pStyle w:val="Heading3"/>
      </w:pPr>
      <w:r>
        <w:t xml:space="preserve">Đủ </w:t>
      </w:r>
    </w:p>
    <w:p w:rsidR="00F65175" w:rsidRDefault="00F65175" w:rsidP="00F2761C">
      <w:pPr>
        <w:ind w:left="851"/>
      </w:pPr>
      <w:r>
        <w:t>Đủ liều</w:t>
      </w:r>
      <w:r w:rsidR="00F2761C">
        <w:t>?</w:t>
      </w:r>
    </w:p>
    <w:p w:rsidR="00F65175" w:rsidRDefault="00F65175" w:rsidP="00F2761C">
      <w:pPr>
        <w:ind w:left="851"/>
      </w:pPr>
      <w:r>
        <w:t>Đủ nồng độ thuốc? (Định lượng Vancomycin)</w:t>
      </w:r>
    </w:p>
    <w:p w:rsidR="00F65175" w:rsidRDefault="00F65175" w:rsidP="00F2761C">
      <w:pPr>
        <w:ind w:left="851"/>
      </w:pPr>
      <w:r>
        <w:t>Đủ thời gian điều trị</w:t>
      </w:r>
      <w:r w:rsidR="00F2761C">
        <w:t>?</w:t>
      </w:r>
    </w:p>
    <w:p w:rsidR="00F1174D" w:rsidRDefault="00F1174D" w:rsidP="00F1174D">
      <w:pPr>
        <w:pStyle w:val="Heading2"/>
      </w:pPr>
      <w:r>
        <w:t>Biến chứng ĐT</w:t>
      </w:r>
    </w:p>
    <w:p w:rsidR="00F65175" w:rsidRDefault="00F65175" w:rsidP="00F1174D">
      <w:pPr>
        <w:pStyle w:val="Heading2"/>
      </w:pPr>
      <w:r>
        <w:t>Cơ đị</w:t>
      </w:r>
      <w:r w:rsidR="00F1174D">
        <w:t>a bn</w:t>
      </w:r>
    </w:p>
    <w:p w:rsidR="005A19D2" w:rsidRPr="005A19D2" w:rsidRDefault="005A19D2" w:rsidP="005A19D2">
      <w:r>
        <w:t>Một số cơ địa đặc biệt cần chú ý</w:t>
      </w:r>
    </w:p>
    <w:p w:rsidR="00F65175" w:rsidRDefault="00F65175" w:rsidP="00F1174D">
      <w:pPr>
        <w:pStyle w:val="Heading3"/>
      </w:pPr>
      <w:r>
        <w:t>SGMD</w:t>
      </w:r>
    </w:p>
    <w:p w:rsidR="00F65175" w:rsidRDefault="00F65175" w:rsidP="005A19D2">
      <w:pPr>
        <w:pStyle w:val="Heading4"/>
      </w:pPr>
      <w:r>
        <w:t>Nguyên phát: Dịch thể - tế bào</w:t>
      </w:r>
    </w:p>
    <w:p w:rsidR="00F65175" w:rsidRDefault="00F65175" w:rsidP="005A19D2">
      <w:pPr>
        <w:pStyle w:val="Heading4"/>
      </w:pPr>
      <w:r>
        <w:t>Thứ phát:</w:t>
      </w:r>
      <w:r>
        <w:tab/>
      </w:r>
    </w:p>
    <w:p w:rsidR="00F65175" w:rsidRDefault="00F65175" w:rsidP="005A19D2">
      <w:pPr>
        <w:ind w:left="993"/>
      </w:pPr>
      <w:r>
        <w:t>HIV</w:t>
      </w:r>
    </w:p>
    <w:p w:rsidR="00F65175" w:rsidRDefault="00F65175" w:rsidP="005A19D2">
      <w:pPr>
        <w:ind w:left="993"/>
      </w:pPr>
      <w:r>
        <w:t>Thuốc ƯCMD</w:t>
      </w:r>
    </w:p>
    <w:p w:rsidR="00F65175" w:rsidRDefault="00F65175" w:rsidP="005A19D2">
      <w:pPr>
        <w:ind w:left="993"/>
      </w:pPr>
      <w:r>
        <w:t>Sởi</w:t>
      </w:r>
    </w:p>
    <w:p w:rsidR="00F1174D" w:rsidRDefault="00F65175" w:rsidP="005A19D2">
      <w:pPr>
        <w:ind w:left="993"/>
      </w:pPr>
      <w:r>
        <w:t>Suy dinh dưỡng</w:t>
      </w:r>
      <w:r w:rsidR="00F1174D">
        <w:t xml:space="preserve"> </w:t>
      </w:r>
    </w:p>
    <w:p w:rsidR="00F65175" w:rsidRDefault="00F65175" w:rsidP="00F1174D">
      <w:r>
        <w:sym w:font="Wingdings" w:char="F0E0"/>
      </w:r>
      <w:r>
        <w:t xml:space="preserve"> Đánh giá SGMD:</w:t>
      </w:r>
    </w:p>
    <w:p w:rsidR="00F65175" w:rsidRDefault="00F65175" w:rsidP="00F65175">
      <w:pPr>
        <w:ind w:left="432"/>
      </w:pPr>
      <w:r>
        <w:t xml:space="preserve">Giảm MD tế bào: </w:t>
      </w:r>
      <w:r w:rsidR="00014BE1">
        <w:t xml:space="preserve">CTM, </w:t>
      </w:r>
      <w:r>
        <w:t>IDR</w:t>
      </w:r>
    </w:p>
    <w:p w:rsidR="00F65175" w:rsidRDefault="00F65175" w:rsidP="00F65175">
      <w:pPr>
        <w:ind w:left="432"/>
      </w:pPr>
      <w:r>
        <w:t>Giảm MD dịch thể: Định lượng KT (IgM, IgG, IgA, IgM)</w:t>
      </w:r>
    </w:p>
    <w:p w:rsidR="00F65175" w:rsidRDefault="00F1174D" w:rsidP="00F1174D">
      <w:pPr>
        <w:pStyle w:val="Heading3"/>
      </w:pPr>
      <w:r>
        <w:t>Sứt môi, chẻ vòm</w:t>
      </w:r>
    </w:p>
    <w:p w:rsidR="00F1174D" w:rsidRDefault="00F1174D" w:rsidP="00F1174D">
      <w:pPr>
        <w:pStyle w:val="Heading3"/>
      </w:pPr>
      <w:r>
        <w:t>Bại não</w:t>
      </w:r>
    </w:p>
    <w:p w:rsidR="00F1174D" w:rsidRDefault="00F1174D" w:rsidP="00F1174D">
      <w:pPr>
        <w:pStyle w:val="Heading3"/>
      </w:pPr>
      <w:r>
        <w:t>Tim bẩm sinh</w:t>
      </w:r>
    </w:p>
    <w:p w:rsidR="00F1174D" w:rsidRDefault="00F1174D" w:rsidP="00F1174D">
      <w:pPr>
        <w:pStyle w:val="Heading3"/>
      </w:pPr>
      <w:r>
        <w:t>Trào ngược DD – TQ</w:t>
      </w:r>
    </w:p>
    <w:p w:rsidR="0054422C" w:rsidRPr="00A83B9B" w:rsidRDefault="0054422C" w:rsidP="00A83B9B"/>
    <w:p w:rsidR="00D1654E" w:rsidRPr="00EA39F6" w:rsidRDefault="00D1654E" w:rsidP="00FE41FF">
      <w:pPr>
        <w:jc w:val="both"/>
        <w:rPr>
          <w:rFonts w:cs="Times New Roman"/>
          <w:szCs w:val="24"/>
        </w:rPr>
      </w:pPr>
      <w:bookmarkStart w:id="0" w:name="_GoBack"/>
      <w:bookmarkEnd w:id="0"/>
    </w:p>
    <w:sectPr w:rsidR="00D1654E" w:rsidRPr="00EA39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5376F"/>
    <w:multiLevelType w:val="hybridMultilevel"/>
    <w:tmpl w:val="AE0C7B46"/>
    <w:lvl w:ilvl="0" w:tplc="921E2EA6">
      <w:start w:val="1"/>
      <w:numFmt w:val="bullet"/>
      <w:lvlText w:val="•"/>
      <w:lvlJc w:val="left"/>
      <w:pPr>
        <w:tabs>
          <w:tab w:val="num" w:pos="720"/>
        </w:tabs>
        <w:ind w:left="720" w:hanging="360"/>
      </w:pPr>
      <w:rPr>
        <w:rFonts w:ascii="Arial" w:hAnsi="Arial" w:hint="default"/>
      </w:rPr>
    </w:lvl>
    <w:lvl w:ilvl="1" w:tplc="0AD60754">
      <w:numFmt w:val="bullet"/>
      <w:lvlText w:val="•"/>
      <w:lvlJc w:val="left"/>
      <w:pPr>
        <w:tabs>
          <w:tab w:val="num" w:pos="1440"/>
        </w:tabs>
        <w:ind w:left="1440" w:hanging="360"/>
      </w:pPr>
      <w:rPr>
        <w:rFonts w:ascii="Arial" w:hAnsi="Arial" w:hint="default"/>
      </w:rPr>
    </w:lvl>
    <w:lvl w:ilvl="2" w:tplc="A5F07058" w:tentative="1">
      <w:start w:val="1"/>
      <w:numFmt w:val="bullet"/>
      <w:lvlText w:val="•"/>
      <w:lvlJc w:val="left"/>
      <w:pPr>
        <w:tabs>
          <w:tab w:val="num" w:pos="2160"/>
        </w:tabs>
        <w:ind w:left="2160" w:hanging="360"/>
      </w:pPr>
      <w:rPr>
        <w:rFonts w:ascii="Arial" w:hAnsi="Arial" w:hint="default"/>
      </w:rPr>
    </w:lvl>
    <w:lvl w:ilvl="3" w:tplc="5C2EC2CA" w:tentative="1">
      <w:start w:val="1"/>
      <w:numFmt w:val="bullet"/>
      <w:lvlText w:val="•"/>
      <w:lvlJc w:val="left"/>
      <w:pPr>
        <w:tabs>
          <w:tab w:val="num" w:pos="2880"/>
        </w:tabs>
        <w:ind w:left="2880" w:hanging="360"/>
      </w:pPr>
      <w:rPr>
        <w:rFonts w:ascii="Arial" w:hAnsi="Arial" w:hint="default"/>
      </w:rPr>
    </w:lvl>
    <w:lvl w:ilvl="4" w:tplc="502296A6" w:tentative="1">
      <w:start w:val="1"/>
      <w:numFmt w:val="bullet"/>
      <w:lvlText w:val="•"/>
      <w:lvlJc w:val="left"/>
      <w:pPr>
        <w:tabs>
          <w:tab w:val="num" w:pos="3600"/>
        </w:tabs>
        <w:ind w:left="3600" w:hanging="360"/>
      </w:pPr>
      <w:rPr>
        <w:rFonts w:ascii="Arial" w:hAnsi="Arial" w:hint="default"/>
      </w:rPr>
    </w:lvl>
    <w:lvl w:ilvl="5" w:tplc="FDE272A2" w:tentative="1">
      <w:start w:val="1"/>
      <w:numFmt w:val="bullet"/>
      <w:lvlText w:val="•"/>
      <w:lvlJc w:val="left"/>
      <w:pPr>
        <w:tabs>
          <w:tab w:val="num" w:pos="4320"/>
        </w:tabs>
        <w:ind w:left="4320" w:hanging="360"/>
      </w:pPr>
      <w:rPr>
        <w:rFonts w:ascii="Arial" w:hAnsi="Arial" w:hint="default"/>
      </w:rPr>
    </w:lvl>
    <w:lvl w:ilvl="6" w:tplc="24F8B9D4" w:tentative="1">
      <w:start w:val="1"/>
      <w:numFmt w:val="bullet"/>
      <w:lvlText w:val="•"/>
      <w:lvlJc w:val="left"/>
      <w:pPr>
        <w:tabs>
          <w:tab w:val="num" w:pos="5040"/>
        </w:tabs>
        <w:ind w:left="5040" w:hanging="360"/>
      </w:pPr>
      <w:rPr>
        <w:rFonts w:ascii="Arial" w:hAnsi="Arial" w:hint="default"/>
      </w:rPr>
    </w:lvl>
    <w:lvl w:ilvl="7" w:tplc="842A9F9E" w:tentative="1">
      <w:start w:val="1"/>
      <w:numFmt w:val="bullet"/>
      <w:lvlText w:val="•"/>
      <w:lvlJc w:val="left"/>
      <w:pPr>
        <w:tabs>
          <w:tab w:val="num" w:pos="5760"/>
        </w:tabs>
        <w:ind w:left="5760" w:hanging="360"/>
      </w:pPr>
      <w:rPr>
        <w:rFonts w:ascii="Arial" w:hAnsi="Arial" w:hint="default"/>
      </w:rPr>
    </w:lvl>
    <w:lvl w:ilvl="8" w:tplc="FF12DF00" w:tentative="1">
      <w:start w:val="1"/>
      <w:numFmt w:val="bullet"/>
      <w:lvlText w:val="•"/>
      <w:lvlJc w:val="left"/>
      <w:pPr>
        <w:tabs>
          <w:tab w:val="num" w:pos="6480"/>
        </w:tabs>
        <w:ind w:left="6480" w:hanging="360"/>
      </w:pPr>
      <w:rPr>
        <w:rFonts w:ascii="Arial" w:hAnsi="Arial" w:hint="default"/>
      </w:rPr>
    </w:lvl>
  </w:abstractNum>
  <w:abstractNum w:abstractNumId="1">
    <w:nsid w:val="02F93759"/>
    <w:multiLevelType w:val="hybridMultilevel"/>
    <w:tmpl w:val="C39A6634"/>
    <w:lvl w:ilvl="0" w:tplc="DC8C9A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A0236F"/>
    <w:multiLevelType w:val="multilevel"/>
    <w:tmpl w:val="6D0013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788"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62B2E80"/>
    <w:multiLevelType w:val="hybridMultilevel"/>
    <w:tmpl w:val="5B6CB428"/>
    <w:lvl w:ilvl="0" w:tplc="FF76FC7C">
      <w:start w:val="1"/>
      <w:numFmt w:val="bullet"/>
      <w:lvlText w:val="•"/>
      <w:lvlJc w:val="left"/>
      <w:pPr>
        <w:tabs>
          <w:tab w:val="num" w:pos="720"/>
        </w:tabs>
        <w:ind w:left="720" w:hanging="360"/>
      </w:pPr>
      <w:rPr>
        <w:rFonts w:ascii="Arial" w:hAnsi="Arial" w:hint="default"/>
      </w:rPr>
    </w:lvl>
    <w:lvl w:ilvl="1" w:tplc="C5B8BA5E">
      <w:start w:val="1"/>
      <w:numFmt w:val="bullet"/>
      <w:lvlText w:val="•"/>
      <w:lvlJc w:val="left"/>
      <w:pPr>
        <w:tabs>
          <w:tab w:val="num" w:pos="1440"/>
        </w:tabs>
        <w:ind w:left="1440" w:hanging="360"/>
      </w:pPr>
      <w:rPr>
        <w:rFonts w:ascii="Arial" w:hAnsi="Arial" w:hint="default"/>
      </w:rPr>
    </w:lvl>
    <w:lvl w:ilvl="2" w:tplc="25C68E12" w:tentative="1">
      <w:start w:val="1"/>
      <w:numFmt w:val="bullet"/>
      <w:lvlText w:val="•"/>
      <w:lvlJc w:val="left"/>
      <w:pPr>
        <w:tabs>
          <w:tab w:val="num" w:pos="2160"/>
        </w:tabs>
        <w:ind w:left="2160" w:hanging="360"/>
      </w:pPr>
      <w:rPr>
        <w:rFonts w:ascii="Arial" w:hAnsi="Arial" w:hint="default"/>
      </w:rPr>
    </w:lvl>
    <w:lvl w:ilvl="3" w:tplc="EBC46C16" w:tentative="1">
      <w:start w:val="1"/>
      <w:numFmt w:val="bullet"/>
      <w:lvlText w:val="•"/>
      <w:lvlJc w:val="left"/>
      <w:pPr>
        <w:tabs>
          <w:tab w:val="num" w:pos="2880"/>
        </w:tabs>
        <w:ind w:left="2880" w:hanging="360"/>
      </w:pPr>
      <w:rPr>
        <w:rFonts w:ascii="Arial" w:hAnsi="Arial" w:hint="default"/>
      </w:rPr>
    </w:lvl>
    <w:lvl w:ilvl="4" w:tplc="EB6881D8" w:tentative="1">
      <w:start w:val="1"/>
      <w:numFmt w:val="bullet"/>
      <w:lvlText w:val="•"/>
      <w:lvlJc w:val="left"/>
      <w:pPr>
        <w:tabs>
          <w:tab w:val="num" w:pos="3600"/>
        </w:tabs>
        <w:ind w:left="3600" w:hanging="360"/>
      </w:pPr>
      <w:rPr>
        <w:rFonts w:ascii="Arial" w:hAnsi="Arial" w:hint="default"/>
      </w:rPr>
    </w:lvl>
    <w:lvl w:ilvl="5" w:tplc="B55C3FD6" w:tentative="1">
      <w:start w:val="1"/>
      <w:numFmt w:val="bullet"/>
      <w:lvlText w:val="•"/>
      <w:lvlJc w:val="left"/>
      <w:pPr>
        <w:tabs>
          <w:tab w:val="num" w:pos="4320"/>
        </w:tabs>
        <w:ind w:left="4320" w:hanging="360"/>
      </w:pPr>
      <w:rPr>
        <w:rFonts w:ascii="Arial" w:hAnsi="Arial" w:hint="default"/>
      </w:rPr>
    </w:lvl>
    <w:lvl w:ilvl="6" w:tplc="6742AFF8" w:tentative="1">
      <w:start w:val="1"/>
      <w:numFmt w:val="bullet"/>
      <w:lvlText w:val="•"/>
      <w:lvlJc w:val="left"/>
      <w:pPr>
        <w:tabs>
          <w:tab w:val="num" w:pos="5040"/>
        </w:tabs>
        <w:ind w:left="5040" w:hanging="360"/>
      </w:pPr>
      <w:rPr>
        <w:rFonts w:ascii="Arial" w:hAnsi="Arial" w:hint="default"/>
      </w:rPr>
    </w:lvl>
    <w:lvl w:ilvl="7" w:tplc="2EBE866A" w:tentative="1">
      <w:start w:val="1"/>
      <w:numFmt w:val="bullet"/>
      <w:lvlText w:val="•"/>
      <w:lvlJc w:val="left"/>
      <w:pPr>
        <w:tabs>
          <w:tab w:val="num" w:pos="5760"/>
        </w:tabs>
        <w:ind w:left="5760" w:hanging="360"/>
      </w:pPr>
      <w:rPr>
        <w:rFonts w:ascii="Arial" w:hAnsi="Arial" w:hint="default"/>
      </w:rPr>
    </w:lvl>
    <w:lvl w:ilvl="8" w:tplc="2C7605D6" w:tentative="1">
      <w:start w:val="1"/>
      <w:numFmt w:val="bullet"/>
      <w:lvlText w:val="•"/>
      <w:lvlJc w:val="left"/>
      <w:pPr>
        <w:tabs>
          <w:tab w:val="num" w:pos="6480"/>
        </w:tabs>
        <w:ind w:left="6480" w:hanging="360"/>
      </w:pPr>
      <w:rPr>
        <w:rFonts w:ascii="Arial" w:hAnsi="Arial" w:hint="default"/>
      </w:rPr>
    </w:lvl>
  </w:abstractNum>
  <w:abstractNum w:abstractNumId="4">
    <w:nsid w:val="22D32286"/>
    <w:multiLevelType w:val="hybridMultilevel"/>
    <w:tmpl w:val="3A32DE72"/>
    <w:lvl w:ilvl="0" w:tplc="4E462222">
      <w:start w:val="1"/>
      <w:numFmt w:val="bullet"/>
      <w:lvlText w:val="•"/>
      <w:lvlJc w:val="left"/>
      <w:pPr>
        <w:tabs>
          <w:tab w:val="num" w:pos="720"/>
        </w:tabs>
        <w:ind w:left="720" w:hanging="360"/>
      </w:pPr>
      <w:rPr>
        <w:rFonts w:ascii="Times New Roman" w:hAnsi="Times New Roman" w:hint="default"/>
      </w:rPr>
    </w:lvl>
    <w:lvl w:ilvl="1" w:tplc="DD88677C" w:tentative="1">
      <w:start w:val="1"/>
      <w:numFmt w:val="bullet"/>
      <w:lvlText w:val="•"/>
      <w:lvlJc w:val="left"/>
      <w:pPr>
        <w:tabs>
          <w:tab w:val="num" w:pos="1440"/>
        </w:tabs>
        <w:ind w:left="1440" w:hanging="360"/>
      </w:pPr>
      <w:rPr>
        <w:rFonts w:ascii="Times New Roman" w:hAnsi="Times New Roman" w:hint="default"/>
      </w:rPr>
    </w:lvl>
    <w:lvl w:ilvl="2" w:tplc="990E1388" w:tentative="1">
      <w:start w:val="1"/>
      <w:numFmt w:val="bullet"/>
      <w:lvlText w:val="•"/>
      <w:lvlJc w:val="left"/>
      <w:pPr>
        <w:tabs>
          <w:tab w:val="num" w:pos="2160"/>
        </w:tabs>
        <w:ind w:left="2160" w:hanging="360"/>
      </w:pPr>
      <w:rPr>
        <w:rFonts w:ascii="Times New Roman" w:hAnsi="Times New Roman" w:hint="default"/>
      </w:rPr>
    </w:lvl>
    <w:lvl w:ilvl="3" w:tplc="8DA0BED8" w:tentative="1">
      <w:start w:val="1"/>
      <w:numFmt w:val="bullet"/>
      <w:lvlText w:val="•"/>
      <w:lvlJc w:val="left"/>
      <w:pPr>
        <w:tabs>
          <w:tab w:val="num" w:pos="2880"/>
        </w:tabs>
        <w:ind w:left="2880" w:hanging="360"/>
      </w:pPr>
      <w:rPr>
        <w:rFonts w:ascii="Times New Roman" w:hAnsi="Times New Roman" w:hint="default"/>
      </w:rPr>
    </w:lvl>
    <w:lvl w:ilvl="4" w:tplc="04E4E176" w:tentative="1">
      <w:start w:val="1"/>
      <w:numFmt w:val="bullet"/>
      <w:lvlText w:val="•"/>
      <w:lvlJc w:val="left"/>
      <w:pPr>
        <w:tabs>
          <w:tab w:val="num" w:pos="3600"/>
        </w:tabs>
        <w:ind w:left="3600" w:hanging="360"/>
      </w:pPr>
      <w:rPr>
        <w:rFonts w:ascii="Times New Roman" w:hAnsi="Times New Roman" w:hint="default"/>
      </w:rPr>
    </w:lvl>
    <w:lvl w:ilvl="5" w:tplc="15DCEC80" w:tentative="1">
      <w:start w:val="1"/>
      <w:numFmt w:val="bullet"/>
      <w:lvlText w:val="•"/>
      <w:lvlJc w:val="left"/>
      <w:pPr>
        <w:tabs>
          <w:tab w:val="num" w:pos="4320"/>
        </w:tabs>
        <w:ind w:left="4320" w:hanging="360"/>
      </w:pPr>
      <w:rPr>
        <w:rFonts w:ascii="Times New Roman" w:hAnsi="Times New Roman" w:hint="default"/>
      </w:rPr>
    </w:lvl>
    <w:lvl w:ilvl="6" w:tplc="9D44B32A" w:tentative="1">
      <w:start w:val="1"/>
      <w:numFmt w:val="bullet"/>
      <w:lvlText w:val="•"/>
      <w:lvlJc w:val="left"/>
      <w:pPr>
        <w:tabs>
          <w:tab w:val="num" w:pos="5040"/>
        </w:tabs>
        <w:ind w:left="5040" w:hanging="360"/>
      </w:pPr>
      <w:rPr>
        <w:rFonts w:ascii="Times New Roman" w:hAnsi="Times New Roman" w:hint="default"/>
      </w:rPr>
    </w:lvl>
    <w:lvl w:ilvl="7" w:tplc="E96A4F34" w:tentative="1">
      <w:start w:val="1"/>
      <w:numFmt w:val="bullet"/>
      <w:lvlText w:val="•"/>
      <w:lvlJc w:val="left"/>
      <w:pPr>
        <w:tabs>
          <w:tab w:val="num" w:pos="5760"/>
        </w:tabs>
        <w:ind w:left="5760" w:hanging="360"/>
      </w:pPr>
      <w:rPr>
        <w:rFonts w:ascii="Times New Roman" w:hAnsi="Times New Roman" w:hint="default"/>
      </w:rPr>
    </w:lvl>
    <w:lvl w:ilvl="8" w:tplc="FAC856D4" w:tentative="1">
      <w:start w:val="1"/>
      <w:numFmt w:val="bullet"/>
      <w:lvlText w:val="•"/>
      <w:lvlJc w:val="left"/>
      <w:pPr>
        <w:tabs>
          <w:tab w:val="num" w:pos="6480"/>
        </w:tabs>
        <w:ind w:left="6480" w:hanging="360"/>
      </w:pPr>
      <w:rPr>
        <w:rFonts w:ascii="Times New Roman" w:hAnsi="Times New Roman" w:hint="default"/>
      </w:rPr>
    </w:lvl>
  </w:abstractNum>
  <w:abstractNum w:abstractNumId="5">
    <w:nsid w:val="23A531CB"/>
    <w:multiLevelType w:val="hybridMultilevel"/>
    <w:tmpl w:val="E20A49D0"/>
    <w:lvl w:ilvl="0" w:tplc="38CC6264">
      <w:start w:val="1"/>
      <w:numFmt w:val="bullet"/>
      <w:lvlText w:val="•"/>
      <w:lvlJc w:val="left"/>
      <w:pPr>
        <w:tabs>
          <w:tab w:val="num" w:pos="720"/>
        </w:tabs>
        <w:ind w:left="720" w:hanging="360"/>
      </w:pPr>
      <w:rPr>
        <w:rFonts w:ascii="Times New Roman" w:hAnsi="Times New Roman" w:hint="default"/>
      </w:rPr>
    </w:lvl>
    <w:lvl w:ilvl="1" w:tplc="04D80D5C" w:tentative="1">
      <w:start w:val="1"/>
      <w:numFmt w:val="bullet"/>
      <w:lvlText w:val="•"/>
      <w:lvlJc w:val="left"/>
      <w:pPr>
        <w:tabs>
          <w:tab w:val="num" w:pos="1440"/>
        </w:tabs>
        <w:ind w:left="1440" w:hanging="360"/>
      </w:pPr>
      <w:rPr>
        <w:rFonts w:ascii="Times New Roman" w:hAnsi="Times New Roman" w:hint="default"/>
      </w:rPr>
    </w:lvl>
    <w:lvl w:ilvl="2" w:tplc="F92E02C0" w:tentative="1">
      <w:start w:val="1"/>
      <w:numFmt w:val="bullet"/>
      <w:lvlText w:val="•"/>
      <w:lvlJc w:val="left"/>
      <w:pPr>
        <w:tabs>
          <w:tab w:val="num" w:pos="2160"/>
        </w:tabs>
        <w:ind w:left="2160" w:hanging="360"/>
      </w:pPr>
      <w:rPr>
        <w:rFonts w:ascii="Times New Roman" w:hAnsi="Times New Roman" w:hint="default"/>
      </w:rPr>
    </w:lvl>
    <w:lvl w:ilvl="3" w:tplc="CB5072DE" w:tentative="1">
      <w:start w:val="1"/>
      <w:numFmt w:val="bullet"/>
      <w:lvlText w:val="•"/>
      <w:lvlJc w:val="left"/>
      <w:pPr>
        <w:tabs>
          <w:tab w:val="num" w:pos="2880"/>
        </w:tabs>
        <w:ind w:left="2880" w:hanging="360"/>
      </w:pPr>
      <w:rPr>
        <w:rFonts w:ascii="Times New Roman" w:hAnsi="Times New Roman" w:hint="default"/>
      </w:rPr>
    </w:lvl>
    <w:lvl w:ilvl="4" w:tplc="3D9E5830" w:tentative="1">
      <w:start w:val="1"/>
      <w:numFmt w:val="bullet"/>
      <w:lvlText w:val="•"/>
      <w:lvlJc w:val="left"/>
      <w:pPr>
        <w:tabs>
          <w:tab w:val="num" w:pos="3600"/>
        </w:tabs>
        <w:ind w:left="3600" w:hanging="360"/>
      </w:pPr>
      <w:rPr>
        <w:rFonts w:ascii="Times New Roman" w:hAnsi="Times New Roman" w:hint="default"/>
      </w:rPr>
    </w:lvl>
    <w:lvl w:ilvl="5" w:tplc="B30AF978" w:tentative="1">
      <w:start w:val="1"/>
      <w:numFmt w:val="bullet"/>
      <w:lvlText w:val="•"/>
      <w:lvlJc w:val="left"/>
      <w:pPr>
        <w:tabs>
          <w:tab w:val="num" w:pos="4320"/>
        </w:tabs>
        <w:ind w:left="4320" w:hanging="360"/>
      </w:pPr>
      <w:rPr>
        <w:rFonts w:ascii="Times New Roman" w:hAnsi="Times New Roman" w:hint="default"/>
      </w:rPr>
    </w:lvl>
    <w:lvl w:ilvl="6" w:tplc="3B0808FA" w:tentative="1">
      <w:start w:val="1"/>
      <w:numFmt w:val="bullet"/>
      <w:lvlText w:val="•"/>
      <w:lvlJc w:val="left"/>
      <w:pPr>
        <w:tabs>
          <w:tab w:val="num" w:pos="5040"/>
        </w:tabs>
        <w:ind w:left="5040" w:hanging="360"/>
      </w:pPr>
      <w:rPr>
        <w:rFonts w:ascii="Times New Roman" w:hAnsi="Times New Roman" w:hint="default"/>
      </w:rPr>
    </w:lvl>
    <w:lvl w:ilvl="7" w:tplc="DAF80526" w:tentative="1">
      <w:start w:val="1"/>
      <w:numFmt w:val="bullet"/>
      <w:lvlText w:val="•"/>
      <w:lvlJc w:val="left"/>
      <w:pPr>
        <w:tabs>
          <w:tab w:val="num" w:pos="5760"/>
        </w:tabs>
        <w:ind w:left="5760" w:hanging="360"/>
      </w:pPr>
      <w:rPr>
        <w:rFonts w:ascii="Times New Roman" w:hAnsi="Times New Roman" w:hint="default"/>
      </w:rPr>
    </w:lvl>
    <w:lvl w:ilvl="8" w:tplc="D5E42E8E" w:tentative="1">
      <w:start w:val="1"/>
      <w:numFmt w:val="bullet"/>
      <w:lvlText w:val="•"/>
      <w:lvlJc w:val="left"/>
      <w:pPr>
        <w:tabs>
          <w:tab w:val="num" w:pos="6480"/>
        </w:tabs>
        <w:ind w:left="6480" w:hanging="360"/>
      </w:pPr>
      <w:rPr>
        <w:rFonts w:ascii="Times New Roman" w:hAnsi="Times New Roman" w:hint="default"/>
      </w:rPr>
    </w:lvl>
  </w:abstractNum>
  <w:abstractNum w:abstractNumId="6">
    <w:nsid w:val="28D35FD0"/>
    <w:multiLevelType w:val="hybridMultilevel"/>
    <w:tmpl w:val="121C11DA"/>
    <w:lvl w:ilvl="0" w:tplc="48CAFF74">
      <w:start w:val="1"/>
      <w:numFmt w:val="bullet"/>
      <w:lvlText w:val="•"/>
      <w:lvlJc w:val="left"/>
      <w:pPr>
        <w:tabs>
          <w:tab w:val="num" w:pos="720"/>
        </w:tabs>
        <w:ind w:left="720" w:hanging="360"/>
      </w:pPr>
      <w:rPr>
        <w:rFonts w:ascii="Arial" w:hAnsi="Arial" w:hint="default"/>
      </w:rPr>
    </w:lvl>
    <w:lvl w:ilvl="1" w:tplc="AF9EAC6E">
      <w:numFmt w:val="bullet"/>
      <w:lvlText w:val="•"/>
      <w:lvlJc w:val="left"/>
      <w:pPr>
        <w:tabs>
          <w:tab w:val="num" w:pos="1440"/>
        </w:tabs>
        <w:ind w:left="1440" w:hanging="360"/>
      </w:pPr>
      <w:rPr>
        <w:rFonts w:ascii="Arial" w:hAnsi="Arial" w:hint="default"/>
      </w:rPr>
    </w:lvl>
    <w:lvl w:ilvl="2" w:tplc="8BF0E266" w:tentative="1">
      <w:start w:val="1"/>
      <w:numFmt w:val="bullet"/>
      <w:lvlText w:val="•"/>
      <w:lvlJc w:val="left"/>
      <w:pPr>
        <w:tabs>
          <w:tab w:val="num" w:pos="2160"/>
        </w:tabs>
        <w:ind w:left="2160" w:hanging="360"/>
      </w:pPr>
      <w:rPr>
        <w:rFonts w:ascii="Arial" w:hAnsi="Arial" w:hint="default"/>
      </w:rPr>
    </w:lvl>
    <w:lvl w:ilvl="3" w:tplc="F60A9C44" w:tentative="1">
      <w:start w:val="1"/>
      <w:numFmt w:val="bullet"/>
      <w:lvlText w:val="•"/>
      <w:lvlJc w:val="left"/>
      <w:pPr>
        <w:tabs>
          <w:tab w:val="num" w:pos="2880"/>
        </w:tabs>
        <w:ind w:left="2880" w:hanging="360"/>
      </w:pPr>
      <w:rPr>
        <w:rFonts w:ascii="Arial" w:hAnsi="Arial" w:hint="default"/>
      </w:rPr>
    </w:lvl>
    <w:lvl w:ilvl="4" w:tplc="77347E00" w:tentative="1">
      <w:start w:val="1"/>
      <w:numFmt w:val="bullet"/>
      <w:lvlText w:val="•"/>
      <w:lvlJc w:val="left"/>
      <w:pPr>
        <w:tabs>
          <w:tab w:val="num" w:pos="3600"/>
        </w:tabs>
        <w:ind w:left="3600" w:hanging="360"/>
      </w:pPr>
      <w:rPr>
        <w:rFonts w:ascii="Arial" w:hAnsi="Arial" w:hint="default"/>
      </w:rPr>
    </w:lvl>
    <w:lvl w:ilvl="5" w:tplc="3E3E1ED4" w:tentative="1">
      <w:start w:val="1"/>
      <w:numFmt w:val="bullet"/>
      <w:lvlText w:val="•"/>
      <w:lvlJc w:val="left"/>
      <w:pPr>
        <w:tabs>
          <w:tab w:val="num" w:pos="4320"/>
        </w:tabs>
        <w:ind w:left="4320" w:hanging="360"/>
      </w:pPr>
      <w:rPr>
        <w:rFonts w:ascii="Arial" w:hAnsi="Arial" w:hint="default"/>
      </w:rPr>
    </w:lvl>
    <w:lvl w:ilvl="6" w:tplc="310E46D8" w:tentative="1">
      <w:start w:val="1"/>
      <w:numFmt w:val="bullet"/>
      <w:lvlText w:val="•"/>
      <w:lvlJc w:val="left"/>
      <w:pPr>
        <w:tabs>
          <w:tab w:val="num" w:pos="5040"/>
        </w:tabs>
        <w:ind w:left="5040" w:hanging="360"/>
      </w:pPr>
      <w:rPr>
        <w:rFonts w:ascii="Arial" w:hAnsi="Arial" w:hint="default"/>
      </w:rPr>
    </w:lvl>
    <w:lvl w:ilvl="7" w:tplc="63EE2CF6" w:tentative="1">
      <w:start w:val="1"/>
      <w:numFmt w:val="bullet"/>
      <w:lvlText w:val="•"/>
      <w:lvlJc w:val="left"/>
      <w:pPr>
        <w:tabs>
          <w:tab w:val="num" w:pos="5760"/>
        </w:tabs>
        <w:ind w:left="5760" w:hanging="360"/>
      </w:pPr>
      <w:rPr>
        <w:rFonts w:ascii="Arial" w:hAnsi="Arial" w:hint="default"/>
      </w:rPr>
    </w:lvl>
    <w:lvl w:ilvl="8" w:tplc="62F02798" w:tentative="1">
      <w:start w:val="1"/>
      <w:numFmt w:val="bullet"/>
      <w:lvlText w:val="•"/>
      <w:lvlJc w:val="left"/>
      <w:pPr>
        <w:tabs>
          <w:tab w:val="num" w:pos="6480"/>
        </w:tabs>
        <w:ind w:left="6480" w:hanging="360"/>
      </w:pPr>
      <w:rPr>
        <w:rFonts w:ascii="Arial" w:hAnsi="Arial" w:hint="default"/>
      </w:rPr>
    </w:lvl>
  </w:abstractNum>
  <w:abstractNum w:abstractNumId="7">
    <w:nsid w:val="28FD2ECD"/>
    <w:multiLevelType w:val="hybridMultilevel"/>
    <w:tmpl w:val="5412C13A"/>
    <w:lvl w:ilvl="0" w:tplc="5A8C481C">
      <w:start w:val="1"/>
      <w:numFmt w:val="bullet"/>
      <w:lvlText w:val="•"/>
      <w:lvlJc w:val="left"/>
      <w:pPr>
        <w:tabs>
          <w:tab w:val="num" w:pos="720"/>
        </w:tabs>
        <w:ind w:left="720" w:hanging="360"/>
      </w:pPr>
      <w:rPr>
        <w:rFonts w:ascii="Times New Roman" w:hAnsi="Times New Roman" w:hint="default"/>
      </w:rPr>
    </w:lvl>
    <w:lvl w:ilvl="1" w:tplc="ABC07D4C" w:tentative="1">
      <w:start w:val="1"/>
      <w:numFmt w:val="bullet"/>
      <w:lvlText w:val="•"/>
      <w:lvlJc w:val="left"/>
      <w:pPr>
        <w:tabs>
          <w:tab w:val="num" w:pos="1440"/>
        </w:tabs>
        <w:ind w:left="1440" w:hanging="360"/>
      </w:pPr>
      <w:rPr>
        <w:rFonts w:ascii="Times New Roman" w:hAnsi="Times New Roman" w:hint="default"/>
      </w:rPr>
    </w:lvl>
    <w:lvl w:ilvl="2" w:tplc="71C409B0" w:tentative="1">
      <w:start w:val="1"/>
      <w:numFmt w:val="bullet"/>
      <w:lvlText w:val="•"/>
      <w:lvlJc w:val="left"/>
      <w:pPr>
        <w:tabs>
          <w:tab w:val="num" w:pos="2160"/>
        </w:tabs>
        <w:ind w:left="2160" w:hanging="360"/>
      </w:pPr>
      <w:rPr>
        <w:rFonts w:ascii="Times New Roman" w:hAnsi="Times New Roman" w:hint="default"/>
      </w:rPr>
    </w:lvl>
    <w:lvl w:ilvl="3" w:tplc="F8DC9A18" w:tentative="1">
      <w:start w:val="1"/>
      <w:numFmt w:val="bullet"/>
      <w:lvlText w:val="•"/>
      <w:lvlJc w:val="left"/>
      <w:pPr>
        <w:tabs>
          <w:tab w:val="num" w:pos="2880"/>
        </w:tabs>
        <w:ind w:left="2880" w:hanging="360"/>
      </w:pPr>
      <w:rPr>
        <w:rFonts w:ascii="Times New Roman" w:hAnsi="Times New Roman" w:hint="default"/>
      </w:rPr>
    </w:lvl>
    <w:lvl w:ilvl="4" w:tplc="31C82C94" w:tentative="1">
      <w:start w:val="1"/>
      <w:numFmt w:val="bullet"/>
      <w:lvlText w:val="•"/>
      <w:lvlJc w:val="left"/>
      <w:pPr>
        <w:tabs>
          <w:tab w:val="num" w:pos="3600"/>
        </w:tabs>
        <w:ind w:left="3600" w:hanging="360"/>
      </w:pPr>
      <w:rPr>
        <w:rFonts w:ascii="Times New Roman" w:hAnsi="Times New Roman" w:hint="default"/>
      </w:rPr>
    </w:lvl>
    <w:lvl w:ilvl="5" w:tplc="A0F0C29A" w:tentative="1">
      <w:start w:val="1"/>
      <w:numFmt w:val="bullet"/>
      <w:lvlText w:val="•"/>
      <w:lvlJc w:val="left"/>
      <w:pPr>
        <w:tabs>
          <w:tab w:val="num" w:pos="4320"/>
        </w:tabs>
        <w:ind w:left="4320" w:hanging="360"/>
      </w:pPr>
      <w:rPr>
        <w:rFonts w:ascii="Times New Roman" w:hAnsi="Times New Roman" w:hint="default"/>
      </w:rPr>
    </w:lvl>
    <w:lvl w:ilvl="6" w:tplc="302098EA" w:tentative="1">
      <w:start w:val="1"/>
      <w:numFmt w:val="bullet"/>
      <w:lvlText w:val="•"/>
      <w:lvlJc w:val="left"/>
      <w:pPr>
        <w:tabs>
          <w:tab w:val="num" w:pos="5040"/>
        </w:tabs>
        <w:ind w:left="5040" w:hanging="360"/>
      </w:pPr>
      <w:rPr>
        <w:rFonts w:ascii="Times New Roman" w:hAnsi="Times New Roman" w:hint="default"/>
      </w:rPr>
    </w:lvl>
    <w:lvl w:ilvl="7" w:tplc="E3C22988" w:tentative="1">
      <w:start w:val="1"/>
      <w:numFmt w:val="bullet"/>
      <w:lvlText w:val="•"/>
      <w:lvlJc w:val="left"/>
      <w:pPr>
        <w:tabs>
          <w:tab w:val="num" w:pos="5760"/>
        </w:tabs>
        <w:ind w:left="5760" w:hanging="360"/>
      </w:pPr>
      <w:rPr>
        <w:rFonts w:ascii="Times New Roman" w:hAnsi="Times New Roman" w:hint="default"/>
      </w:rPr>
    </w:lvl>
    <w:lvl w:ilvl="8" w:tplc="C7D013DE" w:tentative="1">
      <w:start w:val="1"/>
      <w:numFmt w:val="bullet"/>
      <w:lvlText w:val="•"/>
      <w:lvlJc w:val="left"/>
      <w:pPr>
        <w:tabs>
          <w:tab w:val="num" w:pos="6480"/>
        </w:tabs>
        <w:ind w:left="6480" w:hanging="360"/>
      </w:pPr>
      <w:rPr>
        <w:rFonts w:ascii="Times New Roman" w:hAnsi="Times New Roman" w:hint="default"/>
      </w:rPr>
    </w:lvl>
  </w:abstractNum>
  <w:abstractNum w:abstractNumId="8">
    <w:nsid w:val="388E5F28"/>
    <w:multiLevelType w:val="hybridMultilevel"/>
    <w:tmpl w:val="7E088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F1440D"/>
    <w:multiLevelType w:val="hybridMultilevel"/>
    <w:tmpl w:val="AEE4CDB0"/>
    <w:lvl w:ilvl="0" w:tplc="90385A1E">
      <w:start w:val="1"/>
      <w:numFmt w:val="bullet"/>
      <w:lvlText w:val="•"/>
      <w:lvlJc w:val="left"/>
      <w:pPr>
        <w:tabs>
          <w:tab w:val="num" w:pos="720"/>
        </w:tabs>
        <w:ind w:left="720" w:hanging="360"/>
      </w:pPr>
      <w:rPr>
        <w:rFonts w:ascii="Arial" w:hAnsi="Arial" w:hint="default"/>
      </w:rPr>
    </w:lvl>
    <w:lvl w:ilvl="1" w:tplc="9856A7B6">
      <w:numFmt w:val="bullet"/>
      <w:lvlText w:val="•"/>
      <w:lvlJc w:val="left"/>
      <w:pPr>
        <w:tabs>
          <w:tab w:val="num" w:pos="1440"/>
        </w:tabs>
        <w:ind w:left="1440" w:hanging="360"/>
      </w:pPr>
      <w:rPr>
        <w:rFonts w:ascii="Arial" w:hAnsi="Arial" w:hint="default"/>
      </w:rPr>
    </w:lvl>
    <w:lvl w:ilvl="2" w:tplc="A49C5DB4" w:tentative="1">
      <w:start w:val="1"/>
      <w:numFmt w:val="bullet"/>
      <w:lvlText w:val="•"/>
      <w:lvlJc w:val="left"/>
      <w:pPr>
        <w:tabs>
          <w:tab w:val="num" w:pos="2160"/>
        </w:tabs>
        <w:ind w:left="2160" w:hanging="360"/>
      </w:pPr>
      <w:rPr>
        <w:rFonts w:ascii="Arial" w:hAnsi="Arial" w:hint="default"/>
      </w:rPr>
    </w:lvl>
    <w:lvl w:ilvl="3" w:tplc="27DA2216" w:tentative="1">
      <w:start w:val="1"/>
      <w:numFmt w:val="bullet"/>
      <w:lvlText w:val="•"/>
      <w:lvlJc w:val="left"/>
      <w:pPr>
        <w:tabs>
          <w:tab w:val="num" w:pos="2880"/>
        </w:tabs>
        <w:ind w:left="2880" w:hanging="360"/>
      </w:pPr>
      <w:rPr>
        <w:rFonts w:ascii="Arial" w:hAnsi="Arial" w:hint="default"/>
      </w:rPr>
    </w:lvl>
    <w:lvl w:ilvl="4" w:tplc="F058114C" w:tentative="1">
      <w:start w:val="1"/>
      <w:numFmt w:val="bullet"/>
      <w:lvlText w:val="•"/>
      <w:lvlJc w:val="left"/>
      <w:pPr>
        <w:tabs>
          <w:tab w:val="num" w:pos="3600"/>
        </w:tabs>
        <w:ind w:left="3600" w:hanging="360"/>
      </w:pPr>
      <w:rPr>
        <w:rFonts w:ascii="Arial" w:hAnsi="Arial" w:hint="default"/>
      </w:rPr>
    </w:lvl>
    <w:lvl w:ilvl="5" w:tplc="0E820A5E" w:tentative="1">
      <w:start w:val="1"/>
      <w:numFmt w:val="bullet"/>
      <w:lvlText w:val="•"/>
      <w:lvlJc w:val="left"/>
      <w:pPr>
        <w:tabs>
          <w:tab w:val="num" w:pos="4320"/>
        </w:tabs>
        <w:ind w:left="4320" w:hanging="360"/>
      </w:pPr>
      <w:rPr>
        <w:rFonts w:ascii="Arial" w:hAnsi="Arial" w:hint="default"/>
      </w:rPr>
    </w:lvl>
    <w:lvl w:ilvl="6" w:tplc="248C7E8A" w:tentative="1">
      <w:start w:val="1"/>
      <w:numFmt w:val="bullet"/>
      <w:lvlText w:val="•"/>
      <w:lvlJc w:val="left"/>
      <w:pPr>
        <w:tabs>
          <w:tab w:val="num" w:pos="5040"/>
        </w:tabs>
        <w:ind w:left="5040" w:hanging="360"/>
      </w:pPr>
      <w:rPr>
        <w:rFonts w:ascii="Arial" w:hAnsi="Arial" w:hint="default"/>
      </w:rPr>
    </w:lvl>
    <w:lvl w:ilvl="7" w:tplc="EF483AC0" w:tentative="1">
      <w:start w:val="1"/>
      <w:numFmt w:val="bullet"/>
      <w:lvlText w:val="•"/>
      <w:lvlJc w:val="left"/>
      <w:pPr>
        <w:tabs>
          <w:tab w:val="num" w:pos="5760"/>
        </w:tabs>
        <w:ind w:left="5760" w:hanging="360"/>
      </w:pPr>
      <w:rPr>
        <w:rFonts w:ascii="Arial" w:hAnsi="Arial" w:hint="default"/>
      </w:rPr>
    </w:lvl>
    <w:lvl w:ilvl="8" w:tplc="55D2AAF6" w:tentative="1">
      <w:start w:val="1"/>
      <w:numFmt w:val="bullet"/>
      <w:lvlText w:val="•"/>
      <w:lvlJc w:val="left"/>
      <w:pPr>
        <w:tabs>
          <w:tab w:val="num" w:pos="6480"/>
        </w:tabs>
        <w:ind w:left="6480" w:hanging="360"/>
      </w:pPr>
      <w:rPr>
        <w:rFonts w:ascii="Arial" w:hAnsi="Arial" w:hint="default"/>
      </w:rPr>
    </w:lvl>
  </w:abstractNum>
  <w:abstractNum w:abstractNumId="10">
    <w:nsid w:val="3E4358DA"/>
    <w:multiLevelType w:val="hybridMultilevel"/>
    <w:tmpl w:val="DBC46E08"/>
    <w:lvl w:ilvl="0" w:tplc="BA6694A6">
      <w:start w:val="1"/>
      <w:numFmt w:val="bullet"/>
      <w:lvlText w:val="•"/>
      <w:lvlJc w:val="left"/>
      <w:pPr>
        <w:tabs>
          <w:tab w:val="num" w:pos="720"/>
        </w:tabs>
        <w:ind w:left="720" w:hanging="360"/>
      </w:pPr>
      <w:rPr>
        <w:rFonts w:ascii="Arial" w:hAnsi="Arial" w:hint="default"/>
      </w:rPr>
    </w:lvl>
    <w:lvl w:ilvl="1" w:tplc="4A88C552">
      <w:numFmt w:val="bullet"/>
      <w:lvlText w:val="•"/>
      <w:lvlJc w:val="left"/>
      <w:pPr>
        <w:tabs>
          <w:tab w:val="num" w:pos="1440"/>
        </w:tabs>
        <w:ind w:left="1440" w:hanging="360"/>
      </w:pPr>
      <w:rPr>
        <w:rFonts w:ascii="Arial" w:hAnsi="Arial" w:hint="default"/>
      </w:rPr>
    </w:lvl>
    <w:lvl w:ilvl="2" w:tplc="9132D7A2">
      <w:numFmt w:val="bullet"/>
      <w:lvlText w:val="•"/>
      <w:lvlJc w:val="left"/>
      <w:pPr>
        <w:tabs>
          <w:tab w:val="num" w:pos="2160"/>
        </w:tabs>
        <w:ind w:left="2160" w:hanging="360"/>
      </w:pPr>
      <w:rPr>
        <w:rFonts w:ascii="Arial" w:hAnsi="Arial" w:hint="default"/>
      </w:rPr>
    </w:lvl>
    <w:lvl w:ilvl="3" w:tplc="DF38F044" w:tentative="1">
      <w:start w:val="1"/>
      <w:numFmt w:val="bullet"/>
      <w:lvlText w:val="•"/>
      <w:lvlJc w:val="left"/>
      <w:pPr>
        <w:tabs>
          <w:tab w:val="num" w:pos="2880"/>
        </w:tabs>
        <w:ind w:left="2880" w:hanging="360"/>
      </w:pPr>
      <w:rPr>
        <w:rFonts w:ascii="Arial" w:hAnsi="Arial" w:hint="default"/>
      </w:rPr>
    </w:lvl>
    <w:lvl w:ilvl="4" w:tplc="E146B674" w:tentative="1">
      <w:start w:val="1"/>
      <w:numFmt w:val="bullet"/>
      <w:lvlText w:val="•"/>
      <w:lvlJc w:val="left"/>
      <w:pPr>
        <w:tabs>
          <w:tab w:val="num" w:pos="3600"/>
        </w:tabs>
        <w:ind w:left="3600" w:hanging="360"/>
      </w:pPr>
      <w:rPr>
        <w:rFonts w:ascii="Arial" w:hAnsi="Arial" w:hint="default"/>
      </w:rPr>
    </w:lvl>
    <w:lvl w:ilvl="5" w:tplc="3134EFAA" w:tentative="1">
      <w:start w:val="1"/>
      <w:numFmt w:val="bullet"/>
      <w:lvlText w:val="•"/>
      <w:lvlJc w:val="left"/>
      <w:pPr>
        <w:tabs>
          <w:tab w:val="num" w:pos="4320"/>
        </w:tabs>
        <w:ind w:left="4320" w:hanging="360"/>
      </w:pPr>
      <w:rPr>
        <w:rFonts w:ascii="Arial" w:hAnsi="Arial" w:hint="default"/>
      </w:rPr>
    </w:lvl>
    <w:lvl w:ilvl="6" w:tplc="DC3C67D0" w:tentative="1">
      <w:start w:val="1"/>
      <w:numFmt w:val="bullet"/>
      <w:lvlText w:val="•"/>
      <w:lvlJc w:val="left"/>
      <w:pPr>
        <w:tabs>
          <w:tab w:val="num" w:pos="5040"/>
        </w:tabs>
        <w:ind w:left="5040" w:hanging="360"/>
      </w:pPr>
      <w:rPr>
        <w:rFonts w:ascii="Arial" w:hAnsi="Arial" w:hint="default"/>
      </w:rPr>
    </w:lvl>
    <w:lvl w:ilvl="7" w:tplc="21BCA566" w:tentative="1">
      <w:start w:val="1"/>
      <w:numFmt w:val="bullet"/>
      <w:lvlText w:val="•"/>
      <w:lvlJc w:val="left"/>
      <w:pPr>
        <w:tabs>
          <w:tab w:val="num" w:pos="5760"/>
        </w:tabs>
        <w:ind w:left="5760" w:hanging="360"/>
      </w:pPr>
      <w:rPr>
        <w:rFonts w:ascii="Arial" w:hAnsi="Arial" w:hint="default"/>
      </w:rPr>
    </w:lvl>
    <w:lvl w:ilvl="8" w:tplc="CA4E852E" w:tentative="1">
      <w:start w:val="1"/>
      <w:numFmt w:val="bullet"/>
      <w:lvlText w:val="•"/>
      <w:lvlJc w:val="left"/>
      <w:pPr>
        <w:tabs>
          <w:tab w:val="num" w:pos="6480"/>
        </w:tabs>
        <w:ind w:left="6480" w:hanging="360"/>
      </w:pPr>
      <w:rPr>
        <w:rFonts w:ascii="Arial" w:hAnsi="Arial" w:hint="default"/>
      </w:rPr>
    </w:lvl>
  </w:abstractNum>
  <w:abstractNum w:abstractNumId="11">
    <w:nsid w:val="5BD0762F"/>
    <w:multiLevelType w:val="hybridMultilevel"/>
    <w:tmpl w:val="5E3A732E"/>
    <w:lvl w:ilvl="0" w:tplc="4A8C3468">
      <w:start w:val="1"/>
      <w:numFmt w:val="bullet"/>
      <w:lvlText w:val="•"/>
      <w:lvlJc w:val="left"/>
      <w:pPr>
        <w:tabs>
          <w:tab w:val="num" w:pos="720"/>
        </w:tabs>
        <w:ind w:left="720" w:hanging="360"/>
      </w:pPr>
      <w:rPr>
        <w:rFonts w:ascii="Times New Roman" w:hAnsi="Times New Roman" w:hint="default"/>
      </w:rPr>
    </w:lvl>
    <w:lvl w:ilvl="1" w:tplc="C64CF102" w:tentative="1">
      <w:start w:val="1"/>
      <w:numFmt w:val="bullet"/>
      <w:lvlText w:val="•"/>
      <w:lvlJc w:val="left"/>
      <w:pPr>
        <w:tabs>
          <w:tab w:val="num" w:pos="1440"/>
        </w:tabs>
        <w:ind w:left="1440" w:hanging="360"/>
      </w:pPr>
      <w:rPr>
        <w:rFonts w:ascii="Times New Roman" w:hAnsi="Times New Roman" w:hint="default"/>
      </w:rPr>
    </w:lvl>
    <w:lvl w:ilvl="2" w:tplc="6ED8B1BC" w:tentative="1">
      <w:start w:val="1"/>
      <w:numFmt w:val="bullet"/>
      <w:lvlText w:val="•"/>
      <w:lvlJc w:val="left"/>
      <w:pPr>
        <w:tabs>
          <w:tab w:val="num" w:pos="2160"/>
        </w:tabs>
        <w:ind w:left="2160" w:hanging="360"/>
      </w:pPr>
      <w:rPr>
        <w:rFonts w:ascii="Times New Roman" w:hAnsi="Times New Roman" w:hint="default"/>
      </w:rPr>
    </w:lvl>
    <w:lvl w:ilvl="3" w:tplc="ECF29ACC" w:tentative="1">
      <w:start w:val="1"/>
      <w:numFmt w:val="bullet"/>
      <w:lvlText w:val="•"/>
      <w:lvlJc w:val="left"/>
      <w:pPr>
        <w:tabs>
          <w:tab w:val="num" w:pos="2880"/>
        </w:tabs>
        <w:ind w:left="2880" w:hanging="360"/>
      </w:pPr>
      <w:rPr>
        <w:rFonts w:ascii="Times New Roman" w:hAnsi="Times New Roman" w:hint="default"/>
      </w:rPr>
    </w:lvl>
    <w:lvl w:ilvl="4" w:tplc="0D0854AC" w:tentative="1">
      <w:start w:val="1"/>
      <w:numFmt w:val="bullet"/>
      <w:lvlText w:val="•"/>
      <w:lvlJc w:val="left"/>
      <w:pPr>
        <w:tabs>
          <w:tab w:val="num" w:pos="3600"/>
        </w:tabs>
        <w:ind w:left="3600" w:hanging="360"/>
      </w:pPr>
      <w:rPr>
        <w:rFonts w:ascii="Times New Roman" w:hAnsi="Times New Roman" w:hint="default"/>
      </w:rPr>
    </w:lvl>
    <w:lvl w:ilvl="5" w:tplc="C936B47C" w:tentative="1">
      <w:start w:val="1"/>
      <w:numFmt w:val="bullet"/>
      <w:lvlText w:val="•"/>
      <w:lvlJc w:val="left"/>
      <w:pPr>
        <w:tabs>
          <w:tab w:val="num" w:pos="4320"/>
        </w:tabs>
        <w:ind w:left="4320" w:hanging="360"/>
      </w:pPr>
      <w:rPr>
        <w:rFonts w:ascii="Times New Roman" w:hAnsi="Times New Roman" w:hint="default"/>
      </w:rPr>
    </w:lvl>
    <w:lvl w:ilvl="6" w:tplc="808CEE6E" w:tentative="1">
      <w:start w:val="1"/>
      <w:numFmt w:val="bullet"/>
      <w:lvlText w:val="•"/>
      <w:lvlJc w:val="left"/>
      <w:pPr>
        <w:tabs>
          <w:tab w:val="num" w:pos="5040"/>
        </w:tabs>
        <w:ind w:left="5040" w:hanging="360"/>
      </w:pPr>
      <w:rPr>
        <w:rFonts w:ascii="Times New Roman" w:hAnsi="Times New Roman" w:hint="default"/>
      </w:rPr>
    </w:lvl>
    <w:lvl w:ilvl="7" w:tplc="8E76CBC2" w:tentative="1">
      <w:start w:val="1"/>
      <w:numFmt w:val="bullet"/>
      <w:lvlText w:val="•"/>
      <w:lvlJc w:val="left"/>
      <w:pPr>
        <w:tabs>
          <w:tab w:val="num" w:pos="5760"/>
        </w:tabs>
        <w:ind w:left="5760" w:hanging="360"/>
      </w:pPr>
      <w:rPr>
        <w:rFonts w:ascii="Times New Roman" w:hAnsi="Times New Roman" w:hint="default"/>
      </w:rPr>
    </w:lvl>
    <w:lvl w:ilvl="8" w:tplc="61BA7E32" w:tentative="1">
      <w:start w:val="1"/>
      <w:numFmt w:val="bullet"/>
      <w:lvlText w:val="•"/>
      <w:lvlJc w:val="left"/>
      <w:pPr>
        <w:tabs>
          <w:tab w:val="num" w:pos="6480"/>
        </w:tabs>
        <w:ind w:left="6480" w:hanging="360"/>
      </w:pPr>
      <w:rPr>
        <w:rFonts w:ascii="Times New Roman" w:hAnsi="Times New Roman" w:hint="default"/>
      </w:rPr>
    </w:lvl>
  </w:abstractNum>
  <w:abstractNum w:abstractNumId="12">
    <w:nsid w:val="68B418CF"/>
    <w:multiLevelType w:val="multilevel"/>
    <w:tmpl w:val="AA1C84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6E51627F"/>
    <w:multiLevelType w:val="hybridMultilevel"/>
    <w:tmpl w:val="D4264392"/>
    <w:lvl w:ilvl="0" w:tplc="CC6285FC">
      <w:start w:val="1"/>
      <w:numFmt w:val="bullet"/>
      <w:lvlText w:val=""/>
      <w:lvlJc w:val="left"/>
      <w:pPr>
        <w:tabs>
          <w:tab w:val="num" w:pos="720"/>
        </w:tabs>
        <w:ind w:left="720" w:hanging="360"/>
      </w:pPr>
      <w:rPr>
        <w:rFonts w:ascii="Wingdings" w:hAnsi="Wingdings" w:hint="default"/>
      </w:rPr>
    </w:lvl>
    <w:lvl w:ilvl="1" w:tplc="80C6BF6E">
      <w:start w:val="1"/>
      <w:numFmt w:val="bullet"/>
      <w:lvlText w:val=""/>
      <w:lvlJc w:val="left"/>
      <w:pPr>
        <w:tabs>
          <w:tab w:val="num" w:pos="1440"/>
        </w:tabs>
        <w:ind w:left="1440" w:hanging="360"/>
      </w:pPr>
      <w:rPr>
        <w:rFonts w:ascii="Wingdings" w:hAnsi="Wingdings" w:hint="default"/>
      </w:rPr>
    </w:lvl>
    <w:lvl w:ilvl="2" w:tplc="7A08167C">
      <w:start w:val="1"/>
      <w:numFmt w:val="bullet"/>
      <w:lvlText w:val=""/>
      <w:lvlJc w:val="left"/>
      <w:pPr>
        <w:tabs>
          <w:tab w:val="num" w:pos="2160"/>
        </w:tabs>
        <w:ind w:left="2160" w:hanging="360"/>
      </w:pPr>
      <w:rPr>
        <w:rFonts w:ascii="Wingdings" w:hAnsi="Wingdings" w:hint="default"/>
      </w:rPr>
    </w:lvl>
    <w:lvl w:ilvl="3" w:tplc="190C650A" w:tentative="1">
      <w:start w:val="1"/>
      <w:numFmt w:val="bullet"/>
      <w:lvlText w:val=""/>
      <w:lvlJc w:val="left"/>
      <w:pPr>
        <w:tabs>
          <w:tab w:val="num" w:pos="2880"/>
        </w:tabs>
        <w:ind w:left="2880" w:hanging="360"/>
      </w:pPr>
      <w:rPr>
        <w:rFonts w:ascii="Wingdings" w:hAnsi="Wingdings" w:hint="default"/>
      </w:rPr>
    </w:lvl>
    <w:lvl w:ilvl="4" w:tplc="BC28DB5C" w:tentative="1">
      <w:start w:val="1"/>
      <w:numFmt w:val="bullet"/>
      <w:lvlText w:val=""/>
      <w:lvlJc w:val="left"/>
      <w:pPr>
        <w:tabs>
          <w:tab w:val="num" w:pos="3600"/>
        </w:tabs>
        <w:ind w:left="3600" w:hanging="360"/>
      </w:pPr>
      <w:rPr>
        <w:rFonts w:ascii="Wingdings" w:hAnsi="Wingdings" w:hint="default"/>
      </w:rPr>
    </w:lvl>
    <w:lvl w:ilvl="5" w:tplc="F168E16A" w:tentative="1">
      <w:start w:val="1"/>
      <w:numFmt w:val="bullet"/>
      <w:lvlText w:val=""/>
      <w:lvlJc w:val="left"/>
      <w:pPr>
        <w:tabs>
          <w:tab w:val="num" w:pos="4320"/>
        </w:tabs>
        <w:ind w:left="4320" w:hanging="360"/>
      </w:pPr>
      <w:rPr>
        <w:rFonts w:ascii="Wingdings" w:hAnsi="Wingdings" w:hint="default"/>
      </w:rPr>
    </w:lvl>
    <w:lvl w:ilvl="6" w:tplc="2B76925E" w:tentative="1">
      <w:start w:val="1"/>
      <w:numFmt w:val="bullet"/>
      <w:lvlText w:val=""/>
      <w:lvlJc w:val="left"/>
      <w:pPr>
        <w:tabs>
          <w:tab w:val="num" w:pos="5040"/>
        </w:tabs>
        <w:ind w:left="5040" w:hanging="360"/>
      </w:pPr>
      <w:rPr>
        <w:rFonts w:ascii="Wingdings" w:hAnsi="Wingdings" w:hint="default"/>
      </w:rPr>
    </w:lvl>
    <w:lvl w:ilvl="7" w:tplc="95AA2B26" w:tentative="1">
      <w:start w:val="1"/>
      <w:numFmt w:val="bullet"/>
      <w:lvlText w:val=""/>
      <w:lvlJc w:val="left"/>
      <w:pPr>
        <w:tabs>
          <w:tab w:val="num" w:pos="5760"/>
        </w:tabs>
        <w:ind w:left="5760" w:hanging="360"/>
      </w:pPr>
      <w:rPr>
        <w:rFonts w:ascii="Wingdings" w:hAnsi="Wingdings" w:hint="default"/>
      </w:rPr>
    </w:lvl>
    <w:lvl w:ilvl="8" w:tplc="9E20DBC2" w:tentative="1">
      <w:start w:val="1"/>
      <w:numFmt w:val="bullet"/>
      <w:lvlText w:val=""/>
      <w:lvlJc w:val="left"/>
      <w:pPr>
        <w:tabs>
          <w:tab w:val="num" w:pos="6480"/>
        </w:tabs>
        <w:ind w:left="6480" w:hanging="360"/>
      </w:pPr>
      <w:rPr>
        <w:rFonts w:ascii="Wingdings" w:hAnsi="Wingdings" w:hint="default"/>
      </w:rPr>
    </w:lvl>
  </w:abstractNum>
  <w:abstractNum w:abstractNumId="14">
    <w:nsid w:val="6F3503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222479C"/>
    <w:multiLevelType w:val="multilevel"/>
    <w:tmpl w:val="52027A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nsid w:val="76E92779"/>
    <w:multiLevelType w:val="hybridMultilevel"/>
    <w:tmpl w:val="147C31F0"/>
    <w:lvl w:ilvl="0" w:tplc="0A305804">
      <w:start w:val="1"/>
      <w:numFmt w:val="bullet"/>
      <w:lvlText w:val="•"/>
      <w:lvlJc w:val="left"/>
      <w:pPr>
        <w:tabs>
          <w:tab w:val="num" w:pos="720"/>
        </w:tabs>
        <w:ind w:left="720" w:hanging="360"/>
      </w:pPr>
      <w:rPr>
        <w:rFonts w:ascii="Times New Roman" w:hAnsi="Times New Roman" w:hint="default"/>
      </w:rPr>
    </w:lvl>
    <w:lvl w:ilvl="1" w:tplc="2362B3A6">
      <w:numFmt w:val="bullet"/>
      <w:lvlText w:val="•"/>
      <w:lvlJc w:val="left"/>
      <w:pPr>
        <w:tabs>
          <w:tab w:val="num" w:pos="1440"/>
        </w:tabs>
        <w:ind w:left="1440" w:hanging="360"/>
      </w:pPr>
      <w:rPr>
        <w:rFonts w:ascii="Times New Roman" w:hAnsi="Times New Roman" w:hint="default"/>
      </w:rPr>
    </w:lvl>
    <w:lvl w:ilvl="2" w:tplc="7D1E8486" w:tentative="1">
      <w:start w:val="1"/>
      <w:numFmt w:val="bullet"/>
      <w:lvlText w:val="•"/>
      <w:lvlJc w:val="left"/>
      <w:pPr>
        <w:tabs>
          <w:tab w:val="num" w:pos="2160"/>
        </w:tabs>
        <w:ind w:left="2160" w:hanging="360"/>
      </w:pPr>
      <w:rPr>
        <w:rFonts w:ascii="Times New Roman" w:hAnsi="Times New Roman" w:hint="default"/>
      </w:rPr>
    </w:lvl>
    <w:lvl w:ilvl="3" w:tplc="A9407408" w:tentative="1">
      <w:start w:val="1"/>
      <w:numFmt w:val="bullet"/>
      <w:lvlText w:val="•"/>
      <w:lvlJc w:val="left"/>
      <w:pPr>
        <w:tabs>
          <w:tab w:val="num" w:pos="2880"/>
        </w:tabs>
        <w:ind w:left="2880" w:hanging="360"/>
      </w:pPr>
      <w:rPr>
        <w:rFonts w:ascii="Times New Roman" w:hAnsi="Times New Roman" w:hint="default"/>
      </w:rPr>
    </w:lvl>
    <w:lvl w:ilvl="4" w:tplc="EE84EEEC" w:tentative="1">
      <w:start w:val="1"/>
      <w:numFmt w:val="bullet"/>
      <w:lvlText w:val="•"/>
      <w:lvlJc w:val="left"/>
      <w:pPr>
        <w:tabs>
          <w:tab w:val="num" w:pos="3600"/>
        </w:tabs>
        <w:ind w:left="3600" w:hanging="360"/>
      </w:pPr>
      <w:rPr>
        <w:rFonts w:ascii="Times New Roman" w:hAnsi="Times New Roman" w:hint="default"/>
      </w:rPr>
    </w:lvl>
    <w:lvl w:ilvl="5" w:tplc="792CFCFE" w:tentative="1">
      <w:start w:val="1"/>
      <w:numFmt w:val="bullet"/>
      <w:lvlText w:val="•"/>
      <w:lvlJc w:val="left"/>
      <w:pPr>
        <w:tabs>
          <w:tab w:val="num" w:pos="4320"/>
        </w:tabs>
        <w:ind w:left="4320" w:hanging="360"/>
      </w:pPr>
      <w:rPr>
        <w:rFonts w:ascii="Times New Roman" w:hAnsi="Times New Roman" w:hint="default"/>
      </w:rPr>
    </w:lvl>
    <w:lvl w:ilvl="6" w:tplc="510CA416" w:tentative="1">
      <w:start w:val="1"/>
      <w:numFmt w:val="bullet"/>
      <w:lvlText w:val="•"/>
      <w:lvlJc w:val="left"/>
      <w:pPr>
        <w:tabs>
          <w:tab w:val="num" w:pos="5040"/>
        </w:tabs>
        <w:ind w:left="5040" w:hanging="360"/>
      </w:pPr>
      <w:rPr>
        <w:rFonts w:ascii="Times New Roman" w:hAnsi="Times New Roman" w:hint="default"/>
      </w:rPr>
    </w:lvl>
    <w:lvl w:ilvl="7" w:tplc="50E6E2E6" w:tentative="1">
      <w:start w:val="1"/>
      <w:numFmt w:val="bullet"/>
      <w:lvlText w:val="•"/>
      <w:lvlJc w:val="left"/>
      <w:pPr>
        <w:tabs>
          <w:tab w:val="num" w:pos="5760"/>
        </w:tabs>
        <w:ind w:left="5760" w:hanging="360"/>
      </w:pPr>
      <w:rPr>
        <w:rFonts w:ascii="Times New Roman" w:hAnsi="Times New Roman" w:hint="default"/>
      </w:rPr>
    </w:lvl>
    <w:lvl w:ilvl="8" w:tplc="2DF0BF3A" w:tentative="1">
      <w:start w:val="1"/>
      <w:numFmt w:val="bullet"/>
      <w:lvlText w:val="•"/>
      <w:lvlJc w:val="left"/>
      <w:pPr>
        <w:tabs>
          <w:tab w:val="num" w:pos="6480"/>
        </w:tabs>
        <w:ind w:left="6480" w:hanging="360"/>
      </w:pPr>
      <w:rPr>
        <w:rFonts w:ascii="Times New Roman" w:hAnsi="Times New Roman" w:hint="default"/>
      </w:rPr>
    </w:lvl>
  </w:abstractNum>
  <w:abstractNum w:abstractNumId="17">
    <w:nsid w:val="7FAA7BBB"/>
    <w:multiLevelType w:val="hybridMultilevel"/>
    <w:tmpl w:val="04D6F46A"/>
    <w:lvl w:ilvl="0" w:tplc="30D4BCEA">
      <w:start w:val="1"/>
      <w:numFmt w:val="bullet"/>
      <w:lvlText w:val=""/>
      <w:lvlJc w:val="left"/>
      <w:pPr>
        <w:tabs>
          <w:tab w:val="num" w:pos="720"/>
        </w:tabs>
        <w:ind w:left="720" w:hanging="360"/>
      </w:pPr>
      <w:rPr>
        <w:rFonts w:ascii="Wingdings" w:hAnsi="Wingdings" w:hint="default"/>
      </w:rPr>
    </w:lvl>
    <w:lvl w:ilvl="1" w:tplc="0C70A4A0" w:tentative="1">
      <w:start w:val="1"/>
      <w:numFmt w:val="bullet"/>
      <w:lvlText w:val=""/>
      <w:lvlJc w:val="left"/>
      <w:pPr>
        <w:tabs>
          <w:tab w:val="num" w:pos="1440"/>
        </w:tabs>
        <w:ind w:left="1440" w:hanging="360"/>
      </w:pPr>
      <w:rPr>
        <w:rFonts w:ascii="Wingdings" w:hAnsi="Wingdings" w:hint="default"/>
      </w:rPr>
    </w:lvl>
    <w:lvl w:ilvl="2" w:tplc="1A1E3DEE" w:tentative="1">
      <w:start w:val="1"/>
      <w:numFmt w:val="bullet"/>
      <w:lvlText w:val=""/>
      <w:lvlJc w:val="left"/>
      <w:pPr>
        <w:tabs>
          <w:tab w:val="num" w:pos="2160"/>
        </w:tabs>
        <w:ind w:left="2160" w:hanging="360"/>
      </w:pPr>
      <w:rPr>
        <w:rFonts w:ascii="Wingdings" w:hAnsi="Wingdings" w:hint="default"/>
      </w:rPr>
    </w:lvl>
    <w:lvl w:ilvl="3" w:tplc="60365D14" w:tentative="1">
      <w:start w:val="1"/>
      <w:numFmt w:val="bullet"/>
      <w:lvlText w:val=""/>
      <w:lvlJc w:val="left"/>
      <w:pPr>
        <w:tabs>
          <w:tab w:val="num" w:pos="2880"/>
        </w:tabs>
        <w:ind w:left="2880" w:hanging="360"/>
      </w:pPr>
      <w:rPr>
        <w:rFonts w:ascii="Wingdings" w:hAnsi="Wingdings" w:hint="default"/>
      </w:rPr>
    </w:lvl>
    <w:lvl w:ilvl="4" w:tplc="440E2E44" w:tentative="1">
      <w:start w:val="1"/>
      <w:numFmt w:val="bullet"/>
      <w:lvlText w:val=""/>
      <w:lvlJc w:val="left"/>
      <w:pPr>
        <w:tabs>
          <w:tab w:val="num" w:pos="3600"/>
        </w:tabs>
        <w:ind w:left="3600" w:hanging="360"/>
      </w:pPr>
      <w:rPr>
        <w:rFonts w:ascii="Wingdings" w:hAnsi="Wingdings" w:hint="default"/>
      </w:rPr>
    </w:lvl>
    <w:lvl w:ilvl="5" w:tplc="611E4D22" w:tentative="1">
      <w:start w:val="1"/>
      <w:numFmt w:val="bullet"/>
      <w:lvlText w:val=""/>
      <w:lvlJc w:val="left"/>
      <w:pPr>
        <w:tabs>
          <w:tab w:val="num" w:pos="4320"/>
        </w:tabs>
        <w:ind w:left="4320" w:hanging="360"/>
      </w:pPr>
      <w:rPr>
        <w:rFonts w:ascii="Wingdings" w:hAnsi="Wingdings" w:hint="default"/>
      </w:rPr>
    </w:lvl>
    <w:lvl w:ilvl="6" w:tplc="6120A272" w:tentative="1">
      <w:start w:val="1"/>
      <w:numFmt w:val="bullet"/>
      <w:lvlText w:val=""/>
      <w:lvlJc w:val="left"/>
      <w:pPr>
        <w:tabs>
          <w:tab w:val="num" w:pos="5040"/>
        </w:tabs>
        <w:ind w:left="5040" w:hanging="360"/>
      </w:pPr>
      <w:rPr>
        <w:rFonts w:ascii="Wingdings" w:hAnsi="Wingdings" w:hint="default"/>
      </w:rPr>
    </w:lvl>
    <w:lvl w:ilvl="7" w:tplc="8EEA478E" w:tentative="1">
      <w:start w:val="1"/>
      <w:numFmt w:val="bullet"/>
      <w:lvlText w:val=""/>
      <w:lvlJc w:val="left"/>
      <w:pPr>
        <w:tabs>
          <w:tab w:val="num" w:pos="5760"/>
        </w:tabs>
        <w:ind w:left="5760" w:hanging="360"/>
      </w:pPr>
      <w:rPr>
        <w:rFonts w:ascii="Wingdings" w:hAnsi="Wingdings" w:hint="default"/>
      </w:rPr>
    </w:lvl>
    <w:lvl w:ilvl="8" w:tplc="A402801A"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5"/>
  </w:num>
  <w:num w:numId="3">
    <w:abstractNumId w:val="1"/>
  </w:num>
  <w:num w:numId="4">
    <w:abstractNumId w:val="14"/>
  </w:num>
  <w:num w:numId="5">
    <w:abstractNumId w:val="12"/>
  </w:num>
  <w:num w:numId="6">
    <w:abstractNumId w:val="12"/>
  </w:num>
  <w:num w:numId="7">
    <w:abstractNumId w:val="6"/>
  </w:num>
  <w:num w:numId="8">
    <w:abstractNumId w:val="9"/>
  </w:num>
  <w:num w:numId="9">
    <w:abstractNumId w:val="0"/>
  </w:num>
  <w:num w:numId="10">
    <w:abstractNumId w:val="13"/>
  </w:num>
  <w:num w:numId="11">
    <w:abstractNumId w:val="10"/>
  </w:num>
  <w:num w:numId="12">
    <w:abstractNumId w:val="17"/>
  </w:num>
  <w:num w:numId="13">
    <w:abstractNumId w:val="8"/>
  </w:num>
  <w:num w:numId="14">
    <w:abstractNumId w:val="3"/>
  </w:num>
  <w:num w:numId="15">
    <w:abstractNumId w:val="7"/>
  </w:num>
  <w:num w:numId="16">
    <w:abstractNumId w:val="4"/>
  </w:num>
  <w:num w:numId="17">
    <w:abstractNumId w:val="16"/>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9F6"/>
    <w:rsid w:val="0001047C"/>
    <w:rsid w:val="00014BE1"/>
    <w:rsid w:val="00016BCE"/>
    <w:rsid w:val="00034350"/>
    <w:rsid w:val="0003491A"/>
    <w:rsid w:val="00037CEA"/>
    <w:rsid w:val="00044351"/>
    <w:rsid w:val="0006003B"/>
    <w:rsid w:val="0006728D"/>
    <w:rsid w:val="000742AE"/>
    <w:rsid w:val="0009128D"/>
    <w:rsid w:val="000A22AB"/>
    <w:rsid w:val="000B06D6"/>
    <w:rsid w:val="000D7305"/>
    <w:rsid w:val="000F0286"/>
    <w:rsid w:val="000F474B"/>
    <w:rsid w:val="000F5816"/>
    <w:rsid w:val="00110E6F"/>
    <w:rsid w:val="001145E3"/>
    <w:rsid w:val="00117F69"/>
    <w:rsid w:val="00123D94"/>
    <w:rsid w:val="00131CB3"/>
    <w:rsid w:val="00152E76"/>
    <w:rsid w:val="00154C45"/>
    <w:rsid w:val="00156D50"/>
    <w:rsid w:val="00167703"/>
    <w:rsid w:val="001815FC"/>
    <w:rsid w:val="001816E6"/>
    <w:rsid w:val="001B2AB2"/>
    <w:rsid w:val="001B70E8"/>
    <w:rsid w:val="001C5B6A"/>
    <w:rsid w:val="001F6B88"/>
    <w:rsid w:val="00206D91"/>
    <w:rsid w:val="002430DA"/>
    <w:rsid w:val="00245ABB"/>
    <w:rsid w:val="002605FE"/>
    <w:rsid w:val="00265DAA"/>
    <w:rsid w:val="00267479"/>
    <w:rsid w:val="002764D6"/>
    <w:rsid w:val="00286CE6"/>
    <w:rsid w:val="002976FC"/>
    <w:rsid w:val="002D3E21"/>
    <w:rsid w:val="002D587C"/>
    <w:rsid w:val="002E7B7F"/>
    <w:rsid w:val="0030753D"/>
    <w:rsid w:val="00313B2C"/>
    <w:rsid w:val="0034725C"/>
    <w:rsid w:val="00354882"/>
    <w:rsid w:val="00371631"/>
    <w:rsid w:val="00371F21"/>
    <w:rsid w:val="00374863"/>
    <w:rsid w:val="00390560"/>
    <w:rsid w:val="00392BC6"/>
    <w:rsid w:val="003950E5"/>
    <w:rsid w:val="003B26D2"/>
    <w:rsid w:val="003D4393"/>
    <w:rsid w:val="003F049F"/>
    <w:rsid w:val="003F1388"/>
    <w:rsid w:val="003F3E01"/>
    <w:rsid w:val="00421855"/>
    <w:rsid w:val="004404C5"/>
    <w:rsid w:val="0045491C"/>
    <w:rsid w:val="00456A04"/>
    <w:rsid w:val="004609BD"/>
    <w:rsid w:val="00465595"/>
    <w:rsid w:val="00481ECB"/>
    <w:rsid w:val="0048420B"/>
    <w:rsid w:val="004A1F32"/>
    <w:rsid w:val="004B5A6F"/>
    <w:rsid w:val="004C3710"/>
    <w:rsid w:val="004C6B2F"/>
    <w:rsid w:val="004D197D"/>
    <w:rsid w:val="004F7576"/>
    <w:rsid w:val="00506FAF"/>
    <w:rsid w:val="00511A60"/>
    <w:rsid w:val="00515B9C"/>
    <w:rsid w:val="0054422C"/>
    <w:rsid w:val="0055193B"/>
    <w:rsid w:val="00554791"/>
    <w:rsid w:val="00554EBB"/>
    <w:rsid w:val="00581E3E"/>
    <w:rsid w:val="00582AEC"/>
    <w:rsid w:val="0059062C"/>
    <w:rsid w:val="00592EFC"/>
    <w:rsid w:val="00593C3D"/>
    <w:rsid w:val="00597F0C"/>
    <w:rsid w:val="005A19D2"/>
    <w:rsid w:val="005A74A9"/>
    <w:rsid w:val="005C7A46"/>
    <w:rsid w:val="005F3E8D"/>
    <w:rsid w:val="00604013"/>
    <w:rsid w:val="0060594A"/>
    <w:rsid w:val="006165E9"/>
    <w:rsid w:val="00631B0C"/>
    <w:rsid w:val="00632BDE"/>
    <w:rsid w:val="00655C80"/>
    <w:rsid w:val="006708FD"/>
    <w:rsid w:val="006716DA"/>
    <w:rsid w:val="006858CC"/>
    <w:rsid w:val="006936B2"/>
    <w:rsid w:val="006969F6"/>
    <w:rsid w:val="00696BA5"/>
    <w:rsid w:val="00697434"/>
    <w:rsid w:val="006B7F75"/>
    <w:rsid w:val="006C205B"/>
    <w:rsid w:val="006D33E8"/>
    <w:rsid w:val="006D4345"/>
    <w:rsid w:val="006D48D1"/>
    <w:rsid w:val="006E0874"/>
    <w:rsid w:val="007168DF"/>
    <w:rsid w:val="007303F2"/>
    <w:rsid w:val="00731854"/>
    <w:rsid w:val="007478A2"/>
    <w:rsid w:val="00756188"/>
    <w:rsid w:val="00793C52"/>
    <w:rsid w:val="00794B12"/>
    <w:rsid w:val="00795F2E"/>
    <w:rsid w:val="007B18B4"/>
    <w:rsid w:val="007E1821"/>
    <w:rsid w:val="007E2858"/>
    <w:rsid w:val="007E495B"/>
    <w:rsid w:val="007F381B"/>
    <w:rsid w:val="007F5DFA"/>
    <w:rsid w:val="008035E2"/>
    <w:rsid w:val="00823BC7"/>
    <w:rsid w:val="00861EB4"/>
    <w:rsid w:val="00864B33"/>
    <w:rsid w:val="00880A72"/>
    <w:rsid w:val="00887759"/>
    <w:rsid w:val="0089073E"/>
    <w:rsid w:val="008921AF"/>
    <w:rsid w:val="008938EA"/>
    <w:rsid w:val="008B732B"/>
    <w:rsid w:val="008C16D8"/>
    <w:rsid w:val="008C7C31"/>
    <w:rsid w:val="008D7FA8"/>
    <w:rsid w:val="008E5E5D"/>
    <w:rsid w:val="008F4F69"/>
    <w:rsid w:val="009051EF"/>
    <w:rsid w:val="0090739F"/>
    <w:rsid w:val="009106BE"/>
    <w:rsid w:val="0092728B"/>
    <w:rsid w:val="0093114A"/>
    <w:rsid w:val="00945AEF"/>
    <w:rsid w:val="00954936"/>
    <w:rsid w:val="009612C2"/>
    <w:rsid w:val="0099070B"/>
    <w:rsid w:val="009A2C36"/>
    <w:rsid w:val="009B274B"/>
    <w:rsid w:val="009B28E1"/>
    <w:rsid w:val="009C63E0"/>
    <w:rsid w:val="009D1328"/>
    <w:rsid w:val="009D641C"/>
    <w:rsid w:val="009E19EE"/>
    <w:rsid w:val="009E58C0"/>
    <w:rsid w:val="009F3E80"/>
    <w:rsid w:val="00A114F0"/>
    <w:rsid w:val="00A23255"/>
    <w:rsid w:val="00A33B25"/>
    <w:rsid w:val="00A5353A"/>
    <w:rsid w:val="00A56F6D"/>
    <w:rsid w:val="00A6673F"/>
    <w:rsid w:val="00A678F0"/>
    <w:rsid w:val="00A707F5"/>
    <w:rsid w:val="00A71F45"/>
    <w:rsid w:val="00A73E1F"/>
    <w:rsid w:val="00A83B9B"/>
    <w:rsid w:val="00A908C7"/>
    <w:rsid w:val="00A9286E"/>
    <w:rsid w:val="00A957D8"/>
    <w:rsid w:val="00A9686F"/>
    <w:rsid w:val="00AB49BD"/>
    <w:rsid w:val="00AB57BC"/>
    <w:rsid w:val="00AC7B9B"/>
    <w:rsid w:val="00AD37C5"/>
    <w:rsid w:val="00AF7C00"/>
    <w:rsid w:val="00B14EDE"/>
    <w:rsid w:val="00B232A2"/>
    <w:rsid w:val="00B31CAD"/>
    <w:rsid w:val="00B35462"/>
    <w:rsid w:val="00B416E8"/>
    <w:rsid w:val="00B67DF0"/>
    <w:rsid w:val="00B842D6"/>
    <w:rsid w:val="00B857F8"/>
    <w:rsid w:val="00B86071"/>
    <w:rsid w:val="00B9284E"/>
    <w:rsid w:val="00BA0C14"/>
    <w:rsid w:val="00BA12EB"/>
    <w:rsid w:val="00BA742F"/>
    <w:rsid w:val="00BB3CCC"/>
    <w:rsid w:val="00BB47D4"/>
    <w:rsid w:val="00BE0F70"/>
    <w:rsid w:val="00BF035E"/>
    <w:rsid w:val="00BF2FAE"/>
    <w:rsid w:val="00BF4F08"/>
    <w:rsid w:val="00C061C1"/>
    <w:rsid w:val="00C14D20"/>
    <w:rsid w:val="00C15D36"/>
    <w:rsid w:val="00C43519"/>
    <w:rsid w:val="00C43F50"/>
    <w:rsid w:val="00C46F33"/>
    <w:rsid w:val="00C533E2"/>
    <w:rsid w:val="00C77858"/>
    <w:rsid w:val="00C964E5"/>
    <w:rsid w:val="00CA5A26"/>
    <w:rsid w:val="00CB7EAD"/>
    <w:rsid w:val="00CC13FA"/>
    <w:rsid w:val="00CC1B1B"/>
    <w:rsid w:val="00CD2173"/>
    <w:rsid w:val="00CD744F"/>
    <w:rsid w:val="00CE7BA4"/>
    <w:rsid w:val="00CF130D"/>
    <w:rsid w:val="00D016BF"/>
    <w:rsid w:val="00D0236C"/>
    <w:rsid w:val="00D142EA"/>
    <w:rsid w:val="00D1654E"/>
    <w:rsid w:val="00D32972"/>
    <w:rsid w:val="00D3774B"/>
    <w:rsid w:val="00D506C7"/>
    <w:rsid w:val="00D55AA7"/>
    <w:rsid w:val="00D6258A"/>
    <w:rsid w:val="00D63E18"/>
    <w:rsid w:val="00D854BB"/>
    <w:rsid w:val="00D87422"/>
    <w:rsid w:val="00D95A39"/>
    <w:rsid w:val="00DB4D52"/>
    <w:rsid w:val="00DE7EE4"/>
    <w:rsid w:val="00DF13FF"/>
    <w:rsid w:val="00DF3D43"/>
    <w:rsid w:val="00E01C49"/>
    <w:rsid w:val="00E156BB"/>
    <w:rsid w:val="00E24539"/>
    <w:rsid w:val="00E347D3"/>
    <w:rsid w:val="00E46D53"/>
    <w:rsid w:val="00E75D82"/>
    <w:rsid w:val="00E8268B"/>
    <w:rsid w:val="00E94FC3"/>
    <w:rsid w:val="00E95578"/>
    <w:rsid w:val="00EA39F6"/>
    <w:rsid w:val="00EB0163"/>
    <w:rsid w:val="00EE6594"/>
    <w:rsid w:val="00F1174D"/>
    <w:rsid w:val="00F27590"/>
    <w:rsid w:val="00F2761C"/>
    <w:rsid w:val="00F3123B"/>
    <w:rsid w:val="00F3570D"/>
    <w:rsid w:val="00F53F04"/>
    <w:rsid w:val="00F65175"/>
    <w:rsid w:val="00F71065"/>
    <w:rsid w:val="00F728F3"/>
    <w:rsid w:val="00F72944"/>
    <w:rsid w:val="00F74AAF"/>
    <w:rsid w:val="00F90B64"/>
    <w:rsid w:val="00F918F2"/>
    <w:rsid w:val="00F9288A"/>
    <w:rsid w:val="00F930F1"/>
    <w:rsid w:val="00FA0908"/>
    <w:rsid w:val="00FA422B"/>
    <w:rsid w:val="00FB3F72"/>
    <w:rsid w:val="00FC7DDB"/>
    <w:rsid w:val="00FD1F34"/>
    <w:rsid w:val="00FE1EC0"/>
    <w:rsid w:val="00FE41FF"/>
    <w:rsid w:val="00FF0B74"/>
    <w:rsid w:val="00FF5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13FC6B-0783-4A21-9717-DC90D4A95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B9B"/>
    <w:pPr>
      <w:spacing w:after="0" w:line="360" w:lineRule="auto"/>
    </w:pPr>
    <w:rPr>
      <w:rFonts w:ascii="Times New Roman" w:hAnsi="Times New Roman"/>
      <w:sz w:val="24"/>
    </w:rPr>
  </w:style>
  <w:style w:type="paragraph" w:styleId="Heading1">
    <w:name w:val="heading 1"/>
    <w:basedOn w:val="ListParagraph"/>
    <w:next w:val="Normal"/>
    <w:link w:val="Heading1Char"/>
    <w:uiPriority w:val="9"/>
    <w:qFormat/>
    <w:rsid w:val="00A83B9B"/>
    <w:pPr>
      <w:numPr>
        <w:numId w:val="5"/>
      </w:numPr>
      <w:jc w:val="both"/>
      <w:outlineLvl w:val="0"/>
    </w:pPr>
    <w:rPr>
      <w:rFonts w:cs="Times New Roman"/>
      <w:b/>
      <w:sz w:val="32"/>
      <w:szCs w:val="24"/>
    </w:rPr>
  </w:style>
  <w:style w:type="paragraph" w:styleId="Heading2">
    <w:name w:val="heading 2"/>
    <w:basedOn w:val="ListParagraph"/>
    <w:next w:val="Normal"/>
    <w:link w:val="Heading2Char"/>
    <w:uiPriority w:val="9"/>
    <w:unhideWhenUsed/>
    <w:qFormat/>
    <w:rsid w:val="00A83B9B"/>
    <w:pPr>
      <w:numPr>
        <w:ilvl w:val="1"/>
        <w:numId w:val="5"/>
      </w:numPr>
      <w:outlineLvl w:val="1"/>
    </w:pPr>
    <w:rPr>
      <w:b/>
      <w:sz w:val="28"/>
    </w:rPr>
  </w:style>
  <w:style w:type="paragraph" w:styleId="Heading3">
    <w:name w:val="heading 3"/>
    <w:basedOn w:val="Normal"/>
    <w:next w:val="Normal"/>
    <w:link w:val="Heading3Char"/>
    <w:uiPriority w:val="9"/>
    <w:unhideWhenUsed/>
    <w:qFormat/>
    <w:rsid w:val="00A83B9B"/>
    <w:pPr>
      <w:keepNext/>
      <w:keepLines/>
      <w:numPr>
        <w:ilvl w:val="2"/>
        <w:numId w:val="5"/>
      </w:numPr>
      <w:ind w:left="851" w:hanging="851"/>
      <w:jc w:val="both"/>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854BB"/>
    <w:pPr>
      <w:keepNext/>
      <w:keepLines/>
      <w:numPr>
        <w:ilvl w:val="3"/>
        <w:numId w:val="5"/>
      </w:numPr>
      <w:spacing w:before="40"/>
      <w:ind w:left="993" w:hanging="993"/>
      <w:outlineLvl w:val="3"/>
    </w:pPr>
    <w:rPr>
      <w:rFonts w:eastAsiaTheme="majorEastAsia" w:cs="Times New Roman"/>
      <w:iCs/>
    </w:rPr>
  </w:style>
  <w:style w:type="paragraph" w:styleId="Heading5">
    <w:name w:val="heading 5"/>
    <w:basedOn w:val="Normal"/>
    <w:next w:val="Normal"/>
    <w:link w:val="Heading5Char"/>
    <w:uiPriority w:val="9"/>
    <w:unhideWhenUsed/>
    <w:qFormat/>
    <w:rsid w:val="006969F6"/>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9F6"/>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9F6"/>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9F6"/>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9F6"/>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83B9B"/>
    <w:rPr>
      <w:rFonts w:ascii="Times New Roman" w:eastAsiaTheme="majorEastAsia" w:hAnsi="Times New Roman" w:cstheme="majorBidi"/>
      <w:b/>
      <w:sz w:val="24"/>
      <w:szCs w:val="24"/>
    </w:rPr>
  </w:style>
  <w:style w:type="character" w:customStyle="1" w:styleId="Heading1Char">
    <w:name w:val="Heading 1 Char"/>
    <w:basedOn w:val="DefaultParagraphFont"/>
    <w:link w:val="Heading1"/>
    <w:uiPriority w:val="9"/>
    <w:rsid w:val="00A83B9B"/>
    <w:rPr>
      <w:rFonts w:ascii="Times New Roman" w:hAnsi="Times New Roman" w:cs="Times New Roman"/>
      <w:b/>
      <w:sz w:val="32"/>
      <w:szCs w:val="24"/>
    </w:rPr>
  </w:style>
  <w:style w:type="character" w:customStyle="1" w:styleId="Heading2Char">
    <w:name w:val="Heading 2 Char"/>
    <w:basedOn w:val="DefaultParagraphFont"/>
    <w:link w:val="Heading2"/>
    <w:uiPriority w:val="9"/>
    <w:rsid w:val="00A83B9B"/>
    <w:rPr>
      <w:rFonts w:ascii="Times New Roman" w:hAnsi="Times New Roman"/>
      <w:b/>
      <w:sz w:val="28"/>
    </w:rPr>
  </w:style>
  <w:style w:type="table" w:styleId="TableGrid">
    <w:name w:val="Table Grid"/>
    <w:basedOn w:val="TableNormal"/>
    <w:uiPriority w:val="39"/>
    <w:rsid w:val="006969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969F6"/>
    <w:pPr>
      <w:ind w:left="720"/>
      <w:contextualSpacing/>
    </w:pPr>
  </w:style>
  <w:style w:type="character" w:customStyle="1" w:styleId="Heading4Char">
    <w:name w:val="Heading 4 Char"/>
    <w:basedOn w:val="DefaultParagraphFont"/>
    <w:link w:val="Heading4"/>
    <w:uiPriority w:val="9"/>
    <w:rsid w:val="00D854BB"/>
    <w:rPr>
      <w:rFonts w:ascii="Times New Roman" w:eastAsiaTheme="majorEastAsia" w:hAnsi="Times New Roman" w:cs="Times New Roman"/>
      <w:iCs/>
      <w:sz w:val="28"/>
    </w:rPr>
  </w:style>
  <w:style w:type="character" w:customStyle="1" w:styleId="Heading5Char">
    <w:name w:val="Heading 5 Char"/>
    <w:basedOn w:val="DefaultParagraphFont"/>
    <w:link w:val="Heading5"/>
    <w:uiPriority w:val="9"/>
    <w:rsid w:val="006969F6"/>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6969F6"/>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6969F6"/>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6969F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9F6"/>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390560"/>
    <w:pPr>
      <w:spacing w:before="100" w:beforeAutospacing="1" w:after="100" w:afterAutospacing="1" w:line="240" w:lineRule="auto"/>
    </w:pPr>
    <w:rPr>
      <w:rFonts w:eastAsia="Times New Roman" w:cs="Times New Roman"/>
      <w:szCs w:val="24"/>
    </w:rPr>
  </w:style>
  <w:style w:type="paragraph" w:styleId="NoSpacing">
    <w:name w:val="No Spacing"/>
    <w:uiPriority w:val="1"/>
    <w:qFormat/>
    <w:rsid w:val="0059062C"/>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29997">
      <w:bodyDiv w:val="1"/>
      <w:marLeft w:val="0"/>
      <w:marRight w:val="0"/>
      <w:marTop w:val="0"/>
      <w:marBottom w:val="0"/>
      <w:divBdr>
        <w:top w:val="none" w:sz="0" w:space="0" w:color="auto"/>
        <w:left w:val="none" w:sz="0" w:space="0" w:color="auto"/>
        <w:bottom w:val="none" w:sz="0" w:space="0" w:color="auto"/>
        <w:right w:val="none" w:sz="0" w:space="0" w:color="auto"/>
      </w:divBdr>
      <w:divsChild>
        <w:div w:id="1272473198">
          <w:marLeft w:val="547"/>
          <w:marRight w:val="0"/>
          <w:marTop w:val="144"/>
          <w:marBottom w:val="0"/>
          <w:divBdr>
            <w:top w:val="none" w:sz="0" w:space="0" w:color="auto"/>
            <w:left w:val="none" w:sz="0" w:space="0" w:color="auto"/>
            <w:bottom w:val="none" w:sz="0" w:space="0" w:color="auto"/>
            <w:right w:val="none" w:sz="0" w:space="0" w:color="auto"/>
          </w:divBdr>
        </w:div>
        <w:div w:id="921447251">
          <w:marLeft w:val="547"/>
          <w:marRight w:val="0"/>
          <w:marTop w:val="144"/>
          <w:marBottom w:val="0"/>
          <w:divBdr>
            <w:top w:val="none" w:sz="0" w:space="0" w:color="auto"/>
            <w:left w:val="none" w:sz="0" w:space="0" w:color="auto"/>
            <w:bottom w:val="none" w:sz="0" w:space="0" w:color="auto"/>
            <w:right w:val="none" w:sz="0" w:space="0" w:color="auto"/>
          </w:divBdr>
        </w:div>
        <w:div w:id="441463635">
          <w:marLeft w:val="547"/>
          <w:marRight w:val="0"/>
          <w:marTop w:val="144"/>
          <w:marBottom w:val="0"/>
          <w:divBdr>
            <w:top w:val="none" w:sz="0" w:space="0" w:color="auto"/>
            <w:left w:val="none" w:sz="0" w:space="0" w:color="auto"/>
            <w:bottom w:val="none" w:sz="0" w:space="0" w:color="auto"/>
            <w:right w:val="none" w:sz="0" w:space="0" w:color="auto"/>
          </w:divBdr>
        </w:div>
      </w:divsChild>
    </w:div>
    <w:div w:id="117335983">
      <w:bodyDiv w:val="1"/>
      <w:marLeft w:val="0"/>
      <w:marRight w:val="0"/>
      <w:marTop w:val="0"/>
      <w:marBottom w:val="0"/>
      <w:divBdr>
        <w:top w:val="none" w:sz="0" w:space="0" w:color="auto"/>
        <w:left w:val="none" w:sz="0" w:space="0" w:color="auto"/>
        <w:bottom w:val="none" w:sz="0" w:space="0" w:color="auto"/>
        <w:right w:val="none" w:sz="0" w:space="0" w:color="auto"/>
      </w:divBdr>
      <w:divsChild>
        <w:div w:id="198468406">
          <w:marLeft w:val="360"/>
          <w:marRight w:val="0"/>
          <w:marTop w:val="200"/>
          <w:marBottom w:val="0"/>
          <w:divBdr>
            <w:top w:val="none" w:sz="0" w:space="0" w:color="auto"/>
            <w:left w:val="none" w:sz="0" w:space="0" w:color="auto"/>
            <w:bottom w:val="none" w:sz="0" w:space="0" w:color="auto"/>
            <w:right w:val="none" w:sz="0" w:space="0" w:color="auto"/>
          </w:divBdr>
        </w:div>
        <w:div w:id="18631189">
          <w:marLeft w:val="1080"/>
          <w:marRight w:val="0"/>
          <w:marTop w:val="100"/>
          <w:marBottom w:val="0"/>
          <w:divBdr>
            <w:top w:val="none" w:sz="0" w:space="0" w:color="auto"/>
            <w:left w:val="none" w:sz="0" w:space="0" w:color="auto"/>
            <w:bottom w:val="none" w:sz="0" w:space="0" w:color="auto"/>
            <w:right w:val="none" w:sz="0" w:space="0" w:color="auto"/>
          </w:divBdr>
        </w:div>
        <w:div w:id="1715882267">
          <w:marLeft w:val="1080"/>
          <w:marRight w:val="0"/>
          <w:marTop w:val="100"/>
          <w:marBottom w:val="0"/>
          <w:divBdr>
            <w:top w:val="none" w:sz="0" w:space="0" w:color="auto"/>
            <w:left w:val="none" w:sz="0" w:space="0" w:color="auto"/>
            <w:bottom w:val="none" w:sz="0" w:space="0" w:color="auto"/>
            <w:right w:val="none" w:sz="0" w:space="0" w:color="auto"/>
          </w:divBdr>
        </w:div>
        <w:div w:id="1499078047">
          <w:marLeft w:val="1800"/>
          <w:marRight w:val="0"/>
          <w:marTop w:val="100"/>
          <w:marBottom w:val="0"/>
          <w:divBdr>
            <w:top w:val="none" w:sz="0" w:space="0" w:color="auto"/>
            <w:left w:val="none" w:sz="0" w:space="0" w:color="auto"/>
            <w:bottom w:val="none" w:sz="0" w:space="0" w:color="auto"/>
            <w:right w:val="none" w:sz="0" w:space="0" w:color="auto"/>
          </w:divBdr>
        </w:div>
        <w:div w:id="1233811749">
          <w:marLeft w:val="1800"/>
          <w:marRight w:val="0"/>
          <w:marTop w:val="100"/>
          <w:marBottom w:val="0"/>
          <w:divBdr>
            <w:top w:val="none" w:sz="0" w:space="0" w:color="auto"/>
            <w:left w:val="none" w:sz="0" w:space="0" w:color="auto"/>
            <w:bottom w:val="none" w:sz="0" w:space="0" w:color="auto"/>
            <w:right w:val="none" w:sz="0" w:space="0" w:color="auto"/>
          </w:divBdr>
        </w:div>
        <w:div w:id="346756047">
          <w:marLeft w:val="1800"/>
          <w:marRight w:val="0"/>
          <w:marTop w:val="100"/>
          <w:marBottom w:val="0"/>
          <w:divBdr>
            <w:top w:val="none" w:sz="0" w:space="0" w:color="auto"/>
            <w:left w:val="none" w:sz="0" w:space="0" w:color="auto"/>
            <w:bottom w:val="none" w:sz="0" w:space="0" w:color="auto"/>
            <w:right w:val="none" w:sz="0" w:space="0" w:color="auto"/>
          </w:divBdr>
        </w:div>
        <w:div w:id="89930956">
          <w:marLeft w:val="360"/>
          <w:marRight w:val="0"/>
          <w:marTop w:val="200"/>
          <w:marBottom w:val="0"/>
          <w:divBdr>
            <w:top w:val="none" w:sz="0" w:space="0" w:color="auto"/>
            <w:left w:val="none" w:sz="0" w:space="0" w:color="auto"/>
            <w:bottom w:val="none" w:sz="0" w:space="0" w:color="auto"/>
            <w:right w:val="none" w:sz="0" w:space="0" w:color="auto"/>
          </w:divBdr>
        </w:div>
      </w:divsChild>
    </w:div>
    <w:div w:id="304702509">
      <w:bodyDiv w:val="1"/>
      <w:marLeft w:val="0"/>
      <w:marRight w:val="0"/>
      <w:marTop w:val="0"/>
      <w:marBottom w:val="0"/>
      <w:divBdr>
        <w:top w:val="none" w:sz="0" w:space="0" w:color="auto"/>
        <w:left w:val="none" w:sz="0" w:space="0" w:color="auto"/>
        <w:bottom w:val="none" w:sz="0" w:space="0" w:color="auto"/>
        <w:right w:val="none" w:sz="0" w:space="0" w:color="auto"/>
      </w:divBdr>
    </w:div>
    <w:div w:id="386034437">
      <w:bodyDiv w:val="1"/>
      <w:marLeft w:val="0"/>
      <w:marRight w:val="0"/>
      <w:marTop w:val="0"/>
      <w:marBottom w:val="0"/>
      <w:divBdr>
        <w:top w:val="none" w:sz="0" w:space="0" w:color="auto"/>
        <w:left w:val="none" w:sz="0" w:space="0" w:color="auto"/>
        <w:bottom w:val="none" w:sz="0" w:space="0" w:color="auto"/>
        <w:right w:val="none" w:sz="0" w:space="0" w:color="auto"/>
      </w:divBdr>
      <w:divsChild>
        <w:div w:id="1325089384">
          <w:marLeft w:val="360"/>
          <w:marRight w:val="0"/>
          <w:marTop w:val="200"/>
          <w:marBottom w:val="0"/>
          <w:divBdr>
            <w:top w:val="none" w:sz="0" w:space="0" w:color="auto"/>
            <w:left w:val="none" w:sz="0" w:space="0" w:color="auto"/>
            <w:bottom w:val="none" w:sz="0" w:space="0" w:color="auto"/>
            <w:right w:val="none" w:sz="0" w:space="0" w:color="auto"/>
          </w:divBdr>
        </w:div>
        <w:div w:id="1285965520">
          <w:marLeft w:val="1080"/>
          <w:marRight w:val="0"/>
          <w:marTop w:val="100"/>
          <w:marBottom w:val="0"/>
          <w:divBdr>
            <w:top w:val="none" w:sz="0" w:space="0" w:color="auto"/>
            <w:left w:val="none" w:sz="0" w:space="0" w:color="auto"/>
            <w:bottom w:val="none" w:sz="0" w:space="0" w:color="auto"/>
            <w:right w:val="none" w:sz="0" w:space="0" w:color="auto"/>
          </w:divBdr>
        </w:div>
        <w:div w:id="1414888061">
          <w:marLeft w:val="1080"/>
          <w:marRight w:val="0"/>
          <w:marTop w:val="100"/>
          <w:marBottom w:val="0"/>
          <w:divBdr>
            <w:top w:val="none" w:sz="0" w:space="0" w:color="auto"/>
            <w:left w:val="none" w:sz="0" w:space="0" w:color="auto"/>
            <w:bottom w:val="none" w:sz="0" w:space="0" w:color="auto"/>
            <w:right w:val="none" w:sz="0" w:space="0" w:color="auto"/>
          </w:divBdr>
        </w:div>
        <w:div w:id="118497253">
          <w:marLeft w:val="1080"/>
          <w:marRight w:val="0"/>
          <w:marTop w:val="100"/>
          <w:marBottom w:val="0"/>
          <w:divBdr>
            <w:top w:val="none" w:sz="0" w:space="0" w:color="auto"/>
            <w:left w:val="none" w:sz="0" w:space="0" w:color="auto"/>
            <w:bottom w:val="none" w:sz="0" w:space="0" w:color="auto"/>
            <w:right w:val="none" w:sz="0" w:space="0" w:color="auto"/>
          </w:divBdr>
        </w:div>
      </w:divsChild>
    </w:div>
    <w:div w:id="658119891">
      <w:bodyDiv w:val="1"/>
      <w:marLeft w:val="0"/>
      <w:marRight w:val="0"/>
      <w:marTop w:val="0"/>
      <w:marBottom w:val="0"/>
      <w:divBdr>
        <w:top w:val="none" w:sz="0" w:space="0" w:color="auto"/>
        <w:left w:val="none" w:sz="0" w:space="0" w:color="auto"/>
        <w:bottom w:val="none" w:sz="0" w:space="0" w:color="auto"/>
        <w:right w:val="none" w:sz="0" w:space="0" w:color="auto"/>
      </w:divBdr>
    </w:div>
    <w:div w:id="693850592">
      <w:bodyDiv w:val="1"/>
      <w:marLeft w:val="0"/>
      <w:marRight w:val="0"/>
      <w:marTop w:val="0"/>
      <w:marBottom w:val="0"/>
      <w:divBdr>
        <w:top w:val="none" w:sz="0" w:space="0" w:color="auto"/>
        <w:left w:val="none" w:sz="0" w:space="0" w:color="auto"/>
        <w:bottom w:val="none" w:sz="0" w:space="0" w:color="auto"/>
        <w:right w:val="none" w:sz="0" w:space="0" w:color="auto"/>
      </w:divBdr>
      <w:divsChild>
        <w:div w:id="1626236118">
          <w:marLeft w:val="547"/>
          <w:marRight w:val="0"/>
          <w:marTop w:val="144"/>
          <w:marBottom w:val="0"/>
          <w:divBdr>
            <w:top w:val="none" w:sz="0" w:space="0" w:color="auto"/>
            <w:left w:val="none" w:sz="0" w:space="0" w:color="auto"/>
            <w:bottom w:val="none" w:sz="0" w:space="0" w:color="auto"/>
            <w:right w:val="none" w:sz="0" w:space="0" w:color="auto"/>
          </w:divBdr>
        </w:div>
        <w:div w:id="1857427382">
          <w:marLeft w:val="547"/>
          <w:marRight w:val="0"/>
          <w:marTop w:val="144"/>
          <w:marBottom w:val="0"/>
          <w:divBdr>
            <w:top w:val="none" w:sz="0" w:space="0" w:color="auto"/>
            <w:left w:val="none" w:sz="0" w:space="0" w:color="auto"/>
            <w:bottom w:val="none" w:sz="0" w:space="0" w:color="auto"/>
            <w:right w:val="none" w:sz="0" w:space="0" w:color="auto"/>
          </w:divBdr>
        </w:div>
        <w:div w:id="400643905">
          <w:marLeft w:val="547"/>
          <w:marRight w:val="0"/>
          <w:marTop w:val="144"/>
          <w:marBottom w:val="0"/>
          <w:divBdr>
            <w:top w:val="none" w:sz="0" w:space="0" w:color="auto"/>
            <w:left w:val="none" w:sz="0" w:space="0" w:color="auto"/>
            <w:bottom w:val="none" w:sz="0" w:space="0" w:color="auto"/>
            <w:right w:val="none" w:sz="0" w:space="0" w:color="auto"/>
          </w:divBdr>
        </w:div>
        <w:div w:id="379593081">
          <w:marLeft w:val="547"/>
          <w:marRight w:val="0"/>
          <w:marTop w:val="144"/>
          <w:marBottom w:val="0"/>
          <w:divBdr>
            <w:top w:val="none" w:sz="0" w:space="0" w:color="auto"/>
            <w:left w:val="none" w:sz="0" w:space="0" w:color="auto"/>
            <w:bottom w:val="none" w:sz="0" w:space="0" w:color="auto"/>
            <w:right w:val="none" w:sz="0" w:space="0" w:color="auto"/>
          </w:divBdr>
        </w:div>
      </w:divsChild>
    </w:div>
    <w:div w:id="738014560">
      <w:bodyDiv w:val="1"/>
      <w:marLeft w:val="0"/>
      <w:marRight w:val="0"/>
      <w:marTop w:val="0"/>
      <w:marBottom w:val="0"/>
      <w:divBdr>
        <w:top w:val="none" w:sz="0" w:space="0" w:color="auto"/>
        <w:left w:val="none" w:sz="0" w:space="0" w:color="auto"/>
        <w:bottom w:val="none" w:sz="0" w:space="0" w:color="auto"/>
        <w:right w:val="none" w:sz="0" w:space="0" w:color="auto"/>
      </w:divBdr>
    </w:div>
    <w:div w:id="967660429">
      <w:bodyDiv w:val="1"/>
      <w:marLeft w:val="0"/>
      <w:marRight w:val="0"/>
      <w:marTop w:val="0"/>
      <w:marBottom w:val="0"/>
      <w:divBdr>
        <w:top w:val="none" w:sz="0" w:space="0" w:color="auto"/>
        <w:left w:val="none" w:sz="0" w:space="0" w:color="auto"/>
        <w:bottom w:val="none" w:sz="0" w:space="0" w:color="auto"/>
        <w:right w:val="none" w:sz="0" w:space="0" w:color="auto"/>
      </w:divBdr>
    </w:div>
    <w:div w:id="1075784621">
      <w:bodyDiv w:val="1"/>
      <w:marLeft w:val="0"/>
      <w:marRight w:val="0"/>
      <w:marTop w:val="0"/>
      <w:marBottom w:val="0"/>
      <w:divBdr>
        <w:top w:val="none" w:sz="0" w:space="0" w:color="auto"/>
        <w:left w:val="none" w:sz="0" w:space="0" w:color="auto"/>
        <w:bottom w:val="none" w:sz="0" w:space="0" w:color="auto"/>
        <w:right w:val="none" w:sz="0" w:space="0" w:color="auto"/>
      </w:divBdr>
      <w:divsChild>
        <w:div w:id="1396902125">
          <w:marLeft w:val="360"/>
          <w:marRight w:val="0"/>
          <w:marTop w:val="200"/>
          <w:marBottom w:val="0"/>
          <w:divBdr>
            <w:top w:val="none" w:sz="0" w:space="0" w:color="auto"/>
            <w:left w:val="none" w:sz="0" w:space="0" w:color="auto"/>
            <w:bottom w:val="none" w:sz="0" w:space="0" w:color="auto"/>
            <w:right w:val="none" w:sz="0" w:space="0" w:color="auto"/>
          </w:divBdr>
        </w:div>
        <w:div w:id="1674842954">
          <w:marLeft w:val="1080"/>
          <w:marRight w:val="0"/>
          <w:marTop w:val="100"/>
          <w:marBottom w:val="0"/>
          <w:divBdr>
            <w:top w:val="none" w:sz="0" w:space="0" w:color="auto"/>
            <w:left w:val="none" w:sz="0" w:space="0" w:color="auto"/>
            <w:bottom w:val="none" w:sz="0" w:space="0" w:color="auto"/>
            <w:right w:val="none" w:sz="0" w:space="0" w:color="auto"/>
          </w:divBdr>
        </w:div>
        <w:div w:id="163859557">
          <w:marLeft w:val="1080"/>
          <w:marRight w:val="0"/>
          <w:marTop w:val="100"/>
          <w:marBottom w:val="0"/>
          <w:divBdr>
            <w:top w:val="none" w:sz="0" w:space="0" w:color="auto"/>
            <w:left w:val="none" w:sz="0" w:space="0" w:color="auto"/>
            <w:bottom w:val="none" w:sz="0" w:space="0" w:color="auto"/>
            <w:right w:val="none" w:sz="0" w:space="0" w:color="auto"/>
          </w:divBdr>
        </w:div>
        <w:div w:id="1621108258">
          <w:marLeft w:val="1080"/>
          <w:marRight w:val="0"/>
          <w:marTop w:val="100"/>
          <w:marBottom w:val="0"/>
          <w:divBdr>
            <w:top w:val="none" w:sz="0" w:space="0" w:color="auto"/>
            <w:left w:val="none" w:sz="0" w:space="0" w:color="auto"/>
            <w:bottom w:val="none" w:sz="0" w:space="0" w:color="auto"/>
            <w:right w:val="none" w:sz="0" w:space="0" w:color="auto"/>
          </w:divBdr>
        </w:div>
        <w:div w:id="562985615">
          <w:marLeft w:val="1080"/>
          <w:marRight w:val="0"/>
          <w:marTop w:val="100"/>
          <w:marBottom w:val="0"/>
          <w:divBdr>
            <w:top w:val="none" w:sz="0" w:space="0" w:color="auto"/>
            <w:left w:val="none" w:sz="0" w:space="0" w:color="auto"/>
            <w:bottom w:val="none" w:sz="0" w:space="0" w:color="auto"/>
            <w:right w:val="none" w:sz="0" w:space="0" w:color="auto"/>
          </w:divBdr>
        </w:div>
        <w:div w:id="717358720">
          <w:marLeft w:val="1080"/>
          <w:marRight w:val="0"/>
          <w:marTop w:val="100"/>
          <w:marBottom w:val="0"/>
          <w:divBdr>
            <w:top w:val="none" w:sz="0" w:space="0" w:color="auto"/>
            <w:left w:val="none" w:sz="0" w:space="0" w:color="auto"/>
            <w:bottom w:val="none" w:sz="0" w:space="0" w:color="auto"/>
            <w:right w:val="none" w:sz="0" w:space="0" w:color="auto"/>
          </w:divBdr>
        </w:div>
        <w:div w:id="101152215">
          <w:marLeft w:val="360"/>
          <w:marRight w:val="0"/>
          <w:marTop w:val="200"/>
          <w:marBottom w:val="0"/>
          <w:divBdr>
            <w:top w:val="none" w:sz="0" w:space="0" w:color="auto"/>
            <w:left w:val="none" w:sz="0" w:space="0" w:color="auto"/>
            <w:bottom w:val="none" w:sz="0" w:space="0" w:color="auto"/>
            <w:right w:val="none" w:sz="0" w:space="0" w:color="auto"/>
          </w:divBdr>
        </w:div>
        <w:div w:id="1317606503">
          <w:marLeft w:val="360"/>
          <w:marRight w:val="0"/>
          <w:marTop w:val="200"/>
          <w:marBottom w:val="0"/>
          <w:divBdr>
            <w:top w:val="none" w:sz="0" w:space="0" w:color="auto"/>
            <w:left w:val="none" w:sz="0" w:space="0" w:color="auto"/>
            <w:bottom w:val="none" w:sz="0" w:space="0" w:color="auto"/>
            <w:right w:val="none" w:sz="0" w:space="0" w:color="auto"/>
          </w:divBdr>
        </w:div>
      </w:divsChild>
    </w:div>
    <w:div w:id="1265917823">
      <w:bodyDiv w:val="1"/>
      <w:marLeft w:val="0"/>
      <w:marRight w:val="0"/>
      <w:marTop w:val="0"/>
      <w:marBottom w:val="0"/>
      <w:divBdr>
        <w:top w:val="none" w:sz="0" w:space="0" w:color="auto"/>
        <w:left w:val="none" w:sz="0" w:space="0" w:color="auto"/>
        <w:bottom w:val="none" w:sz="0" w:space="0" w:color="auto"/>
        <w:right w:val="none" w:sz="0" w:space="0" w:color="auto"/>
      </w:divBdr>
      <w:divsChild>
        <w:div w:id="1714698181">
          <w:marLeft w:val="547"/>
          <w:marRight w:val="0"/>
          <w:marTop w:val="144"/>
          <w:marBottom w:val="0"/>
          <w:divBdr>
            <w:top w:val="none" w:sz="0" w:space="0" w:color="auto"/>
            <w:left w:val="none" w:sz="0" w:space="0" w:color="auto"/>
            <w:bottom w:val="none" w:sz="0" w:space="0" w:color="auto"/>
            <w:right w:val="none" w:sz="0" w:space="0" w:color="auto"/>
          </w:divBdr>
        </w:div>
        <w:div w:id="1094592916">
          <w:marLeft w:val="547"/>
          <w:marRight w:val="0"/>
          <w:marTop w:val="144"/>
          <w:marBottom w:val="0"/>
          <w:divBdr>
            <w:top w:val="none" w:sz="0" w:space="0" w:color="auto"/>
            <w:left w:val="none" w:sz="0" w:space="0" w:color="auto"/>
            <w:bottom w:val="none" w:sz="0" w:space="0" w:color="auto"/>
            <w:right w:val="none" w:sz="0" w:space="0" w:color="auto"/>
          </w:divBdr>
        </w:div>
        <w:div w:id="1316955900">
          <w:marLeft w:val="547"/>
          <w:marRight w:val="0"/>
          <w:marTop w:val="144"/>
          <w:marBottom w:val="0"/>
          <w:divBdr>
            <w:top w:val="none" w:sz="0" w:space="0" w:color="auto"/>
            <w:left w:val="none" w:sz="0" w:space="0" w:color="auto"/>
            <w:bottom w:val="none" w:sz="0" w:space="0" w:color="auto"/>
            <w:right w:val="none" w:sz="0" w:space="0" w:color="auto"/>
          </w:divBdr>
        </w:div>
        <w:div w:id="1584608690">
          <w:marLeft w:val="547"/>
          <w:marRight w:val="0"/>
          <w:marTop w:val="144"/>
          <w:marBottom w:val="0"/>
          <w:divBdr>
            <w:top w:val="none" w:sz="0" w:space="0" w:color="auto"/>
            <w:left w:val="none" w:sz="0" w:space="0" w:color="auto"/>
            <w:bottom w:val="none" w:sz="0" w:space="0" w:color="auto"/>
            <w:right w:val="none" w:sz="0" w:space="0" w:color="auto"/>
          </w:divBdr>
        </w:div>
        <w:div w:id="2065837126">
          <w:marLeft w:val="547"/>
          <w:marRight w:val="0"/>
          <w:marTop w:val="144"/>
          <w:marBottom w:val="0"/>
          <w:divBdr>
            <w:top w:val="none" w:sz="0" w:space="0" w:color="auto"/>
            <w:left w:val="none" w:sz="0" w:space="0" w:color="auto"/>
            <w:bottom w:val="none" w:sz="0" w:space="0" w:color="auto"/>
            <w:right w:val="none" w:sz="0" w:space="0" w:color="auto"/>
          </w:divBdr>
        </w:div>
        <w:div w:id="331614701">
          <w:marLeft w:val="547"/>
          <w:marRight w:val="0"/>
          <w:marTop w:val="144"/>
          <w:marBottom w:val="0"/>
          <w:divBdr>
            <w:top w:val="none" w:sz="0" w:space="0" w:color="auto"/>
            <w:left w:val="none" w:sz="0" w:space="0" w:color="auto"/>
            <w:bottom w:val="none" w:sz="0" w:space="0" w:color="auto"/>
            <w:right w:val="none" w:sz="0" w:space="0" w:color="auto"/>
          </w:divBdr>
        </w:div>
        <w:div w:id="1466653624">
          <w:marLeft w:val="547"/>
          <w:marRight w:val="0"/>
          <w:marTop w:val="144"/>
          <w:marBottom w:val="0"/>
          <w:divBdr>
            <w:top w:val="none" w:sz="0" w:space="0" w:color="auto"/>
            <w:left w:val="none" w:sz="0" w:space="0" w:color="auto"/>
            <w:bottom w:val="none" w:sz="0" w:space="0" w:color="auto"/>
            <w:right w:val="none" w:sz="0" w:space="0" w:color="auto"/>
          </w:divBdr>
        </w:div>
      </w:divsChild>
    </w:div>
    <w:div w:id="1347516128">
      <w:bodyDiv w:val="1"/>
      <w:marLeft w:val="0"/>
      <w:marRight w:val="0"/>
      <w:marTop w:val="0"/>
      <w:marBottom w:val="0"/>
      <w:divBdr>
        <w:top w:val="none" w:sz="0" w:space="0" w:color="auto"/>
        <w:left w:val="none" w:sz="0" w:space="0" w:color="auto"/>
        <w:bottom w:val="none" w:sz="0" w:space="0" w:color="auto"/>
        <w:right w:val="none" w:sz="0" w:space="0" w:color="auto"/>
      </w:divBdr>
    </w:div>
    <w:div w:id="1456173448">
      <w:bodyDiv w:val="1"/>
      <w:marLeft w:val="0"/>
      <w:marRight w:val="0"/>
      <w:marTop w:val="0"/>
      <w:marBottom w:val="0"/>
      <w:divBdr>
        <w:top w:val="none" w:sz="0" w:space="0" w:color="auto"/>
        <w:left w:val="none" w:sz="0" w:space="0" w:color="auto"/>
        <w:bottom w:val="none" w:sz="0" w:space="0" w:color="auto"/>
        <w:right w:val="none" w:sz="0" w:space="0" w:color="auto"/>
      </w:divBdr>
      <w:divsChild>
        <w:div w:id="2034726751">
          <w:marLeft w:val="547"/>
          <w:marRight w:val="0"/>
          <w:marTop w:val="144"/>
          <w:marBottom w:val="0"/>
          <w:divBdr>
            <w:top w:val="none" w:sz="0" w:space="0" w:color="auto"/>
            <w:left w:val="none" w:sz="0" w:space="0" w:color="auto"/>
            <w:bottom w:val="none" w:sz="0" w:space="0" w:color="auto"/>
            <w:right w:val="none" w:sz="0" w:space="0" w:color="auto"/>
          </w:divBdr>
        </w:div>
        <w:div w:id="571282038">
          <w:marLeft w:val="547"/>
          <w:marRight w:val="0"/>
          <w:marTop w:val="144"/>
          <w:marBottom w:val="0"/>
          <w:divBdr>
            <w:top w:val="none" w:sz="0" w:space="0" w:color="auto"/>
            <w:left w:val="none" w:sz="0" w:space="0" w:color="auto"/>
            <w:bottom w:val="none" w:sz="0" w:space="0" w:color="auto"/>
            <w:right w:val="none" w:sz="0" w:space="0" w:color="auto"/>
          </w:divBdr>
        </w:div>
        <w:div w:id="1212036466">
          <w:marLeft w:val="547"/>
          <w:marRight w:val="0"/>
          <w:marTop w:val="144"/>
          <w:marBottom w:val="0"/>
          <w:divBdr>
            <w:top w:val="none" w:sz="0" w:space="0" w:color="auto"/>
            <w:left w:val="none" w:sz="0" w:space="0" w:color="auto"/>
            <w:bottom w:val="none" w:sz="0" w:space="0" w:color="auto"/>
            <w:right w:val="none" w:sz="0" w:space="0" w:color="auto"/>
          </w:divBdr>
        </w:div>
        <w:div w:id="1299992687">
          <w:marLeft w:val="547"/>
          <w:marRight w:val="0"/>
          <w:marTop w:val="144"/>
          <w:marBottom w:val="0"/>
          <w:divBdr>
            <w:top w:val="none" w:sz="0" w:space="0" w:color="auto"/>
            <w:left w:val="none" w:sz="0" w:space="0" w:color="auto"/>
            <w:bottom w:val="none" w:sz="0" w:space="0" w:color="auto"/>
            <w:right w:val="none" w:sz="0" w:space="0" w:color="auto"/>
          </w:divBdr>
        </w:div>
      </w:divsChild>
    </w:div>
    <w:div w:id="1595631936">
      <w:bodyDiv w:val="1"/>
      <w:marLeft w:val="0"/>
      <w:marRight w:val="0"/>
      <w:marTop w:val="0"/>
      <w:marBottom w:val="0"/>
      <w:divBdr>
        <w:top w:val="none" w:sz="0" w:space="0" w:color="auto"/>
        <w:left w:val="none" w:sz="0" w:space="0" w:color="auto"/>
        <w:bottom w:val="none" w:sz="0" w:space="0" w:color="auto"/>
        <w:right w:val="none" w:sz="0" w:space="0" w:color="auto"/>
      </w:divBdr>
      <w:divsChild>
        <w:div w:id="172109705">
          <w:marLeft w:val="806"/>
          <w:marRight w:val="0"/>
          <w:marTop w:val="75"/>
          <w:marBottom w:val="0"/>
          <w:divBdr>
            <w:top w:val="none" w:sz="0" w:space="0" w:color="auto"/>
            <w:left w:val="none" w:sz="0" w:space="0" w:color="auto"/>
            <w:bottom w:val="none" w:sz="0" w:space="0" w:color="auto"/>
            <w:right w:val="none" w:sz="0" w:space="0" w:color="auto"/>
          </w:divBdr>
        </w:div>
        <w:div w:id="678847268">
          <w:marLeft w:val="806"/>
          <w:marRight w:val="0"/>
          <w:marTop w:val="75"/>
          <w:marBottom w:val="0"/>
          <w:divBdr>
            <w:top w:val="none" w:sz="0" w:space="0" w:color="auto"/>
            <w:left w:val="none" w:sz="0" w:space="0" w:color="auto"/>
            <w:bottom w:val="none" w:sz="0" w:space="0" w:color="auto"/>
            <w:right w:val="none" w:sz="0" w:space="0" w:color="auto"/>
          </w:divBdr>
        </w:div>
        <w:div w:id="1801726014">
          <w:marLeft w:val="806"/>
          <w:marRight w:val="0"/>
          <w:marTop w:val="75"/>
          <w:marBottom w:val="0"/>
          <w:divBdr>
            <w:top w:val="none" w:sz="0" w:space="0" w:color="auto"/>
            <w:left w:val="none" w:sz="0" w:space="0" w:color="auto"/>
            <w:bottom w:val="none" w:sz="0" w:space="0" w:color="auto"/>
            <w:right w:val="none" w:sz="0" w:space="0" w:color="auto"/>
          </w:divBdr>
        </w:div>
        <w:div w:id="536966138">
          <w:marLeft w:val="806"/>
          <w:marRight w:val="0"/>
          <w:marTop w:val="75"/>
          <w:marBottom w:val="0"/>
          <w:divBdr>
            <w:top w:val="none" w:sz="0" w:space="0" w:color="auto"/>
            <w:left w:val="none" w:sz="0" w:space="0" w:color="auto"/>
            <w:bottom w:val="none" w:sz="0" w:space="0" w:color="auto"/>
            <w:right w:val="none" w:sz="0" w:space="0" w:color="auto"/>
          </w:divBdr>
        </w:div>
      </w:divsChild>
    </w:div>
    <w:div w:id="1754081864">
      <w:bodyDiv w:val="1"/>
      <w:marLeft w:val="0"/>
      <w:marRight w:val="0"/>
      <w:marTop w:val="0"/>
      <w:marBottom w:val="0"/>
      <w:divBdr>
        <w:top w:val="none" w:sz="0" w:space="0" w:color="auto"/>
        <w:left w:val="none" w:sz="0" w:space="0" w:color="auto"/>
        <w:bottom w:val="none" w:sz="0" w:space="0" w:color="auto"/>
        <w:right w:val="none" w:sz="0" w:space="0" w:color="auto"/>
      </w:divBdr>
      <w:divsChild>
        <w:div w:id="233710438">
          <w:marLeft w:val="274"/>
          <w:marRight w:val="0"/>
          <w:marTop w:val="150"/>
          <w:marBottom w:val="0"/>
          <w:divBdr>
            <w:top w:val="none" w:sz="0" w:space="0" w:color="auto"/>
            <w:left w:val="none" w:sz="0" w:space="0" w:color="auto"/>
            <w:bottom w:val="none" w:sz="0" w:space="0" w:color="auto"/>
            <w:right w:val="none" w:sz="0" w:space="0" w:color="auto"/>
          </w:divBdr>
        </w:div>
        <w:div w:id="38167199">
          <w:marLeft w:val="806"/>
          <w:marRight w:val="0"/>
          <w:marTop w:val="75"/>
          <w:marBottom w:val="0"/>
          <w:divBdr>
            <w:top w:val="none" w:sz="0" w:space="0" w:color="auto"/>
            <w:left w:val="none" w:sz="0" w:space="0" w:color="auto"/>
            <w:bottom w:val="none" w:sz="0" w:space="0" w:color="auto"/>
            <w:right w:val="none" w:sz="0" w:space="0" w:color="auto"/>
          </w:divBdr>
        </w:div>
        <w:div w:id="1137335825">
          <w:marLeft w:val="806"/>
          <w:marRight w:val="0"/>
          <w:marTop w:val="75"/>
          <w:marBottom w:val="0"/>
          <w:divBdr>
            <w:top w:val="none" w:sz="0" w:space="0" w:color="auto"/>
            <w:left w:val="none" w:sz="0" w:space="0" w:color="auto"/>
            <w:bottom w:val="none" w:sz="0" w:space="0" w:color="auto"/>
            <w:right w:val="none" w:sz="0" w:space="0" w:color="auto"/>
          </w:divBdr>
        </w:div>
        <w:div w:id="391078941">
          <w:marLeft w:val="806"/>
          <w:marRight w:val="0"/>
          <w:marTop w:val="75"/>
          <w:marBottom w:val="0"/>
          <w:divBdr>
            <w:top w:val="none" w:sz="0" w:space="0" w:color="auto"/>
            <w:left w:val="none" w:sz="0" w:space="0" w:color="auto"/>
            <w:bottom w:val="none" w:sz="0" w:space="0" w:color="auto"/>
            <w:right w:val="none" w:sz="0" w:space="0" w:color="auto"/>
          </w:divBdr>
        </w:div>
        <w:div w:id="757404827">
          <w:marLeft w:val="806"/>
          <w:marRight w:val="0"/>
          <w:marTop w:val="75"/>
          <w:marBottom w:val="0"/>
          <w:divBdr>
            <w:top w:val="none" w:sz="0" w:space="0" w:color="auto"/>
            <w:left w:val="none" w:sz="0" w:space="0" w:color="auto"/>
            <w:bottom w:val="none" w:sz="0" w:space="0" w:color="auto"/>
            <w:right w:val="none" w:sz="0" w:space="0" w:color="auto"/>
          </w:divBdr>
        </w:div>
        <w:div w:id="1870484662">
          <w:marLeft w:val="806"/>
          <w:marRight w:val="0"/>
          <w:marTop w:val="75"/>
          <w:marBottom w:val="0"/>
          <w:divBdr>
            <w:top w:val="none" w:sz="0" w:space="0" w:color="auto"/>
            <w:left w:val="none" w:sz="0" w:space="0" w:color="auto"/>
            <w:bottom w:val="none" w:sz="0" w:space="0" w:color="auto"/>
            <w:right w:val="none" w:sz="0" w:space="0" w:color="auto"/>
          </w:divBdr>
        </w:div>
      </w:divsChild>
    </w:div>
    <w:div w:id="1841432268">
      <w:bodyDiv w:val="1"/>
      <w:marLeft w:val="0"/>
      <w:marRight w:val="0"/>
      <w:marTop w:val="0"/>
      <w:marBottom w:val="0"/>
      <w:divBdr>
        <w:top w:val="none" w:sz="0" w:space="0" w:color="auto"/>
        <w:left w:val="none" w:sz="0" w:space="0" w:color="auto"/>
        <w:bottom w:val="none" w:sz="0" w:space="0" w:color="auto"/>
        <w:right w:val="none" w:sz="0" w:space="0" w:color="auto"/>
      </w:divBdr>
      <w:divsChild>
        <w:div w:id="597056937">
          <w:marLeft w:val="360"/>
          <w:marRight w:val="0"/>
          <w:marTop w:val="200"/>
          <w:marBottom w:val="0"/>
          <w:divBdr>
            <w:top w:val="none" w:sz="0" w:space="0" w:color="auto"/>
            <w:left w:val="none" w:sz="0" w:space="0" w:color="auto"/>
            <w:bottom w:val="none" w:sz="0" w:space="0" w:color="auto"/>
            <w:right w:val="none" w:sz="0" w:space="0" w:color="auto"/>
          </w:divBdr>
        </w:div>
        <w:div w:id="1220749043">
          <w:marLeft w:val="1080"/>
          <w:marRight w:val="0"/>
          <w:marTop w:val="100"/>
          <w:marBottom w:val="0"/>
          <w:divBdr>
            <w:top w:val="none" w:sz="0" w:space="0" w:color="auto"/>
            <w:left w:val="none" w:sz="0" w:space="0" w:color="auto"/>
            <w:bottom w:val="none" w:sz="0" w:space="0" w:color="auto"/>
            <w:right w:val="none" w:sz="0" w:space="0" w:color="auto"/>
          </w:divBdr>
        </w:div>
        <w:div w:id="1612320514">
          <w:marLeft w:val="1080"/>
          <w:marRight w:val="0"/>
          <w:marTop w:val="100"/>
          <w:marBottom w:val="0"/>
          <w:divBdr>
            <w:top w:val="none" w:sz="0" w:space="0" w:color="auto"/>
            <w:left w:val="none" w:sz="0" w:space="0" w:color="auto"/>
            <w:bottom w:val="none" w:sz="0" w:space="0" w:color="auto"/>
            <w:right w:val="none" w:sz="0" w:space="0" w:color="auto"/>
          </w:divBdr>
        </w:div>
        <w:div w:id="2142726916">
          <w:marLeft w:val="1080"/>
          <w:marRight w:val="0"/>
          <w:marTop w:val="100"/>
          <w:marBottom w:val="0"/>
          <w:divBdr>
            <w:top w:val="none" w:sz="0" w:space="0" w:color="auto"/>
            <w:left w:val="none" w:sz="0" w:space="0" w:color="auto"/>
            <w:bottom w:val="none" w:sz="0" w:space="0" w:color="auto"/>
            <w:right w:val="none" w:sz="0" w:space="0" w:color="auto"/>
          </w:divBdr>
        </w:div>
        <w:div w:id="486481399">
          <w:marLeft w:val="1080"/>
          <w:marRight w:val="0"/>
          <w:marTop w:val="100"/>
          <w:marBottom w:val="0"/>
          <w:divBdr>
            <w:top w:val="none" w:sz="0" w:space="0" w:color="auto"/>
            <w:left w:val="none" w:sz="0" w:space="0" w:color="auto"/>
            <w:bottom w:val="none" w:sz="0" w:space="0" w:color="auto"/>
            <w:right w:val="none" w:sz="0" w:space="0" w:color="auto"/>
          </w:divBdr>
        </w:div>
        <w:div w:id="540820246">
          <w:marLeft w:val="1080"/>
          <w:marRight w:val="0"/>
          <w:marTop w:val="100"/>
          <w:marBottom w:val="0"/>
          <w:divBdr>
            <w:top w:val="none" w:sz="0" w:space="0" w:color="auto"/>
            <w:left w:val="none" w:sz="0" w:space="0" w:color="auto"/>
            <w:bottom w:val="none" w:sz="0" w:space="0" w:color="auto"/>
            <w:right w:val="none" w:sz="0" w:space="0" w:color="auto"/>
          </w:divBdr>
        </w:div>
        <w:div w:id="1801879107">
          <w:marLeft w:val="1080"/>
          <w:marRight w:val="0"/>
          <w:marTop w:val="100"/>
          <w:marBottom w:val="0"/>
          <w:divBdr>
            <w:top w:val="none" w:sz="0" w:space="0" w:color="auto"/>
            <w:left w:val="none" w:sz="0" w:space="0" w:color="auto"/>
            <w:bottom w:val="none" w:sz="0" w:space="0" w:color="auto"/>
            <w:right w:val="none" w:sz="0" w:space="0" w:color="auto"/>
          </w:divBdr>
        </w:div>
        <w:div w:id="1019618903">
          <w:marLeft w:val="1080"/>
          <w:marRight w:val="0"/>
          <w:marTop w:val="100"/>
          <w:marBottom w:val="0"/>
          <w:divBdr>
            <w:top w:val="none" w:sz="0" w:space="0" w:color="auto"/>
            <w:left w:val="none" w:sz="0" w:space="0" w:color="auto"/>
            <w:bottom w:val="none" w:sz="0" w:space="0" w:color="auto"/>
            <w:right w:val="none" w:sz="0" w:space="0" w:color="auto"/>
          </w:divBdr>
        </w:div>
      </w:divsChild>
    </w:div>
    <w:div w:id="1887983491">
      <w:bodyDiv w:val="1"/>
      <w:marLeft w:val="0"/>
      <w:marRight w:val="0"/>
      <w:marTop w:val="0"/>
      <w:marBottom w:val="0"/>
      <w:divBdr>
        <w:top w:val="none" w:sz="0" w:space="0" w:color="auto"/>
        <w:left w:val="none" w:sz="0" w:space="0" w:color="auto"/>
        <w:bottom w:val="none" w:sz="0" w:space="0" w:color="auto"/>
        <w:right w:val="none" w:sz="0" w:space="0" w:color="auto"/>
      </w:divBdr>
    </w:div>
    <w:div w:id="2042783982">
      <w:bodyDiv w:val="1"/>
      <w:marLeft w:val="0"/>
      <w:marRight w:val="0"/>
      <w:marTop w:val="0"/>
      <w:marBottom w:val="0"/>
      <w:divBdr>
        <w:top w:val="none" w:sz="0" w:space="0" w:color="auto"/>
        <w:left w:val="none" w:sz="0" w:space="0" w:color="auto"/>
        <w:bottom w:val="none" w:sz="0" w:space="0" w:color="auto"/>
        <w:right w:val="none" w:sz="0" w:space="0" w:color="auto"/>
      </w:divBdr>
    </w:div>
    <w:div w:id="2064792540">
      <w:bodyDiv w:val="1"/>
      <w:marLeft w:val="0"/>
      <w:marRight w:val="0"/>
      <w:marTop w:val="0"/>
      <w:marBottom w:val="0"/>
      <w:divBdr>
        <w:top w:val="none" w:sz="0" w:space="0" w:color="auto"/>
        <w:left w:val="none" w:sz="0" w:space="0" w:color="auto"/>
        <w:bottom w:val="none" w:sz="0" w:space="0" w:color="auto"/>
        <w:right w:val="none" w:sz="0" w:space="0" w:color="auto"/>
      </w:divBdr>
      <w:divsChild>
        <w:div w:id="2137523026">
          <w:marLeft w:val="547"/>
          <w:marRight w:val="0"/>
          <w:marTop w:val="144"/>
          <w:marBottom w:val="0"/>
          <w:divBdr>
            <w:top w:val="none" w:sz="0" w:space="0" w:color="auto"/>
            <w:left w:val="none" w:sz="0" w:space="0" w:color="auto"/>
            <w:bottom w:val="none" w:sz="0" w:space="0" w:color="auto"/>
            <w:right w:val="none" w:sz="0" w:space="0" w:color="auto"/>
          </w:divBdr>
        </w:div>
        <w:div w:id="15083675">
          <w:marLeft w:val="1166"/>
          <w:marRight w:val="0"/>
          <w:marTop w:val="125"/>
          <w:marBottom w:val="0"/>
          <w:divBdr>
            <w:top w:val="none" w:sz="0" w:space="0" w:color="auto"/>
            <w:left w:val="none" w:sz="0" w:space="0" w:color="auto"/>
            <w:bottom w:val="none" w:sz="0" w:space="0" w:color="auto"/>
            <w:right w:val="none" w:sz="0" w:space="0" w:color="auto"/>
          </w:divBdr>
        </w:div>
        <w:div w:id="836266872">
          <w:marLeft w:val="1166"/>
          <w:marRight w:val="0"/>
          <w:marTop w:val="125"/>
          <w:marBottom w:val="0"/>
          <w:divBdr>
            <w:top w:val="none" w:sz="0" w:space="0" w:color="auto"/>
            <w:left w:val="none" w:sz="0" w:space="0" w:color="auto"/>
            <w:bottom w:val="none" w:sz="0" w:space="0" w:color="auto"/>
            <w:right w:val="none" w:sz="0" w:space="0" w:color="auto"/>
          </w:divBdr>
        </w:div>
        <w:div w:id="777799706">
          <w:marLeft w:val="1166"/>
          <w:marRight w:val="0"/>
          <w:marTop w:val="125"/>
          <w:marBottom w:val="0"/>
          <w:divBdr>
            <w:top w:val="none" w:sz="0" w:space="0" w:color="auto"/>
            <w:left w:val="none" w:sz="0" w:space="0" w:color="auto"/>
            <w:bottom w:val="none" w:sz="0" w:space="0" w:color="auto"/>
            <w:right w:val="none" w:sz="0" w:space="0" w:color="auto"/>
          </w:divBdr>
        </w:div>
        <w:div w:id="464081528">
          <w:marLeft w:val="1166"/>
          <w:marRight w:val="0"/>
          <w:marTop w:val="125"/>
          <w:marBottom w:val="0"/>
          <w:divBdr>
            <w:top w:val="none" w:sz="0" w:space="0" w:color="auto"/>
            <w:left w:val="none" w:sz="0" w:space="0" w:color="auto"/>
            <w:bottom w:val="none" w:sz="0" w:space="0" w:color="auto"/>
            <w:right w:val="none" w:sz="0" w:space="0" w:color="auto"/>
          </w:divBdr>
        </w:div>
        <w:div w:id="1288468742">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3CFA9-1388-4DF9-9E52-E30691039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16</Pages>
  <Words>1866</Words>
  <Characters>10639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VINH AN</dc:creator>
  <cp:keywords/>
  <dc:description/>
  <cp:lastModifiedBy>HOANG VINH AN</cp:lastModifiedBy>
  <cp:revision>21</cp:revision>
  <dcterms:created xsi:type="dcterms:W3CDTF">2015-06-05T04:07:00Z</dcterms:created>
  <dcterms:modified xsi:type="dcterms:W3CDTF">2015-07-04T12:53:00Z</dcterms:modified>
</cp:coreProperties>
</file>