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9D" w:rsidRPr="004F606E" w:rsidRDefault="00EC312E" w:rsidP="004F606E">
      <w:pPr>
        <w:jc w:val="center"/>
        <w:rPr>
          <w:sz w:val="40"/>
          <w:szCs w:val="40"/>
        </w:rPr>
      </w:pPr>
      <w:r w:rsidRPr="004F606E">
        <w:rPr>
          <w:sz w:val="40"/>
          <w:szCs w:val="40"/>
        </w:rPr>
        <w:t>HẠ ĐƯỜNG HUYẾT</w:t>
      </w:r>
      <w:r w:rsidR="00663716" w:rsidRPr="004F606E">
        <w:rPr>
          <w:sz w:val="40"/>
          <w:szCs w:val="40"/>
        </w:rPr>
        <w:t xml:space="preserve"> SƠ SINH</w:t>
      </w:r>
    </w:p>
    <w:p w:rsidR="00EC312E" w:rsidRDefault="00EC312E" w:rsidP="004F606E">
      <w:pPr>
        <w:pStyle w:val="Heading1"/>
        <w:numPr>
          <w:ilvl w:val="0"/>
          <w:numId w:val="0"/>
        </w:numPr>
      </w:pPr>
    </w:p>
    <w:p w:rsidR="00EC312E" w:rsidRPr="004F606E" w:rsidRDefault="00EC312E" w:rsidP="004F606E">
      <w:pPr>
        <w:pStyle w:val="Heading1"/>
      </w:pPr>
      <w:r w:rsidRPr="004F606E">
        <w:t>Chẩn đoán</w:t>
      </w:r>
    </w:p>
    <w:p w:rsidR="00DC50D7" w:rsidRPr="004F606E" w:rsidRDefault="00D829A7" w:rsidP="004F606E">
      <w:r w:rsidRPr="004F606E">
        <w:t xml:space="preserve">Trong 24 giờ đầu: </w:t>
      </w:r>
    </w:p>
    <w:p w:rsidR="00DC50D7" w:rsidRPr="004F606E" w:rsidRDefault="00D829A7" w:rsidP="004F606E">
      <w:pPr>
        <w:ind w:firstLine="720"/>
      </w:pPr>
      <w:r w:rsidRPr="004F606E">
        <w:t xml:space="preserve">Đường huyết &lt; </w:t>
      </w:r>
      <w:r w:rsidRPr="004F606E">
        <w:rPr>
          <w:b/>
          <w:bCs/>
        </w:rPr>
        <w:t xml:space="preserve">40 mg/dL </w:t>
      </w:r>
      <w:r w:rsidRPr="004F606E">
        <w:t>(2.2 mmol/L) đối với trẻ  không triệu chứng</w:t>
      </w:r>
    </w:p>
    <w:p w:rsidR="00DC50D7" w:rsidRPr="004F606E" w:rsidRDefault="00D829A7" w:rsidP="004F606E">
      <w:pPr>
        <w:ind w:firstLine="720"/>
      </w:pPr>
      <w:r w:rsidRPr="004F606E">
        <w:t xml:space="preserve">Đường huyết &lt; </w:t>
      </w:r>
      <w:r w:rsidRPr="004F606E">
        <w:rPr>
          <w:b/>
          <w:bCs/>
        </w:rPr>
        <w:t xml:space="preserve">45 mg/dL </w:t>
      </w:r>
      <w:r w:rsidRPr="004F606E">
        <w:t>(2.5 mmol/L) đối với trẻ có triệu chứng</w:t>
      </w:r>
    </w:p>
    <w:p w:rsidR="00DC50D7" w:rsidRPr="004F606E" w:rsidRDefault="00D829A7" w:rsidP="004F606E">
      <w:r w:rsidRPr="004F606E">
        <w:t xml:space="preserve">Sau 24 giờ: Đường huyết &lt; </w:t>
      </w:r>
      <w:r w:rsidRPr="004F606E">
        <w:rPr>
          <w:b/>
          <w:bCs/>
        </w:rPr>
        <w:t xml:space="preserve">50 mg/dL </w:t>
      </w:r>
      <w:r w:rsidRPr="004F606E">
        <w:t>(2.8 mmol/L)</w:t>
      </w:r>
    </w:p>
    <w:p w:rsidR="00663716" w:rsidRDefault="004F606E" w:rsidP="004F606E">
      <w:r>
        <w:sym w:font="Wingdings" w:char="F0E0"/>
      </w:r>
      <w:r>
        <w:t xml:space="preserve"> </w:t>
      </w:r>
      <w:r w:rsidR="00663716" w:rsidRPr="004F606E">
        <w:t>&lt;40 mg/dl ở bất kỳ thời điểm nào (NĐ1)</w:t>
      </w:r>
    </w:p>
    <w:p w:rsidR="004F606E" w:rsidRPr="004F606E" w:rsidRDefault="004F606E" w:rsidP="004F606E"/>
    <w:p w:rsidR="00663716" w:rsidRDefault="00663716" w:rsidP="004F606E">
      <w:pPr>
        <w:pStyle w:val="Heading1"/>
      </w:pPr>
      <w:r>
        <w:t>Nguyên nhân hạ ĐH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685"/>
      </w:tblGrid>
      <w:tr w:rsidR="00663716" w:rsidTr="00663716">
        <w:tc>
          <w:tcPr>
            <w:tcW w:w="5665" w:type="dxa"/>
            <w:gridSpan w:val="2"/>
          </w:tcPr>
          <w:p w:rsidR="00663716" w:rsidRDefault="00663716" w:rsidP="004F606E">
            <w:pPr>
              <w:jc w:val="center"/>
            </w:pPr>
            <w:r>
              <w:t>Giảm sản xuất</w:t>
            </w:r>
          </w:p>
        </w:tc>
        <w:tc>
          <w:tcPr>
            <w:tcW w:w="3685" w:type="dxa"/>
            <w:vMerge w:val="restart"/>
          </w:tcPr>
          <w:p w:rsidR="00663716" w:rsidRDefault="00663716" w:rsidP="004F606E">
            <w:pPr>
              <w:jc w:val="center"/>
            </w:pPr>
            <w:r>
              <w:t>Tăng sử dụng</w:t>
            </w:r>
          </w:p>
        </w:tc>
      </w:tr>
      <w:tr w:rsidR="00663716" w:rsidTr="004F606E">
        <w:tc>
          <w:tcPr>
            <w:tcW w:w="2689" w:type="dxa"/>
          </w:tcPr>
          <w:p w:rsidR="00663716" w:rsidRDefault="00663716" w:rsidP="004F606E">
            <w:pPr>
              <w:jc w:val="center"/>
            </w:pPr>
            <w:r>
              <w:t>Giảm dự trữ</w:t>
            </w:r>
          </w:p>
        </w:tc>
        <w:tc>
          <w:tcPr>
            <w:tcW w:w="2976" w:type="dxa"/>
          </w:tcPr>
          <w:p w:rsidR="00663716" w:rsidRDefault="00663716" w:rsidP="004F606E">
            <w:pPr>
              <w:jc w:val="center"/>
            </w:pPr>
            <w:r>
              <w:t>Bất thường sản xuất</w:t>
            </w:r>
          </w:p>
        </w:tc>
        <w:tc>
          <w:tcPr>
            <w:tcW w:w="3685" w:type="dxa"/>
            <w:vMerge/>
          </w:tcPr>
          <w:p w:rsidR="00663716" w:rsidRDefault="00663716" w:rsidP="004F606E">
            <w:pPr>
              <w:jc w:val="center"/>
            </w:pPr>
          </w:p>
        </w:tc>
      </w:tr>
      <w:tr w:rsidR="00663716" w:rsidTr="004F606E">
        <w:tc>
          <w:tcPr>
            <w:tcW w:w="2689" w:type="dxa"/>
            <w:vMerge w:val="restart"/>
          </w:tcPr>
          <w:p w:rsid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>
              <w:t>Sinh non</w:t>
            </w:r>
          </w:p>
          <w:p w:rsid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>
              <w:t>Chậm tăng trưởng trong tử cung</w:t>
            </w:r>
          </w:p>
          <w:p w:rsid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>
              <w:t>Bú trễ sau sinh</w:t>
            </w:r>
          </w:p>
        </w:tc>
        <w:tc>
          <w:tcPr>
            <w:tcW w:w="2976" w:type="dxa"/>
          </w:tcPr>
          <w:p w:rsidR="00663716" w:rsidRPr="00663716" w:rsidRDefault="00663716" w:rsidP="004F606E">
            <w:pPr>
              <w:ind w:left="29"/>
            </w:pPr>
            <w:r w:rsidRPr="00663716">
              <w:t>Rối loạn chuyển hóa:</w:t>
            </w:r>
          </w:p>
          <w:p w:rsidR="00663716" w:rsidRP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 xml:space="preserve">Rối loạn tân tạo đường </w:t>
            </w:r>
          </w:p>
          <w:p w:rsidR="00663716" w:rsidRP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 xml:space="preserve">Bất thương chuyển hóa amino acid </w:t>
            </w:r>
          </w:p>
          <w:p w:rsid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 xml:space="preserve">Rối loạn chuyển hóa carbohydrate </w:t>
            </w:r>
          </w:p>
          <w:p w:rsid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>Rối loạn chuyển hóa acid béo</w:t>
            </w:r>
          </w:p>
        </w:tc>
        <w:tc>
          <w:tcPr>
            <w:tcW w:w="3685" w:type="dxa"/>
          </w:tcPr>
          <w:p w:rsidR="00663716" w:rsidRDefault="00663716" w:rsidP="004F606E">
            <w:r>
              <w:t>Cường insulin</w:t>
            </w:r>
          </w:p>
          <w:p w:rsidR="00663716" w:rsidRP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>Mẹ tiểu đường</w:t>
            </w:r>
          </w:p>
          <w:p w:rsidR="00663716" w:rsidRP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>Hội chứng Beckwith-Wiedemann</w:t>
            </w:r>
          </w:p>
          <w:p w:rsidR="00663716" w:rsidRP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>Ngạt chu sinh</w:t>
            </w:r>
          </w:p>
          <w:p w:rsidR="00663716" w:rsidRP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>Mẹ điều trị thuốc TĐ</w:t>
            </w:r>
          </w:p>
          <w:p w:rsid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>U tiết Insulin</w:t>
            </w:r>
          </w:p>
        </w:tc>
      </w:tr>
      <w:tr w:rsidR="00663716" w:rsidTr="004F606E">
        <w:tc>
          <w:tcPr>
            <w:tcW w:w="2689" w:type="dxa"/>
            <w:vMerge/>
          </w:tcPr>
          <w:p w:rsidR="00663716" w:rsidRDefault="00663716" w:rsidP="004F606E">
            <w:pPr>
              <w:pStyle w:val="ListParagraph"/>
            </w:pPr>
          </w:p>
        </w:tc>
        <w:tc>
          <w:tcPr>
            <w:tcW w:w="2976" w:type="dxa"/>
          </w:tcPr>
          <w:p w:rsidR="00663716" w:rsidRDefault="00663716" w:rsidP="004F606E">
            <w:r>
              <w:t>Rối loạn nội tiết</w:t>
            </w:r>
          </w:p>
          <w:p w:rsid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>
              <w:t>Suy tuyến yên</w:t>
            </w:r>
          </w:p>
          <w:p w:rsid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>
              <w:t xml:space="preserve">Suy giáp </w:t>
            </w:r>
          </w:p>
          <w:p w:rsidR="00663716" w:rsidRP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>
              <w:t>Suy thượng thận</w:t>
            </w:r>
          </w:p>
        </w:tc>
        <w:tc>
          <w:tcPr>
            <w:tcW w:w="3685" w:type="dxa"/>
            <w:vMerge w:val="restart"/>
          </w:tcPr>
          <w:p w:rsidR="00663716" w:rsidRDefault="00663716" w:rsidP="004F606E">
            <w:r>
              <w:t>Không cường insulin</w:t>
            </w:r>
          </w:p>
          <w:p w:rsidR="00663716" w:rsidRP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>Sanh ngạt</w:t>
            </w:r>
          </w:p>
          <w:p w:rsidR="00663716" w:rsidRP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>Đa hồng cầu</w:t>
            </w:r>
          </w:p>
          <w:p w:rsidR="00663716" w:rsidRP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>Suy tim</w:t>
            </w:r>
          </w:p>
          <w:p w:rsid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 w:rsidRPr="00663716">
              <w:t>Nhiễm trùng huyết</w:t>
            </w:r>
          </w:p>
        </w:tc>
      </w:tr>
      <w:tr w:rsidR="00663716" w:rsidTr="004F606E">
        <w:tc>
          <w:tcPr>
            <w:tcW w:w="2689" w:type="dxa"/>
            <w:vMerge/>
          </w:tcPr>
          <w:p w:rsidR="00663716" w:rsidRDefault="00663716" w:rsidP="004F606E">
            <w:pPr>
              <w:pStyle w:val="ListParagraph"/>
            </w:pPr>
          </w:p>
        </w:tc>
        <w:tc>
          <w:tcPr>
            <w:tcW w:w="2976" w:type="dxa"/>
          </w:tcPr>
          <w:p w:rsidR="00663716" w:rsidRDefault="00663716" w:rsidP="004F606E">
            <w:r>
              <w:t>Khác</w:t>
            </w:r>
          </w:p>
          <w:p w:rsidR="00663716" w:rsidRPr="004F606E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>
              <w:t xml:space="preserve">Mẹ dùng kích thích </w:t>
            </w:r>
            <w:r w:rsidRPr="004F606E">
              <w:t>β</w:t>
            </w:r>
          </w:p>
          <w:p w:rsidR="00663716" w:rsidRDefault="00663716" w:rsidP="00AE6107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>
              <w:t>Suy gan nặng</w:t>
            </w:r>
          </w:p>
        </w:tc>
        <w:tc>
          <w:tcPr>
            <w:tcW w:w="3685" w:type="dxa"/>
            <w:vMerge/>
          </w:tcPr>
          <w:p w:rsidR="00663716" w:rsidRDefault="00663716" w:rsidP="004F606E"/>
        </w:tc>
      </w:tr>
    </w:tbl>
    <w:p w:rsidR="00663716" w:rsidRDefault="00663716" w:rsidP="004F606E"/>
    <w:p w:rsidR="001A529E" w:rsidRDefault="001A529E" w:rsidP="004F606E"/>
    <w:p w:rsidR="001A529E" w:rsidRDefault="001A529E" w:rsidP="004F606E"/>
    <w:p w:rsidR="001A529E" w:rsidRDefault="001A529E" w:rsidP="004F606E"/>
    <w:p w:rsidR="001A529E" w:rsidRDefault="001A529E" w:rsidP="004F606E"/>
    <w:p w:rsidR="001A529E" w:rsidRDefault="001A529E" w:rsidP="004F606E"/>
    <w:p w:rsidR="001A529E" w:rsidRDefault="001A529E" w:rsidP="004F606E"/>
    <w:p w:rsidR="001A529E" w:rsidRDefault="001A529E" w:rsidP="004F606E"/>
    <w:p w:rsidR="001A529E" w:rsidRDefault="001A529E" w:rsidP="004F606E"/>
    <w:p w:rsidR="001A529E" w:rsidRPr="00663716" w:rsidRDefault="001A529E" w:rsidP="004F606E"/>
    <w:p w:rsidR="00663716" w:rsidRPr="00663716" w:rsidRDefault="00663716" w:rsidP="004F606E"/>
    <w:p w:rsidR="00EC312E" w:rsidRDefault="00EC312E" w:rsidP="004F606E">
      <w:pPr>
        <w:pStyle w:val="Heading1"/>
      </w:pPr>
      <w:r>
        <w:lastRenderedPageBreak/>
        <w:t>Tiếp cận</w:t>
      </w:r>
    </w:p>
    <w:p w:rsidR="00262BFC" w:rsidRDefault="00262BFC" w:rsidP="001A529E">
      <w:pPr>
        <w:pStyle w:val="Heading2"/>
      </w:pPr>
      <w:r>
        <w:t>Trẻ có chỉ định xn ĐH?</w:t>
      </w:r>
    </w:p>
    <w:p w:rsidR="001A529E" w:rsidRDefault="001A529E" w:rsidP="001A529E">
      <w:pPr>
        <w:pStyle w:val="Heading3"/>
      </w:pPr>
      <w:r>
        <w:t>Có triệu chứng hạ ĐH?</w:t>
      </w:r>
    </w:p>
    <w:p w:rsidR="001A529E" w:rsidRPr="001A529E" w:rsidRDefault="001A529E" w:rsidP="001A529E">
      <w:pPr>
        <w:ind w:left="709"/>
      </w:pPr>
      <w:r w:rsidRPr="001A529E">
        <w:t>Hô hấp: Thở nhanh, ngưng thở</w:t>
      </w:r>
      <w:r>
        <w:t>, tím tái</w:t>
      </w:r>
    </w:p>
    <w:p w:rsidR="001A529E" w:rsidRPr="001A529E" w:rsidRDefault="001A529E" w:rsidP="001A529E">
      <w:pPr>
        <w:ind w:left="709"/>
      </w:pPr>
      <w:r w:rsidRPr="001A529E">
        <w:t>Tim mạch: Nhịp tim nhanh/chậm</w:t>
      </w:r>
    </w:p>
    <w:p w:rsidR="001A529E" w:rsidRDefault="001A529E" w:rsidP="001A529E">
      <w:pPr>
        <w:ind w:left="709"/>
      </w:pPr>
      <w:r w:rsidRPr="001A529E">
        <w:t xml:space="preserve">Thần kinh: </w:t>
      </w:r>
      <w:r>
        <w:t xml:space="preserve">Kích thích, khóc cơn </w:t>
      </w:r>
      <w:r>
        <w:sym w:font="Wingdings" w:char="F0E0"/>
      </w:r>
      <w:r>
        <w:t xml:space="preserve"> li bì, khóc yếu, co giật, hôn mê</w:t>
      </w:r>
    </w:p>
    <w:p w:rsidR="001A529E" w:rsidRDefault="001A529E" w:rsidP="001A529E">
      <w:pPr>
        <w:ind w:left="709"/>
      </w:pPr>
      <w:r>
        <w:t>Hạ thân t</w:t>
      </w:r>
      <w:r>
        <w:rPr>
          <w:vertAlign w:val="superscript"/>
        </w:rPr>
        <w:t>o</w:t>
      </w:r>
    </w:p>
    <w:p w:rsidR="001A529E" w:rsidRPr="001A529E" w:rsidRDefault="001A529E" w:rsidP="001A529E">
      <w:pPr>
        <w:pStyle w:val="Heading3"/>
      </w:pPr>
      <w:r>
        <w:t>Có yếu tố nguy cơ hạ ĐH?</w:t>
      </w:r>
    </w:p>
    <w:p w:rsidR="001A529E" w:rsidRDefault="001A529E" w:rsidP="001A529E">
      <w:pPr>
        <w:pStyle w:val="Heading4"/>
      </w:pPr>
      <w:r>
        <w:t>Giảm sản xuất: Sinh non, nhẹ cân so với tuổi thai, mẹ dùng thuốc kích thích β…</w:t>
      </w:r>
    </w:p>
    <w:p w:rsidR="001A529E" w:rsidRDefault="001A529E" w:rsidP="00604FF5">
      <w:pPr>
        <w:pStyle w:val="Heading4"/>
      </w:pPr>
      <w:r>
        <w:t xml:space="preserve">Tăng sử dụng: Mẹ tiểu đường, </w:t>
      </w:r>
      <w:r w:rsidR="00604FF5">
        <w:t>ngạt, đa hồng cầu, nhiễm trùng huyết…</w:t>
      </w:r>
    </w:p>
    <w:p w:rsidR="00604FF5" w:rsidRDefault="00604FF5" w:rsidP="00604FF5">
      <w:pPr>
        <w:rPr>
          <w:b/>
        </w:rPr>
      </w:pPr>
      <w:r>
        <w:sym w:font="Wingdings" w:char="F0E0"/>
      </w:r>
      <w:r>
        <w:t xml:space="preserve"> </w:t>
      </w:r>
      <w:r w:rsidRPr="00604FF5">
        <w:rPr>
          <w:b/>
        </w:rPr>
        <w:t xml:space="preserve">Kiểm tra đường huyết trong 1-2 giờ sau sanh ở những trẻ có nguy cơ </w:t>
      </w:r>
    </w:p>
    <w:p w:rsidR="00604FF5" w:rsidRPr="00604FF5" w:rsidRDefault="00604FF5" w:rsidP="00604FF5">
      <w:pPr>
        <w:rPr>
          <w:b/>
        </w:rPr>
      </w:pPr>
      <w:r w:rsidRPr="00604FF5">
        <w:rPr>
          <w:b/>
        </w:rPr>
        <w:sym w:font="Wingdings" w:char="F0E0"/>
      </w:r>
      <w:r>
        <w:rPr>
          <w:b/>
        </w:rPr>
        <w:t xml:space="preserve"> </w:t>
      </w:r>
      <w:r w:rsidR="00AE6107" w:rsidRPr="00604FF5">
        <w:rPr>
          <w:b/>
        </w:rPr>
        <w:t>Theo dõi trong 12 đến 24 giờ đầu tiên</w:t>
      </w:r>
    </w:p>
    <w:p w:rsidR="00262BFC" w:rsidRDefault="00604FF5" w:rsidP="00604FF5">
      <w:pPr>
        <w:pStyle w:val="Heading2"/>
      </w:pPr>
      <w:r>
        <w:t>Kết quả x</w:t>
      </w:r>
      <w:r w:rsidR="00262BFC">
        <w:t>ét nghiệm ĐH?</w:t>
      </w:r>
    </w:p>
    <w:p w:rsidR="00604FF5" w:rsidRPr="00604FF5" w:rsidRDefault="00604FF5" w:rsidP="00604FF5">
      <w:pPr>
        <w:pStyle w:val="Heading3"/>
      </w:pPr>
      <w:r>
        <w:t>Tiếp cận (UpToDate)</w:t>
      </w:r>
    </w:p>
    <w:p w:rsidR="00EC312E" w:rsidRDefault="00604FF5" w:rsidP="006337C4">
      <w:pPr>
        <w:jc w:val="center"/>
      </w:pPr>
      <w:r>
        <w:rPr>
          <w:noProof/>
        </w:rPr>
        <w:drawing>
          <wp:inline distT="0" distB="0" distL="0" distR="0" wp14:anchorId="73383596" wp14:editId="4E6CA6F0">
            <wp:extent cx="5029200" cy="3620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" t="3784" r="729" b="2317"/>
                    <a:stretch/>
                  </pic:blipFill>
                  <pic:spPr bwMode="auto">
                    <a:xfrm>
                      <a:off x="0" y="0"/>
                      <a:ext cx="5044505" cy="363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FF5" w:rsidRDefault="00604FF5" w:rsidP="00604FF5">
      <w:r w:rsidRPr="006337C4">
        <w:rPr>
          <w:b/>
        </w:rPr>
        <w:t>Glucose 10%</w:t>
      </w:r>
      <w:r>
        <w:t xml:space="preserve">: 4 hoặc 6 – 8 mg/kg/phút </w:t>
      </w:r>
      <w:r>
        <w:sym w:font="Wingdings" w:char="F0E0"/>
      </w:r>
      <w:r w:rsidR="008F7AA9">
        <w:t xml:space="preserve"> Tăng 2 mg/kg/phút</w:t>
      </w:r>
      <w:r w:rsidR="00444891">
        <w:t xml:space="preserve"> </w:t>
      </w:r>
      <w:r w:rsidR="00444891">
        <w:sym w:font="Wingdings" w:char="F0E0"/>
      </w:r>
      <w:r w:rsidR="00444891">
        <w:t xml:space="preserve"> </w:t>
      </w:r>
      <w:r w:rsidR="002C5554">
        <w:t xml:space="preserve">Max: </w:t>
      </w:r>
      <w:bookmarkStart w:id="0" w:name="_GoBack"/>
      <w:bookmarkEnd w:id="0"/>
      <w:r w:rsidR="00444891">
        <w:t>13 – 15 mg/kg/phút</w:t>
      </w:r>
    </w:p>
    <w:p w:rsidR="00604FF5" w:rsidRDefault="00604FF5" w:rsidP="00604FF5">
      <w:r>
        <w:t xml:space="preserve">Hydrocotisone: Khi cần </w:t>
      </w:r>
      <w:r w:rsidRPr="00604FF5">
        <w:t>truyề</w:t>
      </w:r>
      <w:r>
        <w:t>n glucose hơn 12 mg/kg/phút để duy trì ĐH &gt;50 mg/dl</w:t>
      </w:r>
    </w:p>
    <w:p w:rsidR="006337C4" w:rsidRDefault="006337C4" w:rsidP="00604FF5">
      <w:r>
        <w:tab/>
      </w:r>
      <w:r>
        <w:sym w:font="Wingdings" w:char="F0E0"/>
      </w:r>
      <w:r>
        <w:t xml:space="preserve"> Liều Hydrocortisone: </w:t>
      </w:r>
      <w:r w:rsidRPr="006337C4">
        <w:rPr>
          <w:b/>
        </w:rPr>
        <w:t>10 mg/kg/ngày</w:t>
      </w:r>
      <w:r>
        <w:t xml:space="preserve"> chia 2 lần TMC</w:t>
      </w:r>
    </w:p>
    <w:p w:rsidR="006337C4" w:rsidRDefault="006337C4" w:rsidP="00604FF5">
      <w:r>
        <w:tab/>
      </w:r>
      <w:r>
        <w:sym w:font="Wingdings" w:char="F0E0"/>
      </w:r>
      <w:r>
        <w:t xml:space="preserve"> Lấy máu xn ĐH, insulin và cortisol trước dùng Hydrocortisone</w:t>
      </w:r>
    </w:p>
    <w:p w:rsidR="006337C4" w:rsidRDefault="006337C4" w:rsidP="00604FF5">
      <w:r>
        <w:t>Theo dõi:</w:t>
      </w:r>
      <w:r w:rsidR="00AE6107">
        <w:t xml:space="preserve"> </w:t>
      </w:r>
    </w:p>
    <w:p w:rsidR="006337C4" w:rsidRDefault="006337C4" w:rsidP="00604FF5">
      <w:r>
        <w:tab/>
        <w:t xml:space="preserve">ĐH &lt;25 mg/dl hoặc có triệu chứng </w:t>
      </w:r>
      <w:r>
        <w:sym w:font="Wingdings" w:char="F0E0"/>
      </w:r>
      <w:r>
        <w:t xml:space="preserve"> Bolus + truyền </w:t>
      </w:r>
      <w:r>
        <w:sym w:font="Wingdings" w:char="F0E0"/>
      </w:r>
      <w:r>
        <w:t xml:space="preserve"> thử ĐH sau 30ph – 1h </w:t>
      </w:r>
      <w:r>
        <w:sym w:font="Wingdings" w:char="F0E0"/>
      </w:r>
      <w:r>
        <w:t xml:space="preserve"> 4 – 6h</w:t>
      </w:r>
    </w:p>
    <w:p w:rsidR="006337C4" w:rsidRDefault="006337C4" w:rsidP="00604FF5">
      <w:r>
        <w:tab/>
        <w:t xml:space="preserve">25 &lt;ĐH&lt;40 – 50 + không triệu chứng </w:t>
      </w:r>
      <w:r>
        <w:sym w:font="Wingdings" w:char="F0E0"/>
      </w:r>
      <w:r>
        <w:t xml:space="preserve"> Bú </w:t>
      </w:r>
      <w:r>
        <w:sym w:font="Wingdings" w:char="F0E0"/>
      </w:r>
      <w:r>
        <w:t xml:space="preserve"> thử ĐH sau 30ph – 1h </w:t>
      </w:r>
      <w:r>
        <w:sym w:font="Wingdings" w:char="F0E0"/>
      </w:r>
      <w:r>
        <w:t xml:space="preserve"> 4 – 6h</w:t>
      </w:r>
    </w:p>
    <w:p w:rsidR="008F2ABC" w:rsidRPr="008F2ABC" w:rsidRDefault="006337C4" w:rsidP="008F2ABC">
      <w:pPr>
        <w:pStyle w:val="Heading3"/>
      </w:pPr>
      <w:r>
        <w:lastRenderedPageBreak/>
        <w:tab/>
      </w:r>
      <w:r w:rsidR="008F2ABC">
        <w:t>Tiếp cận (NĐ1)</w:t>
      </w:r>
    </w:p>
    <w:p w:rsidR="006337C4" w:rsidRPr="00EC312E" w:rsidRDefault="008F2ABC" w:rsidP="008F2ABC">
      <w:pPr>
        <w:jc w:val="center"/>
      </w:pPr>
      <w:r w:rsidRPr="008F2ABC">
        <w:rPr>
          <w:noProof/>
        </w:rPr>
        <w:drawing>
          <wp:inline distT="0" distB="0" distL="0" distR="0">
            <wp:extent cx="7954177" cy="5406285"/>
            <wp:effectExtent l="0" t="2223" r="6668" b="6667"/>
            <wp:docPr id="3" name="Picture 3" descr="C:\Users\HOANG VINH AN\Google Drive\On thi tot nghiep\So sinh\Tiep can ha dh 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 VINH AN\Google Drive\On thi tot nghiep\So sinh\Tiep can ha dh 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5" r="9856"/>
                    <a:stretch/>
                  </pic:blipFill>
                  <pic:spPr bwMode="auto">
                    <a:xfrm rot="5400000">
                      <a:off x="0" y="0"/>
                      <a:ext cx="7962285" cy="541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7C4" w:rsidRPr="00EC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E6B37"/>
    <w:multiLevelType w:val="hybridMultilevel"/>
    <w:tmpl w:val="B8842C72"/>
    <w:lvl w:ilvl="0" w:tplc="242E6A9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418CF"/>
    <w:multiLevelType w:val="multilevel"/>
    <w:tmpl w:val="2F064C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21189"/>
    <w:rsid w:val="000341B3"/>
    <w:rsid w:val="00034350"/>
    <w:rsid w:val="0003491A"/>
    <w:rsid w:val="00035BD9"/>
    <w:rsid w:val="00037CB1"/>
    <w:rsid w:val="00037CEA"/>
    <w:rsid w:val="0004073A"/>
    <w:rsid w:val="00044351"/>
    <w:rsid w:val="00047E34"/>
    <w:rsid w:val="0006003B"/>
    <w:rsid w:val="00060EC4"/>
    <w:rsid w:val="00064CDB"/>
    <w:rsid w:val="00065C6C"/>
    <w:rsid w:val="0006728D"/>
    <w:rsid w:val="00071638"/>
    <w:rsid w:val="00071BE0"/>
    <w:rsid w:val="00072970"/>
    <w:rsid w:val="00073A5F"/>
    <w:rsid w:val="000742AE"/>
    <w:rsid w:val="0007621A"/>
    <w:rsid w:val="00082F6C"/>
    <w:rsid w:val="000849CD"/>
    <w:rsid w:val="0009128D"/>
    <w:rsid w:val="000917F7"/>
    <w:rsid w:val="00095223"/>
    <w:rsid w:val="000A18F3"/>
    <w:rsid w:val="000A22AB"/>
    <w:rsid w:val="000B02EC"/>
    <w:rsid w:val="000B06D6"/>
    <w:rsid w:val="000B0CA7"/>
    <w:rsid w:val="000B2F34"/>
    <w:rsid w:val="000B2FE0"/>
    <w:rsid w:val="000C03D5"/>
    <w:rsid w:val="000D18FD"/>
    <w:rsid w:val="000D1BF7"/>
    <w:rsid w:val="000D1F72"/>
    <w:rsid w:val="000D7305"/>
    <w:rsid w:val="000E11A5"/>
    <w:rsid w:val="000E6C1C"/>
    <w:rsid w:val="000F0286"/>
    <w:rsid w:val="000F21A1"/>
    <w:rsid w:val="000F474B"/>
    <w:rsid w:val="000F6DBD"/>
    <w:rsid w:val="00103283"/>
    <w:rsid w:val="00110E6F"/>
    <w:rsid w:val="001145E3"/>
    <w:rsid w:val="00117F69"/>
    <w:rsid w:val="00121D59"/>
    <w:rsid w:val="00123D94"/>
    <w:rsid w:val="00137E40"/>
    <w:rsid w:val="00141902"/>
    <w:rsid w:val="00150F5D"/>
    <w:rsid w:val="00152E76"/>
    <w:rsid w:val="00154C45"/>
    <w:rsid w:val="00156D50"/>
    <w:rsid w:val="001600D1"/>
    <w:rsid w:val="00162667"/>
    <w:rsid w:val="00167703"/>
    <w:rsid w:val="00167972"/>
    <w:rsid w:val="00176BA0"/>
    <w:rsid w:val="00177B65"/>
    <w:rsid w:val="001815FC"/>
    <w:rsid w:val="001853EC"/>
    <w:rsid w:val="00186871"/>
    <w:rsid w:val="001910C7"/>
    <w:rsid w:val="00193027"/>
    <w:rsid w:val="001973B9"/>
    <w:rsid w:val="001A3472"/>
    <w:rsid w:val="001A529E"/>
    <w:rsid w:val="001A5400"/>
    <w:rsid w:val="001B2838"/>
    <w:rsid w:val="001B2AB2"/>
    <w:rsid w:val="001B4855"/>
    <w:rsid w:val="001B55D0"/>
    <w:rsid w:val="001B70E8"/>
    <w:rsid w:val="001C5B6A"/>
    <w:rsid w:val="001C67B1"/>
    <w:rsid w:val="001D25D0"/>
    <w:rsid w:val="001D3D31"/>
    <w:rsid w:val="001D515D"/>
    <w:rsid w:val="001E494F"/>
    <w:rsid w:val="001F22DB"/>
    <w:rsid w:val="001F4FE1"/>
    <w:rsid w:val="001F635D"/>
    <w:rsid w:val="001F6B88"/>
    <w:rsid w:val="001F7CD5"/>
    <w:rsid w:val="00203C74"/>
    <w:rsid w:val="0020415B"/>
    <w:rsid w:val="0020671C"/>
    <w:rsid w:val="00206D91"/>
    <w:rsid w:val="00207A67"/>
    <w:rsid w:val="00230A5D"/>
    <w:rsid w:val="00233679"/>
    <w:rsid w:val="002361A6"/>
    <w:rsid w:val="002377BA"/>
    <w:rsid w:val="002430DA"/>
    <w:rsid w:val="00243935"/>
    <w:rsid w:val="00250324"/>
    <w:rsid w:val="0025719A"/>
    <w:rsid w:val="002605FE"/>
    <w:rsid w:val="00262BFC"/>
    <w:rsid w:val="00265593"/>
    <w:rsid w:val="00265DAA"/>
    <w:rsid w:val="00266B36"/>
    <w:rsid w:val="00267479"/>
    <w:rsid w:val="0027001A"/>
    <w:rsid w:val="002742A4"/>
    <w:rsid w:val="002764D6"/>
    <w:rsid w:val="002805C7"/>
    <w:rsid w:val="00283A84"/>
    <w:rsid w:val="0028496F"/>
    <w:rsid w:val="00286CE6"/>
    <w:rsid w:val="00293383"/>
    <w:rsid w:val="002976FC"/>
    <w:rsid w:val="002A10D6"/>
    <w:rsid w:val="002A34E9"/>
    <w:rsid w:val="002B4A9F"/>
    <w:rsid w:val="002B5E1D"/>
    <w:rsid w:val="002B7771"/>
    <w:rsid w:val="002C054F"/>
    <w:rsid w:val="002C5554"/>
    <w:rsid w:val="002C5EBE"/>
    <w:rsid w:val="002D3E21"/>
    <w:rsid w:val="002D41A0"/>
    <w:rsid w:val="002D587C"/>
    <w:rsid w:val="002E0BC8"/>
    <w:rsid w:val="002E30BA"/>
    <w:rsid w:val="002E7B7F"/>
    <w:rsid w:val="002F7B5F"/>
    <w:rsid w:val="0030407C"/>
    <w:rsid w:val="00304769"/>
    <w:rsid w:val="0030753D"/>
    <w:rsid w:val="00313B2C"/>
    <w:rsid w:val="0032040C"/>
    <w:rsid w:val="003213E5"/>
    <w:rsid w:val="00321B1E"/>
    <w:rsid w:val="00346ADE"/>
    <w:rsid w:val="0034725C"/>
    <w:rsid w:val="0035396A"/>
    <w:rsid w:val="00354882"/>
    <w:rsid w:val="0035619B"/>
    <w:rsid w:val="00361959"/>
    <w:rsid w:val="00366552"/>
    <w:rsid w:val="00366B2D"/>
    <w:rsid w:val="00366BB4"/>
    <w:rsid w:val="00366D33"/>
    <w:rsid w:val="00370398"/>
    <w:rsid w:val="00370711"/>
    <w:rsid w:val="003709DF"/>
    <w:rsid w:val="00371631"/>
    <w:rsid w:val="00371F21"/>
    <w:rsid w:val="0037201C"/>
    <w:rsid w:val="00374863"/>
    <w:rsid w:val="00376058"/>
    <w:rsid w:val="00385907"/>
    <w:rsid w:val="00390560"/>
    <w:rsid w:val="00391947"/>
    <w:rsid w:val="00392BC6"/>
    <w:rsid w:val="003950E5"/>
    <w:rsid w:val="003A2F5C"/>
    <w:rsid w:val="003A73D1"/>
    <w:rsid w:val="003A7D54"/>
    <w:rsid w:val="003B09A6"/>
    <w:rsid w:val="003B26D2"/>
    <w:rsid w:val="003B298A"/>
    <w:rsid w:val="003C3E91"/>
    <w:rsid w:val="003C624D"/>
    <w:rsid w:val="003D28A6"/>
    <w:rsid w:val="003D4393"/>
    <w:rsid w:val="003D5703"/>
    <w:rsid w:val="003E35B9"/>
    <w:rsid w:val="003E3F00"/>
    <w:rsid w:val="003E71D1"/>
    <w:rsid w:val="003F049F"/>
    <w:rsid w:val="003F3E01"/>
    <w:rsid w:val="0040260D"/>
    <w:rsid w:val="0040732B"/>
    <w:rsid w:val="00410692"/>
    <w:rsid w:val="00417B42"/>
    <w:rsid w:val="00421855"/>
    <w:rsid w:val="004250CC"/>
    <w:rsid w:val="00440154"/>
    <w:rsid w:val="004404C5"/>
    <w:rsid w:val="00444891"/>
    <w:rsid w:val="004450F6"/>
    <w:rsid w:val="004463D9"/>
    <w:rsid w:val="00452EC1"/>
    <w:rsid w:val="00454573"/>
    <w:rsid w:val="00454919"/>
    <w:rsid w:val="0045491C"/>
    <w:rsid w:val="00456A04"/>
    <w:rsid w:val="0045723B"/>
    <w:rsid w:val="004609BD"/>
    <w:rsid w:val="00465595"/>
    <w:rsid w:val="0047471D"/>
    <w:rsid w:val="00477E06"/>
    <w:rsid w:val="00482D09"/>
    <w:rsid w:val="00483BCF"/>
    <w:rsid w:val="0048420B"/>
    <w:rsid w:val="00486674"/>
    <w:rsid w:val="00493B90"/>
    <w:rsid w:val="004A1F32"/>
    <w:rsid w:val="004A6180"/>
    <w:rsid w:val="004B30D7"/>
    <w:rsid w:val="004B5A6F"/>
    <w:rsid w:val="004C2FE0"/>
    <w:rsid w:val="004C3710"/>
    <w:rsid w:val="004C45FD"/>
    <w:rsid w:val="004C6B2F"/>
    <w:rsid w:val="004D197D"/>
    <w:rsid w:val="004E0C40"/>
    <w:rsid w:val="004E16A5"/>
    <w:rsid w:val="004E2827"/>
    <w:rsid w:val="004E4855"/>
    <w:rsid w:val="004F4C43"/>
    <w:rsid w:val="004F555C"/>
    <w:rsid w:val="004F5C12"/>
    <w:rsid w:val="004F606E"/>
    <w:rsid w:val="004F7576"/>
    <w:rsid w:val="004F7781"/>
    <w:rsid w:val="00506A0F"/>
    <w:rsid w:val="00506FAF"/>
    <w:rsid w:val="00511A60"/>
    <w:rsid w:val="00515B9C"/>
    <w:rsid w:val="005160E2"/>
    <w:rsid w:val="0052024D"/>
    <w:rsid w:val="005206BD"/>
    <w:rsid w:val="00520B12"/>
    <w:rsid w:val="00525059"/>
    <w:rsid w:val="00530FE5"/>
    <w:rsid w:val="0053312F"/>
    <w:rsid w:val="00535C2B"/>
    <w:rsid w:val="005437F2"/>
    <w:rsid w:val="00543D4E"/>
    <w:rsid w:val="0054422C"/>
    <w:rsid w:val="00544660"/>
    <w:rsid w:val="00544BF0"/>
    <w:rsid w:val="005453D7"/>
    <w:rsid w:val="0054783D"/>
    <w:rsid w:val="00550374"/>
    <w:rsid w:val="0055193B"/>
    <w:rsid w:val="00556C08"/>
    <w:rsid w:val="005575F1"/>
    <w:rsid w:val="00561DE6"/>
    <w:rsid w:val="00570FE9"/>
    <w:rsid w:val="00581AB0"/>
    <w:rsid w:val="00581E3E"/>
    <w:rsid w:val="00582AEC"/>
    <w:rsid w:val="0059062C"/>
    <w:rsid w:val="00592EFC"/>
    <w:rsid w:val="00593C3D"/>
    <w:rsid w:val="0059428A"/>
    <w:rsid w:val="00597F0C"/>
    <w:rsid w:val="005A4DDC"/>
    <w:rsid w:val="005A7475"/>
    <w:rsid w:val="005A74A9"/>
    <w:rsid w:val="005B2413"/>
    <w:rsid w:val="005C0131"/>
    <w:rsid w:val="005C1FEF"/>
    <w:rsid w:val="005C3066"/>
    <w:rsid w:val="005C7A46"/>
    <w:rsid w:val="005D0941"/>
    <w:rsid w:val="005D0B19"/>
    <w:rsid w:val="005E0260"/>
    <w:rsid w:val="005E0907"/>
    <w:rsid w:val="005E222B"/>
    <w:rsid w:val="005E3BE2"/>
    <w:rsid w:val="005E3E0E"/>
    <w:rsid w:val="005F0B67"/>
    <w:rsid w:val="005F1B9D"/>
    <w:rsid w:val="005F3E8D"/>
    <w:rsid w:val="005F4D07"/>
    <w:rsid w:val="005F625F"/>
    <w:rsid w:val="00604013"/>
    <w:rsid w:val="00604FF5"/>
    <w:rsid w:val="0060594A"/>
    <w:rsid w:val="0060645D"/>
    <w:rsid w:val="00614C5E"/>
    <w:rsid w:val="006165E9"/>
    <w:rsid w:val="0062340C"/>
    <w:rsid w:val="00631B0C"/>
    <w:rsid w:val="00632BDE"/>
    <w:rsid w:val="006337C4"/>
    <w:rsid w:val="006348C3"/>
    <w:rsid w:val="00637B27"/>
    <w:rsid w:val="00642DDF"/>
    <w:rsid w:val="0064704B"/>
    <w:rsid w:val="00650E5E"/>
    <w:rsid w:val="00654EA5"/>
    <w:rsid w:val="00655C80"/>
    <w:rsid w:val="00657B92"/>
    <w:rsid w:val="00660BAF"/>
    <w:rsid w:val="00663716"/>
    <w:rsid w:val="006708FD"/>
    <w:rsid w:val="006716DA"/>
    <w:rsid w:val="00671AF9"/>
    <w:rsid w:val="006858CC"/>
    <w:rsid w:val="00686413"/>
    <w:rsid w:val="006936B2"/>
    <w:rsid w:val="00693C8F"/>
    <w:rsid w:val="006969F6"/>
    <w:rsid w:val="00696BA5"/>
    <w:rsid w:val="00697434"/>
    <w:rsid w:val="006A19B0"/>
    <w:rsid w:val="006B6392"/>
    <w:rsid w:val="006C205B"/>
    <w:rsid w:val="006D1FC9"/>
    <w:rsid w:val="006D33E8"/>
    <w:rsid w:val="006D4345"/>
    <w:rsid w:val="006D4D09"/>
    <w:rsid w:val="006E0874"/>
    <w:rsid w:val="006E5731"/>
    <w:rsid w:val="006F04A8"/>
    <w:rsid w:val="006F4BA9"/>
    <w:rsid w:val="006F6890"/>
    <w:rsid w:val="006F75D7"/>
    <w:rsid w:val="006F7B65"/>
    <w:rsid w:val="00700359"/>
    <w:rsid w:val="00703C4A"/>
    <w:rsid w:val="00705FEF"/>
    <w:rsid w:val="0070715E"/>
    <w:rsid w:val="007073CA"/>
    <w:rsid w:val="00710B52"/>
    <w:rsid w:val="007150A4"/>
    <w:rsid w:val="007161ED"/>
    <w:rsid w:val="007168DF"/>
    <w:rsid w:val="00722258"/>
    <w:rsid w:val="00722532"/>
    <w:rsid w:val="00730E8E"/>
    <w:rsid w:val="0073283C"/>
    <w:rsid w:val="00733A54"/>
    <w:rsid w:val="00733D8D"/>
    <w:rsid w:val="00743F6E"/>
    <w:rsid w:val="0074544E"/>
    <w:rsid w:val="007473E8"/>
    <w:rsid w:val="007478A2"/>
    <w:rsid w:val="00751113"/>
    <w:rsid w:val="007527FE"/>
    <w:rsid w:val="00754DEA"/>
    <w:rsid w:val="00756188"/>
    <w:rsid w:val="007655FF"/>
    <w:rsid w:val="0077011F"/>
    <w:rsid w:val="00770F55"/>
    <w:rsid w:val="007812FB"/>
    <w:rsid w:val="0078189F"/>
    <w:rsid w:val="00783493"/>
    <w:rsid w:val="00786508"/>
    <w:rsid w:val="007870DF"/>
    <w:rsid w:val="0078716C"/>
    <w:rsid w:val="00793917"/>
    <w:rsid w:val="00793C52"/>
    <w:rsid w:val="00794B12"/>
    <w:rsid w:val="00795F2E"/>
    <w:rsid w:val="00796365"/>
    <w:rsid w:val="007A7B29"/>
    <w:rsid w:val="007B18B4"/>
    <w:rsid w:val="007B1AEA"/>
    <w:rsid w:val="007B4AED"/>
    <w:rsid w:val="007B6090"/>
    <w:rsid w:val="007C0F3F"/>
    <w:rsid w:val="007C2E19"/>
    <w:rsid w:val="007D5B28"/>
    <w:rsid w:val="007E1821"/>
    <w:rsid w:val="007E18FA"/>
    <w:rsid w:val="007E2858"/>
    <w:rsid w:val="007E3163"/>
    <w:rsid w:val="007E332C"/>
    <w:rsid w:val="007E495B"/>
    <w:rsid w:val="007F1611"/>
    <w:rsid w:val="007F381B"/>
    <w:rsid w:val="007F7D9F"/>
    <w:rsid w:val="008004F0"/>
    <w:rsid w:val="00801479"/>
    <w:rsid w:val="008035E2"/>
    <w:rsid w:val="00803BB3"/>
    <w:rsid w:val="00804E31"/>
    <w:rsid w:val="00810EA5"/>
    <w:rsid w:val="00813B9B"/>
    <w:rsid w:val="00814349"/>
    <w:rsid w:val="00820FC3"/>
    <w:rsid w:val="00823BC7"/>
    <w:rsid w:val="00832B6E"/>
    <w:rsid w:val="0083321F"/>
    <w:rsid w:val="00843E7C"/>
    <w:rsid w:val="00850A19"/>
    <w:rsid w:val="00853E16"/>
    <w:rsid w:val="00855260"/>
    <w:rsid w:val="008611BF"/>
    <w:rsid w:val="00861EA6"/>
    <w:rsid w:val="00861EB4"/>
    <w:rsid w:val="00863FFD"/>
    <w:rsid w:val="00864B33"/>
    <w:rsid w:val="008652A6"/>
    <w:rsid w:val="00865BBA"/>
    <w:rsid w:val="00866D3A"/>
    <w:rsid w:val="00871E43"/>
    <w:rsid w:val="008764AD"/>
    <w:rsid w:val="00880A72"/>
    <w:rsid w:val="00881B68"/>
    <w:rsid w:val="00887759"/>
    <w:rsid w:val="0089073E"/>
    <w:rsid w:val="00890D9D"/>
    <w:rsid w:val="008921AF"/>
    <w:rsid w:val="008938EA"/>
    <w:rsid w:val="00894357"/>
    <w:rsid w:val="008A4597"/>
    <w:rsid w:val="008A4A01"/>
    <w:rsid w:val="008A7187"/>
    <w:rsid w:val="008A78A6"/>
    <w:rsid w:val="008B732B"/>
    <w:rsid w:val="008C16D8"/>
    <w:rsid w:val="008C2D8B"/>
    <w:rsid w:val="008C697E"/>
    <w:rsid w:val="008C6AD7"/>
    <w:rsid w:val="008C7C31"/>
    <w:rsid w:val="008D0FA1"/>
    <w:rsid w:val="008D23B4"/>
    <w:rsid w:val="008D308C"/>
    <w:rsid w:val="008D4F9F"/>
    <w:rsid w:val="008D5319"/>
    <w:rsid w:val="008D7FA8"/>
    <w:rsid w:val="008E368E"/>
    <w:rsid w:val="008E5964"/>
    <w:rsid w:val="008E5E5D"/>
    <w:rsid w:val="008F28E3"/>
    <w:rsid w:val="008F2ABC"/>
    <w:rsid w:val="008F4F69"/>
    <w:rsid w:val="008F7AA9"/>
    <w:rsid w:val="00901D4D"/>
    <w:rsid w:val="0090739F"/>
    <w:rsid w:val="009106BE"/>
    <w:rsid w:val="0092088D"/>
    <w:rsid w:val="009214E0"/>
    <w:rsid w:val="009257CE"/>
    <w:rsid w:val="0092728B"/>
    <w:rsid w:val="00927554"/>
    <w:rsid w:val="009304B4"/>
    <w:rsid w:val="0093114A"/>
    <w:rsid w:val="00932A22"/>
    <w:rsid w:val="009346B3"/>
    <w:rsid w:val="00944719"/>
    <w:rsid w:val="0094572C"/>
    <w:rsid w:val="00945AEF"/>
    <w:rsid w:val="00953136"/>
    <w:rsid w:val="00954936"/>
    <w:rsid w:val="00956490"/>
    <w:rsid w:val="00957A32"/>
    <w:rsid w:val="009612C2"/>
    <w:rsid w:val="0096206A"/>
    <w:rsid w:val="00985216"/>
    <w:rsid w:val="00986C54"/>
    <w:rsid w:val="00987E31"/>
    <w:rsid w:val="00991E0B"/>
    <w:rsid w:val="00997361"/>
    <w:rsid w:val="009A26CB"/>
    <w:rsid w:val="009A2C36"/>
    <w:rsid w:val="009A6A76"/>
    <w:rsid w:val="009B0EC8"/>
    <w:rsid w:val="009B274B"/>
    <w:rsid w:val="009B28E1"/>
    <w:rsid w:val="009B484C"/>
    <w:rsid w:val="009B4C6B"/>
    <w:rsid w:val="009B728F"/>
    <w:rsid w:val="009C35D1"/>
    <w:rsid w:val="009C3FC9"/>
    <w:rsid w:val="009C470B"/>
    <w:rsid w:val="009C63E0"/>
    <w:rsid w:val="009D1328"/>
    <w:rsid w:val="009D1AA8"/>
    <w:rsid w:val="009D22FB"/>
    <w:rsid w:val="009D641C"/>
    <w:rsid w:val="009D789D"/>
    <w:rsid w:val="009D78BF"/>
    <w:rsid w:val="009E19EE"/>
    <w:rsid w:val="009E4430"/>
    <w:rsid w:val="009E58C0"/>
    <w:rsid w:val="009E6D4F"/>
    <w:rsid w:val="009F0076"/>
    <w:rsid w:val="009F0345"/>
    <w:rsid w:val="009F2561"/>
    <w:rsid w:val="009F2940"/>
    <w:rsid w:val="009F3E80"/>
    <w:rsid w:val="00A02786"/>
    <w:rsid w:val="00A063A3"/>
    <w:rsid w:val="00A23255"/>
    <w:rsid w:val="00A24792"/>
    <w:rsid w:val="00A265D3"/>
    <w:rsid w:val="00A33B25"/>
    <w:rsid w:val="00A36D0A"/>
    <w:rsid w:val="00A4259C"/>
    <w:rsid w:val="00A42DFC"/>
    <w:rsid w:val="00A47D05"/>
    <w:rsid w:val="00A5353A"/>
    <w:rsid w:val="00A56F6D"/>
    <w:rsid w:val="00A601D4"/>
    <w:rsid w:val="00A65409"/>
    <w:rsid w:val="00A663DA"/>
    <w:rsid w:val="00A6673F"/>
    <w:rsid w:val="00A678F0"/>
    <w:rsid w:val="00A67BC5"/>
    <w:rsid w:val="00A707F5"/>
    <w:rsid w:val="00A71F45"/>
    <w:rsid w:val="00A735A0"/>
    <w:rsid w:val="00A73E1F"/>
    <w:rsid w:val="00A80499"/>
    <w:rsid w:val="00A80757"/>
    <w:rsid w:val="00A827A8"/>
    <w:rsid w:val="00A860BF"/>
    <w:rsid w:val="00A875C2"/>
    <w:rsid w:val="00A87DBB"/>
    <w:rsid w:val="00A908C7"/>
    <w:rsid w:val="00A91EA8"/>
    <w:rsid w:val="00A9286E"/>
    <w:rsid w:val="00A92E93"/>
    <w:rsid w:val="00A9530E"/>
    <w:rsid w:val="00A957D8"/>
    <w:rsid w:val="00A9686F"/>
    <w:rsid w:val="00A97109"/>
    <w:rsid w:val="00AA0120"/>
    <w:rsid w:val="00AA15E3"/>
    <w:rsid w:val="00AA5498"/>
    <w:rsid w:val="00AB2BF8"/>
    <w:rsid w:val="00AB3F80"/>
    <w:rsid w:val="00AB49BD"/>
    <w:rsid w:val="00AB57BC"/>
    <w:rsid w:val="00AB6F47"/>
    <w:rsid w:val="00AB7C0B"/>
    <w:rsid w:val="00AC7B9B"/>
    <w:rsid w:val="00AD37C5"/>
    <w:rsid w:val="00AD4772"/>
    <w:rsid w:val="00AD5D61"/>
    <w:rsid w:val="00AD7648"/>
    <w:rsid w:val="00AE2A36"/>
    <w:rsid w:val="00AE4DC9"/>
    <w:rsid w:val="00AE4E16"/>
    <w:rsid w:val="00AE6107"/>
    <w:rsid w:val="00AF15C7"/>
    <w:rsid w:val="00AF2ED1"/>
    <w:rsid w:val="00AF456C"/>
    <w:rsid w:val="00AF7C00"/>
    <w:rsid w:val="00B01A3A"/>
    <w:rsid w:val="00B0297B"/>
    <w:rsid w:val="00B04A0B"/>
    <w:rsid w:val="00B05CD7"/>
    <w:rsid w:val="00B07EBF"/>
    <w:rsid w:val="00B11780"/>
    <w:rsid w:val="00B11D8C"/>
    <w:rsid w:val="00B13E34"/>
    <w:rsid w:val="00B142B0"/>
    <w:rsid w:val="00B14EDE"/>
    <w:rsid w:val="00B232A2"/>
    <w:rsid w:val="00B24E1D"/>
    <w:rsid w:val="00B345B1"/>
    <w:rsid w:val="00B35462"/>
    <w:rsid w:val="00B416E8"/>
    <w:rsid w:val="00B50CB8"/>
    <w:rsid w:val="00B533C2"/>
    <w:rsid w:val="00B546F0"/>
    <w:rsid w:val="00B57FAF"/>
    <w:rsid w:val="00B657A6"/>
    <w:rsid w:val="00B67DF0"/>
    <w:rsid w:val="00B76BF8"/>
    <w:rsid w:val="00B82576"/>
    <w:rsid w:val="00B842D6"/>
    <w:rsid w:val="00B857F8"/>
    <w:rsid w:val="00B86071"/>
    <w:rsid w:val="00B900C4"/>
    <w:rsid w:val="00B9284E"/>
    <w:rsid w:val="00BA0C14"/>
    <w:rsid w:val="00BA12EB"/>
    <w:rsid w:val="00BA5625"/>
    <w:rsid w:val="00BA742F"/>
    <w:rsid w:val="00BB1659"/>
    <w:rsid w:val="00BB2947"/>
    <w:rsid w:val="00BB3CCC"/>
    <w:rsid w:val="00BB44AB"/>
    <w:rsid w:val="00BB47D4"/>
    <w:rsid w:val="00BB55ED"/>
    <w:rsid w:val="00BB7F07"/>
    <w:rsid w:val="00BC500B"/>
    <w:rsid w:val="00BD2C5D"/>
    <w:rsid w:val="00BD4361"/>
    <w:rsid w:val="00BE0F70"/>
    <w:rsid w:val="00BE5109"/>
    <w:rsid w:val="00BE74D6"/>
    <w:rsid w:val="00BF035E"/>
    <w:rsid w:val="00BF2FAE"/>
    <w:rsid w:val="00BF4403"/>
    <w:rsid w:val="00BF4F08"/>
    <w:rsid w:val="00C01A9C"/>
    <w:rsid w:val="00C01F72"/>
    <w:rsid w:val="00C01FA2"/>
    <w:rsid w:val="00C061C1"/>
    <w:rsid w:val="00C11489"/>
    <w:rsid w:val="00C1184B"/>
    <w:rsid w:val="00C14D20"/>
    <w:rsid w:val="00C15D36"/>
    <w:rsid w:val="00C2296E"/>
    <w:rsid w:val="00C259AA"/>
    <w:rsid w:val="00C30E01"/>
    <w:rsid w:val="00C41257"/>
    <w:rsid w:val="00C42388"/>
    <w:rsid w:val="00C43519"/>
    <w:rsid w:val="00C43C19"/>
    <w:rsid w:val="00C43F50"/>
    <w:rsid w:val="00C440BB"/>
    <w:rsid w:val="00C46543"/>
    <w:rsid w:val="00C46F33"/>
    <w:rsid w:val="00C50305"/>
    <w:rsid w:val="00C50D3E"/>
    <w:rsid w:val="00C52161"/>
    <w:rsid w:val="00C533E2"/>
    <w:rsid w:val="00C7539E"/>
    <w:rsid w:val="00C76544"/>
    <w:rsid w:val="00C77858"/>
    <w:rsid w:val="00C820B3"/>
    <w:rsid w:val="00C85779"/>
    <w:rsid w:val="00C85E59"/>
    <w:rsid w:val="00C87CE8"/>
    <w:rsid w:val="00C902E8"/>
    <w:rsid w:val="00C92C40"/>
    <w:rsid w:val="00C940CF"/>
    <w:rsid w:val="00C95A5A"/>
    <w:rsid w:val="00C96538"/>
    <w:rsid w:val="00C96D19"/>
    <w:rsid w:val="00CA4B6E"/>
    <w:rsid w:val="00CA5A26"/>
    <w:rsid w:val="00CA6BF8"/>
    <w:rsid w:val="00CB3575"/>
    <w:rsid w:val="00CB7A7A"/>
    <w:rsid w:val="00CB7EAD"/>
    <w:rsid w:val="00CC0C32"/>
    <w:rsid w:val="00CC13FA"/>
    <w:rsid w:val="00CC1583"/>
    <w:rsid w:val="00CC1B1B"/>
    <w:rsid w:val="00CC33BE"/>
    <w:rsid w:val="00CC57C0"/>
    <w:rsid w:val="00CC6ECD"/>
    <w:rsid w:val="00CD2173"/>
    <w:rsid w:val="00CD744F"/>
    <w:rsid w:val="00CE1763"/>
    <w:rsid w:val="00CE7BA4"/>
    <w:rsid w:val="00CF130D"/>
    <w:rsid w:val="00CF296D"/>
    <w:rsid w:val="00CF3AD9"/>
    <w:rsid w:val="00CF4F92"/>
    <w:rsid w:val="00D016BF"/>
    <w:rsid w:val="00D0236C"/>
    <w:rsid w:val="00D142EA"/>
    <w:rsid w:val="00D1654E"/>
    <w:rsid w:val="00D16F76"/>
    <w:rsid w:val="00D16FF7"/>
    <w:rsid w:val="00D24399"/>
    <w:rsid w:val="00D2465B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1FEA"/>
    <w:rsid w:val="00D6258A"/>
    <w:rsid w:val="00D63E18"/>
    <w:rsid w:val="00D66424"/>
    <w:rsid w:val="00D669CA"/>
    <w:rsid w:val="00D66B5B"/>
    <w:rsid w:val="00D67CA9"/>
    <w:rsid w:val="00D7553F"/>
    <w:rsid w:val="00D829A7"/>
    <w:rsid w:val="00D82E11"/>
    <w:rsid w:val="00D854BB"/>
    <w:rsid w:val="00D87422"/>
    <w:rsid w:val="00D94CF7"/>
    <w:rsid w:val="00D95A39"/>
    <w:rsid w:val="00D97828"/>
    <w:rsid w:val="00DA07D1"/>
    <w:rsid w:val="00DA1896"/>
    <w:rsid w:val="00DB2648"/>
    <w:rsid w:val="00DB35CF"/>
    <w:rsid w:val="00DB43C1"/>
    <w:rsid w:val="00DB4D52"/>
    <w:rsid w:val="00DB50D3"/>
    <w:rsid w:val="00DC50D7"/>
    <w:rsid w:val="00DD23A7"/>
    <w:rsid w:val="00DD2BBD"/>
    <w:rsid w:val="00DD486F"/>
    <w:rsid w:val="00DD57B6"/>
    <w:rsid w:val="00DD67E1"/>
    <w:rsid w:val="00DE44CF"/>
    <w:rsid w:val="00DE6920"/>
    <w:rsid w:val="00DE7EE4"/>
    <w:rsid w:val="00DF13FF"/>
    <w:rsid w:val="00DF20D9"/>
    <w:rsid w:val="00DF3D43"/>
    <w:rsid w:val="00DF3F09"/>
    <w:rsid w:val="00DF52B3"/>
    <w:rsid w:val="00DF58C5"/>
    <w:rsid w:val="00DF71F4"/>
    <w:rsid w:val="00E011A4"/>
    <w:rsid w:val="00E01C49"/>
    <w:rsid w:val="00E05AED"/>
    <w:rsid w:val="00E05FE5"/>
    <w:rsid w:val="00E066FB"/>
    <w:rsid w:val="00E07AD9"/>
    <w:rsid w:val="00E07F3C"/>
    <w:rsid w:val="00E13D41"/>
    <w:rsid w:val="00E17521"/>
    <w:rsid w:val="00E20757"/>
    <w:rsid w:val="00E22E45"/>
    <w:rsid w:val="00E23A9B"/>
    <w:rsid w:val="00E24539"/>
    <w:rsid w:val="00E250B7"/>
    <w:rsid w:val="00E26543"/>
    <w:rsid w:val="00E27DBD"/>
    <w:rsid w:val="00E32674"/>
    <w:rsid w:val="00E347D3"/>
    <w:rsid w:val="00E367B3"/>
    <w:rsid w:val="00E37C13"/>
    <w:rsid w:val="00E46D53"/>
    <w:rsid w:val="00E473D4"/>
    <w:rsid w:val="00E52923"/>
    <w:rsid w:val="00E5322E"/>
    <w:rsid w:val="00E57796"/>
    <w:rsid w:val="00E6027F"/>
    <w:rsid w:val="00E61898"/>
    <w:rsid w:val="00E61A74"/>
    <w:rsid w:val="00E61C10"/>
    <w:rsid w:val="00E66B26"/>
    <w:rsid w:val="00E70766"/>
    <w:rsid w:val="00E72D99"/>
    <w:rsid w:val="00E73BBE"/>
    <w:rsid w:val="00E749BB"/>
    <w:rsid w:val="00E7538E"/>
    <w:rsid w:val="00E75D82"/>
    <w:rsid w:val="00E8268B"/>
    <w:rsid w:val="00E91654"/>
    <w:rsid w:val="00E91D4A"/>
    <w:rsid w:val="00E94FC3"/>
    <w:rsid w:val="00E95578"/>
    <w:rsid w:val="00E967E3"/>
    <w:rsid w:val="00E96C22"/>
    <w:rsid w:val="00EA009E"/>
    <w:rsid w:val="00EA1583"/>
    <w:rsid w:val="00EA1BC0"/>
    <w:rsid w:val="00EA39F6"/>
    <w:rsid w:val="00EB0163"/>
    <w:rsid w:val="00EB0A87"/>
    <w:rsid w:val="00EC07A1"/>
    <w:rsid w:val="00EC2B80"/>
    <w:rsid w:val="00EC2F05"/>
    <w:rsid w:val="00EC312E"/>
    <w:rsid w:val="00EC4CDC"/>
    <w:rsid w:val="00EC4E10"/>
    <w:rsid w:val="00ED2538"/>
    <w:rsid w:val="00EE2234"/>
    <w:rsid w:val="00EE50DC"/>
    <w:rsid w:val="00EE6594"/>
    <w:rsid w:val="00EE791F"/>
    <w:rsid w:val="00EF1632"/>
    <w:rsid w:val="00EF5AA1"/>
    <w:rsid w:val="00F00DC4"/>
    <w:rsid w:val="00F02FBC"/>
    <w:rsid w:val="00F0349C"/>
    <w:rsid w:val="00F034F6"/>
    <w:rsid w:val="00F1174D"/>
    <w:rsid w:val="00F15954"/>
    <w:rsid w:val="00F21C68"/>
    <w:rsid w:val="00F25046"/>
    <w:rsid w:val="00F25E88"/>
    <w:rsid w:val="00F26F08"/>
    <w:rsid w:val="00F2715A"/>
    <w:rsid w:val="00F27905"/>
    <w:rsid w:val="00F3123B"/>
    <w:rsid w:val="00F34DA8"/>
    <w:rsid w:val="00F3570D"/>
    <w:rsid w:val="00F36C62"/>
    <w:rsid w:val="00F42E0C"/>
    <w:rsid w:val="00F53F04"/>
    <w:rsid w:val="00F65175"/>
    <w:rsid w:val="00F71065"/>
    <w:rsid w:val="00F728F3"/>
    <w:rsid w:val="00F7397C"/>
    <w:rsid w:val="00F74AAF"/>
    <w:rsid w:val="00F76665"/>
    <w:rsid w:val="00F76F0A"/>
    <w:rsid w:val="00F77962"/>
    <w:rsid w:val="00F80EAD"/>
    <w:rsid w:val="00F82EDB"/>
    <w:rsid w:val="00F84244"/>
    <w:rsid w:val="00F90B64"/>
    <w:rsid w:val="00F918F2"/>
    <w:rsid w:val="00F9193B"/>
    <w:rsid w:val="00F9288A"/>
    <w:rsid w:val="00F930F1"/>
    <w:rsid w:val="00F93B01"/>
    <w:rsid w:val="00FA0908"/>
    <w:rsid w:val="00FA1A0F"/>
    <w:rsid w:val="00FA422B"/>
    <w:rsid w:val="00FB0F51"/>
    <w:rsid w:val="00FB0FBF"/>
    <w:rsid w:val="00FB2C6D"/>
    <w:rsid w:val="00FB2F2C"/>
    <w:rsid w:val="00FB3F72"/>
    <w:rsid w:val="00FB4141"/>
    <w:rsid w:val="00FB5D1B"/>
    <w:rsid w:val="00FC0D90"/>
    <w:rsid w:val="00FC7DDB"/>
    <w:rsid w:val="00FD142B"/>
    <w:rsid w:val="00FD1F34"/>
    <w:rsid w:val="00FD2088"/>
    <w:rsid w:val="00FD6805"/>
    <w:rsid w:val="00FE1EC0"/>
    <w:rsid w:val="00FE24B5"/>
    <w:rsid w:val="00FE41FF"/>
    <w:rsid w:val="00FE4DE2"/>
    <w:rsid w:val="00FE6042"/>
    <w:rsid w:val="00FF0B74"/>
    <w:rsid w:val="00FF497F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06E"/>
    <w:pPr>
      <w:spacing w:after="0" w:line="276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F606E"/>
    <w:pPr>
      <w:numPr>
        <w:numId w:val="1"/>
      </w:numPr>
      <w:jc w:val="both"/>
      <w:outlineLvl w:val="0"/>
    </w:pPr>
    <w:rPr>
      <w:rFonts w:cs="Times New Roman"/>
      <w:b/>
      <w:sz w:val="32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F606E"/>
    <w:pPr>
      <w:numPr>
        <w:ilvl w:val="1"/>
        <w:numId w:val="1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9E"/>
    <w:pPr>
      <w:keepNext/>
      <w:keepLines/>
      <w:numPr>
        <w:ilvl w:val="2"/>
        <w:numId w:val="1"/>
      </w:numPr>
      <w:ind w:left="709" w:hanging="709"/>
      <w:jc w:val="both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29E"/>
    <w:pPr>
      <w:keepNext/>
      <w:keepLines/>
      <w:numPr>
        <w:ilvl w:val="3"/>
        <w:numId w:val="1"/>
      </w:numPr>
      <w:spacing w:before="40"/>
      <w:ind w:left="851" w:hanging="851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29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606E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06E"/>
    <w:rPr>
      <w:rFonts w:ascii="Times New Roman" w:hAnsi="Times New Roman"/>
      <w:b/>
      <w:sz w:val="28"/>
      <w:szCs w:val="24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29E"/>
    <w:rPr>
      <w:rFonts w:ascii="Times New Roman" w:eastAsiaTheme="majorEastAsia" w:hAnsi="Times New Roman" w:cs="Times New Roman"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54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57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44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9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694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44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42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0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6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2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0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8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6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8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03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86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6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EC665-87B9-460A-B1B2-DD05ABF5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11</cp:revision>
  <dcterms:created xsi:type="dcterms:W3CDTF">2015-06-13T11:19:00Z</dcterms:created>
  <dcterms:modified xsi:type="dcterms:W3CDTF">2015-06-15T04:06:00Z</dcterms:modified>
</cp:coreProperties>
</file>