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50F87" w14:textId="3A8E6FE8" w:rsidR="00085036" w:rsidRDefault="002C7042" w:rsidP="00FB789B">
      <w:pPr>
        <w:spacing w:line="240" w:lineRule="auto"/>
        <w:jc w:val="center"/>
        <w:rPr>
          <w:b/>
          <w:bCs/>
          <w:sz w:val="32"/>
          <w:szCs w:val="32"/>
        </w:rPr>
      </w:pPr>
      <w:r w:rsidRPr="0006557A">
        <w:rPr>
          <w:b/>
          <w:bCs/>
          <w:sz w:val="32"/>
          <w:szCs w:val="32"/>
        </w:rPr>
        <w:t>BỆNH ÁN</w:t>
      </w:r>
    </w:p>
    <w:p w14:paraId="0567E177" w14:textId="1E5757C6" w:rsidR="00F7311F" w:rsidRPr="0006557A" w:rsidRDefault="00F7311F" w:rsidP="00FB789B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(VDSS – nhóm 2)</w:t>
      </w:r>
    </w:p>
    <w:p w14:paraId="05E1AB2D" w14:textId="77777777" w:rsidR="002C7042" w:rsidRPr="00FB789B" w:rsidRDefault="002C7042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HÀNH CHÍNH:</w:t>
      </w:r>
    </w:p>
    <w:p w14:paraId="3D709DDD" w14:textId="77777777" w:rsidR="002C7042" w:rsidRPr="00FB789B" w:rsidRDefault="002C7042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Họ và tên: CB Nguyễn Thị Thanh Thu</w:t>
      </w:r>
    </w:p>
    <w:p w14:paraId="2464E9D3" w14:textId="77777777" w:rsidR="002C7042" w:rsidRPr="00FB789B" w:rsidRDefault="002C7042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Giới tính: Nữ</w:t>
      </w:r>
    </w:p>
    <w:p w14:paraId="4E6B0284" w14:textId="77777777" w:rsidR="002C7042" w:rsidRPr="00FB789B" w:rsidRDefault="002C7042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Ngày sinh: 3h ngày 26/09/2019</w:t>
      </w:r>
    </w:p>
    <w:p w14:paraId="7A4C6B00" w14:textId="77777777" w:rsidR="002C7042" w:rsidRPr="00FB789B" w:rsidRDefault="002C7042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Địa chỉ: Tân Bình – TP. Hồ Chí Minh</w:t>
      </w:r>
    </w:p>
    <w:p w14:paraId="60B1D22A" w14:textId="77777777" w:rsidR="002C7042" w:rsidRPr="00FB789B" w:rsidRDefault="002C7042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Tuổi mẹ: 23 – nghề nghiệp: bán quần áo.</w:t>
      </w:r>
    </w:p>
    <w:p w14:paraId="20D87624" w14:textId="1E11DB96" w:rsidR="002C7042" w:rsidRPr="00FB789B" w:rsidRDefault="002C7042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Ngày giờ nhập viện: 1</w:t>
      </w:r>
      <w:r w:rsidR="00F5337A">
        <w:rPr>
          <w:sz w:val="24"/>
          <w:szCs w:val="24"/>
        </w:rPr>
        <w:t>6</w:t>
      </w:r>
      <w:r w:rsidRPr="00FB789B">
        <w:rPr>
          <w:sz w:val="24"/>
          <w:szCs w:val="24"/>
        </w:rPr>
        <w:t>h ngày 27/09/2019.</w:t>
      </w:r>
      <w:r w:rsidR="00580BB5" w:rsidRPr="00FB789B">
        <w:rPr>
          <w:sz w:val="24"/>
          <w:szCs w:val="24"/>
        </w:rPr>
        <w:t xml:space="preserve"> (lúc NV: giờ thứ 3</w:t>
      </w:r>
      <w:r w:rsidR="00F5337A">
        <w:rPr>
          <w:sz w:val="24"/>
          <w:szCs w:val="24"/>
        </w:rPr>
        <w:t>7</w:t>
      </w:r>
      <w:r w:rsidR="00580BB5" w:rsidRPr="00FB789B">
        <w:rPr>
          <w:sz w:val="24"/>
          <w:szCs w:val="24"/>
        </w:rPr>
        <w:t xml:space="preserve"> sau sinh)</w:t>
      </w:r>
    </w:p>
    <w:p w14:paraId="2B391799" w14:textId="77777777" w:rsidR="002C7042" w:rsidRPr="00FB789B" w:rsidRDefault="002C7042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Phòng: 202 – Khoa sơ sinh – BV Nhi Đồng I.</w:t>
      </w:r>
    </w:p>
    <w:p w14:paraId="484B1E3A" w14:textId="77777777" w:rsidR="002C7042" w:rsidRPr="00FB789B" w:rsidRDefault="002C7042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 xml:space="preserve">LÝ DO NHẬP VIỆN: </w:t>
      </w:r>
      <w:r w:rsidRPr="00FB789B">
        <w:rPr>
          <w:sz w:val="24"/>
          <w:szCs w:val="24"/>
        </w:rPr>
        <w:t xml:space="preserve">Vàng da </w:t>
      </w:r>
    </w:p>
    <w:p w14:paraId="04D36227" w14:textId="77777777" w:rsidR="002C7042" w:rsidRPr="00FB789B" w:rsidRDefault="002C7042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BỆNH SỬ:</w:t>
      </w:r>
    </w:p>
    <w:p w14:paraId="3C6925CB" w14:textId="77777777" w:rsidR="002C7042" w:rsidRPr="00FB789B" w:rsidRDefault="002C7042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Mẹ và dì khai bệnh:</w:t>
      </w:r>
    </w:p>
    <w:p w14:paraId="28DBBC5B" w14:textId="6764BB56" w:rsidR="002C7042" w:rsidRPr="00FB789B" w:rsidRDefault="002C7042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 xml:space="preserve">Bé gái sinh ở nhà (mẹ không biết mang thai), CNLS 3100g, </w:t>
      </w:r>
      <w:r w:rsidR="00F5337A">
        <w:rPr>
          <w:sz w:val="24"/>
          <w:szCs w:val="24"/>
        </w:rPr>
        <w:t xml:space="preserve">sau sinh, </w:t>
      </w:r>
      <w:r w:rsidRPr="00FB789B">
        <w:rPr>
          <w:sz w:val="24"/>
          <w:szCs w:val="24"/>
        </w:rPr>
        <w:t xml:space="preserve">được chuyển vô BV Trưng Vương theo dõi. </w:t>
      </w:r>
    </w:p>
    <w:p w14:paraId="10D5C036" w14:textId="5C91299B" w:rsidR="002C7042" w:rsidRPr="00FB789B" w:rsidRDefault="002C7042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Chiều ngày NV</w:t>
      </w:r>
      <w:r w:rsidR="00580BB5" w:rsidRPr="00FB789B">
        <w:rPr>
          <w:sz w:val="24"/>
          <w:szCs w:val="24"/>
        </w:rPr>
        <w:t>, phát hiện bé vàng da khi tắm</w:t>
      </w:r>
      <w:r w:rsidR="00171260" w:rsidRPr="00FB789B">
        <w:rPr>
          <w:sz w:val="24"/>
          <w:szCs w:val="24"/>
        </w:rPr>
        <w:t>,</w:t>
      </w:r>
      <w:r w:rsidR="00580BB5" w:rsidRPr="00FB789B">
        <w:rPr>
          <w:sz w:val="24"/>
          <w:szCs w:val="24"/>
        </w:rPr>
        <w:t xml:space="preserve"> được chuyển qua BV NĐ I.</w:t>
      </w:r>
    </w:p>
    <w:p w14:paraId="47F609A2" w14:textId="4588EA8F" w:rsidR="00171260" w:rsidRPr="00FB789B" w:rsidRDefault="00171260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2 ngày qua, bé không sốt, không ho, bú được, tiêu tiểu bình thường.</w:t>
      </w:r>
    </w:p>
    <w:p w14:paraId="733B803A" w14:textId="77777777" w:rsidR="00580BB5" w:rsidRPr="00FB789B" w:rsidRDefault="00580BB5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Tình trạng lúc nhập viện:</w:t>
      </w:r>
    </w:p>
    <w:p w14:paraId="4CB31C24" w14:textId="77777777" w:rsidR="00580BB5" w:rsidRPr="00FB789B" w:rsidRDefault="00580BB5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Bé tỉnh, môi hồng/KT</w:t>
      </w:r>
    </w:p>
    <w:p w14:paraId="0E4B80A6" w14:textId="77777777" w:rsidR="00580BB5" w:rsidRPr="00FB789B" w:rsidRDefault="00580BB5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 xml:space="preserve">Sinh hiệu: </w:t>
      </w:r>
    </w:p>
    <w:p w14:paraId="0193258B" w14:textId="77777777" w:rsidR="00580BB5" w:rsidRPr="00FB789B" w:rsidRDefault="00580BB5" w:rsidP="00FB789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Mạch:</w:t>
      </w:r>
      <w:r w:rsidRPr="00FB789B">
        <w:rPr>
          <w:sz w:val="24"/>
          <w:szCs w:val="24"/>
        </w:rPr>
        <w:tab/>
        <w:t xml:space="preserve"> 120 l/p</w:t>
      </w:r>
      <w:r w:rsidRPr="00FB789B">
        <w:rPr>
          <w:sz w:val="24"/>
          <w:szCs w:val="24"/>
        </w:rPr>
        <w:tab/>
      </w:r>
      <w:r w:rsidRPr="00FB789B">
        <w:rPr>
          <w:sz w:val="24"/>
          <w:szCs w:val="24"/>
        </w:rPr>
        <w:tab/>
      </w:r>
      <w:r w:rsidRPr="00FB789B">
        <w:rPr>
          <w:sz w:val="24"/>
          <w:szCs w:val="24"/>
        </w:rPr>
        <w:tab/>
        <w:t>Nhịp thở: 44 l/p</w:t>
      </w:r>
      <w:r w:rsidRPr="00FB789B">
        <w:rPr>
          <w:sz w:val="24"/>
          <w:szCs w:val="24"/>
        </w:rPr>
        <w:tab/>
      </w:r>
      <w:r w:rsidRPr="00FB789B">
        <w:rPr>
          <w:sz w:val="24"/>
          <w:szCs w:val="24"/>
        </w:rPr>
        <w:tab/>
      </w:r>
    </w:p>
    <w:p w14:paraId="0513F2AF" w14:textId="4F697718" w:rsidR="00580BB5" w:rsidRPr="00FB789B" w:rsidRDefault="00580BB5" w:rsidP="00FB789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Nhiệt độ: 37</w:t>
      </w:r>
      <w:r w:rsidRPr="00FB789B">
        <w:rPr>
          <w:sz w:val="24"/>
          <w:szCs w:val="24"/>
          <w:vertAlign w:val="superscript"/>
        </w:rPr>
        <w:t>o</w:t>
      </w:r>
      <w:r w:rsidRPr="00FB789B">
        <w:rPr>
          <w:sz w:val="24"/>
          <w:szCs w:val="24"/>
        </w:rPr>
        <w:t>C.</w:t>
      </w:r>
      <w:r w:rsidRPr="00FB789B">
        <w:rPr>
          <w:sz w:val="24"/>
          <w:szCs w:val="24"/>
        </w:rPr>
        <w:tab/>
      </w:r>
      <w:r w:rsidRPr="00FB789B">
        <w:rPr>
          <w:sz w:val="24"/>
          <w:szCs w:val="24"/>
        </w:rPr>
        <w:tab/>
      </w:r>
      <w:r w:rsidRPr="00FB789B">
        <w:rPr>
          <w:sz w:val="24"/>
          <w:szCs w:val="24"/>
        </w:rPr>
        <w:tab/>
      </w:r>
    </w:p>
    <w:p w14:paraId="6951C4FE" w14:textId="77777777" w:rsidR="00580BB5" w:rsidRPr="00FB789B" w:rsidRDefault="00580BB5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Chi ấm, mạch rõ.</w:t>
      </w:r>
    </w:p>
    <w:p w14:paraId="00FF2A10" w14:textId="00BF8BF9" w:rsidR="00580BB5" w:rsidRPr="00FB789B" w:rsidRDefault="00580BB5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 xml:space="preserve">Vàng da đến </w:t>
      </w:r>
      <w:r w:rsidR="00171260" w:rsidRPr="00FB789B">
        <w:rPr>
          <w:sz w:val="24"/>
          <w:szCs w:val="24"/>
        </w:rPr>
        <w:t>đến lòng bàn tay, bàn chân.</w:t>
      </w:r>
    </w:p>
    <w:p w14:paraId="3E0023F3" w14:textId="3D1E0BBC" w:rsidR="00892F6A" w:rsidRPr="00FB789B" w:rsidRDefault="00580BB5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CN:</w:t>
      </w:r>
      <w:r w:rsidR="00171260" w:rsidRPr="00FB789B">
        <w:rPr>
          <w:sz w:val="24"/>
          <w:szCs w:val="24"/>
        </w:rPr>
        <w:t xml:space="preserve"> 3200g</w:t>
      </w:r>
      <w:r w:rsidRPr="00FB789B">
        <w:rPr>
          <w:sz w:val="24"/>
          <w:szCs w:val="24"/>
        </w:rPr>
        <w:tab/>
      </w:r>
      <w:r w:rsidRPr="00FB789B">
        <w:rPr>
          <w:sz w:val="24"/>
          <w:szCs w:val="24"/>
        </w:rPr>
        <w:tab/>
      </w:r>
      <w:r w:rsidRPr="00FB789B">
        <w:rPr>
          <w:sz w:val="24"/>
          <w:szCs w:val="24"/>
        </w:rPr>
        <w:tab/>
        <w:t xml:space="preserve">CD: </w:t>
      </w:r>
      <w:r w:rsidR="00171260" w:rsidRPr="00FB789B">
        <w:rPr>
          <w:sz w:val="24"/>
          <w:szCs w:val="24"/>
        </w:rPr>
        <w:t>48cm</w:t>
      </w:r>
      <w:r w:rsidRPr="00FB789B">
        <w:rPr>
          <w:sz w:val="24"/>
          <w:szCs w:val="24"/>
        </w:rPr>
        <w:tab/>
      </w:r>
      <w:r w:rsidRPr="00FB789B">
        <w:rPr>
          <w:sz w:val="24"/>
          <w:szCs w:val="24"/>
        </w:rPr>
        <w:tab/>
      </w:r>
      <w:r w:rsidRPr="00FB789B">
        <w:rPr>
          <w:sz w:val="24"/>
          <w:szCs w:val="24"/>
        </w:rPr>
        <w:tab/>
        <w:t>VĐ:</w:t>
      </w:r>
      <w:r w:rsidR="00171260" w:rsidRPr="00FB789B">
        <w:rPr>
          <w:sz w:val="24"/>
          <w:szCs w:val="24"/>
        </w:rPr>
        <w:t xml:space="preserve"> 36cm</w:t>
      </w:r>
    </w:p>
    <w:p w14:paraId="60E3BA0C" w14:textId="77777777" w:rsidR="002C7042" w:rsidRPr="00FB789B" w:rsidRDefault="002C7042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TIỀN CĂN:</w:t>
      </w:r>
    </w:p>
    <w:p w14:paraId="1B65568C" w14:textId="77777777" w:rsidR="00580BB5" w:rsidRPr="00FB789B" w:rsidRDefault="00580BB5" w:rsidP="00FB789B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Bản thân:</w:t>
      </w:r>
    </w:p>
    <w:p w14:paraId="19B5F9D3" w14:textId="77777777" w:rsidR="00580BB5" w:rsidRPr="00FB789B" w:rsidRDefault="00580BB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>a. Sản khoa</w:t>
      </w:r>
    </w:p>
    <w:p w14:paraId="753DD9A2" w14:textId="442004D6" w:rsidR="00580BB5" w:rsidRPr="00FB789B" w:rsidRDefault="00580BB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 xml:space="preserve">Con 1/1, PARA 1001, sinh rớt tại nhà, mẹ không biết mang thai (thể trạng béo phì, kinh nguyệt không đều). Sau sinh, bé khóc ngay, được nhân viên </w:t>
      </w:r>
      <w:r w:rsidR="00FB789B">
        <w:rPr>
          <w:sz w:val="24"/>
          <w:szCs w:val="24"/>
        </w:rPr>
        <w:t>y tế trên xe cấp cứu</w:t>
      </w:r>
      <w:r w:rsidRPr="00FB789B">
        <w:rPr>
          <w:sz w:val="24"/>
          <w:szCs w:val="24"/>
        </w:rPr>
        <w:t xml:space="preserve"> cắt rốn tại nhà, sau đó chuyển bệnh viện Trưng Vương theo dõi</w:t>
      </w:r>
      <w:r w:rsidR="00171260" w:rsidRPr="00FB789B">
        <w:rPr>
          <w:sz w:val="24"/>
          <w:szCs w:val="24"/>
        </w:rPr>
        <w:t>.</w:t>
      </w:r>
    </w:p>
    <w:p w14:paraId="60D30EB7" w14:textId="37114090" w:rsidR="00580BB5" w:rsidRPr="00FB789B" w:rsidRDefault="00580BB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>Cân nặng lúc sinh: 3100 g, sau sinh khóc ngay, đi tiêu phân su</w:t>
      </w:r>
      <w:r w:rsidR="00171260" w:rsidRPr="00FB789B">
        <w:rPr>
          <w:sz w:val="24"/>
          <w:szCs w:val="24"/>
        </w:rPr>
        <w:t xml:space="preserve"> trong vòng 24h sau sinh</w:t>
      </w:r>
      <w:r w:rsidRPr="00FB789B">
        <w:rPr>
          <w:sz w:val="24"/>
          <w:szCs w:val="24"/>
        </w:rPr>
        <w:t>, bú được.</w:t>
      </w:r>
    </w:p>
    <w:p w14:paraId="1BE86DDB" w14:textId="77777777" w:rsidR="00580BB5" w:rsidRPr="00FB789B" w:rsidRDefault="00580BB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>Chưa ghi nhận mẹ sốt trước, trong và 24h sau sinh, không đánh giá nước ối.</w:t>
      </w:r>
    </w:p>
    <w:p w14:paraId="3ECB2933" w14:textId="77777777" w:rsidR="00580BB5" w:rsidRPr="00FB789B" w:rsidRDefault="00580BB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 xml:space="preserve">Trong quá trình mang thai, </w:t>
      </w:r>
      <w:r w:rsidR="005A568D" w:rsidRPr="00FB789B">
        <w:rPr>
          <w:sz w:val="24"/>
          <w:szCs w:val="24"/>
        </w:rPr>
        <w:t>mẹ không biết mang thai, chưa ghi nhận tiền căn bệnh lý, thể trạng béo phì.</w:t>
      </w:r>
    </w:p>
    <w:p w14:paraId="12F85DAD" w14:textId="77777777" w:rsidR="00580BB5" w:rsidRPr="00FB789B" w:rsidRDefault="00580BB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>b. Dinh dưỡng: bé bú mẹ hoàn toàn</w:t>
      </w:r>
      <w:r w:rsidR="005A568D" w:rsidRPr="00FB789B">
        <w:rPr>
          <w:sz w:val="24"/>
          <w:szCs w:val="24"/>
        </w:rPr>
        <w:t>. Mỗi cử bé bú 10 – 15 phút, sau bú bé ngủ 2-3h. CN hiện tại 3250g (N6).</w:t>
      </w:r>
    </w:p>
    <w:p w14:paraId="5D2E68A6" w14:textId="77777777" w:rsidR="00580BB5" w:rsidRPr="00FB789B" w:rsidRDefault="00580BB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 xml:space="preserve">c. Chủng ngừa: </w:t>
      </w:r>
      <w:r w:rsidR="005A568D" w:rsidRPr="00FB789B">
        <w:rPr>
          <w:sz w:val="24"/>
          <w:szCs w:val="24"/>
        </w:rPr>
        <w:t>HBV, BCG.</w:t>
      </w:r>
    </w:p>
    <w:p w14:paraId="587187FD" w14:textId="77777777" w:rsidR="00580BB5" w:rsidRPr="00FB789B" w:rsidRDefault="00580BB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 xml:space="preserve">d. Tâm thần vận động: </w:t>
      </w:r>
      <w:r w:rsidR="005A568D" w:rsidRPr="00FB789B">
        <w:rPr>
          <w:sz w:val="24"/>
          <w:szCs w:val="24"/>
        </w:rPr>
        <w:t>còn nhỏ.</w:t>
      </w:r>
    </w:p>
    <w:p w14:paraId="167ACD07" w14:textId="77777777" w:rsidR="00580BB5" w:rsidRPr="00FB789B" w:rsidRDefault="00580BB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>e. Bệnh lí khác: không ghi nhận</w:t>
      </w:r>
    </w:p>
    <w:p w14:paraId="00185067" w14:textId="77777777" w:rsidR="00580BB5" w:rsidRPr="00FB789B" w:rsidRDefault="00580BB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>f. Dị ứng: chưa ghi nhận</w:t>
      </w:r>
    </w:p>
    <w:p w14:paraId="3FD11E24" w14:textId="338BC2CB" w:rsidR="00580BB5" w:rsidRPr="00BA5C72" w:rsidRDefault="00580BB5" w:rsidP="00FB789B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Gia đình:</w:t>
      </w:r>
      <w:r w:rsidR="005A568D" w:rsidRPr="00FB789B">
        <w:rPr>
          <w:b/>
          <w:bCs/>
          <w:sz w:val="24"/>
          <w:szCs w:val="24"/>
        </w:rPr>
        <w:t xml:space="preserve"> </w:t>
      </w:r>
      <w:r w:rsidR="005A568D" w:rsidRPr="00FB789B">
        <w:rPr>
          <w:sz w:val="24"/>
          <w:szCs w:val="24"/>
        </w:rPr>
        <w:t>chưa ghi nhận bất thường.</w:t>
      </w:r>
    </w:p>
    <w:p w14:paraId="13BCBF5D" w14:textId="22ABB71C" w:rsidR="00BA5C72" w:rsidRDefault="00BA5C72" w:rsidP="00BA5C72">
      <w:pPr>
        <w:pStyle w:val="ListParagraph"/>
        <w:spacing w:line="240" w:lineRule="auto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Bệnh sử - tiền căn: </w:t>
      </w:r>
    </w:p>
    <w:p w14:paraId="309C5FE6" w14:textId="72AF9B4F" w:rsidR="00BA5C72" w:rsidRDefault="00BA5C72" w:rsidP="00BA5C72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Thời điểm vàng da xuất hiện </w:t>
      </w:r>
    </w:p>
    <w:p w14:paraId="55E62214" w14:textId="125E4F14" w:rsidR="00BA5C72" w:rsidRDefault="00BA5C72" w:rsidP="00BA5C72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Diễn tiến vàng da như thế nào?</w:t>
      </w:r>
    </w:p>
    <w:p w14:paraId="470C73FA" w14:textId="7CC18D0B" w:rsidR="00BA5C72" w:rsidRDefault="00BA5C72" w:rsidP="00BA5C72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Tri giác, bú, trương lực cơ</w:t>
      </w:r>
    </w:p>
    <w:p w14:paraId="147FDB65" w14:textId="5695CA9D" w:rsidR="00BA5C72" w:rsidRPr="00BA5C72" w:rsidRDefault="00BA5C72" w:rsidP="00BA5C72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Tiền căn: anh chị vàng da, yếu tố nguy cơ NTSS, nhóm máu mẹ.</w:t>
      </w:r>
    </w:p>
    <w:p w14:paraId="547E10B0" w14:textId="77777777" w:rsidR="002C7042" w:rsidRPr="00FB789B" w:rsidRDefault="002C7042" w:rsidP="00F5337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KHÁM:</w:t>
      </w:r>
      <w:r w:rsidR="005A568D" w:rsidRPr="00FB789B">
        <w:rPr>
          <w:sz w:val="24"/>
          <w:szCs w:val="24"/>
        </w:rPr>
        <w:t xml:space="preserve"> Ngày 1/10/2019 (bé 5 ngày tuồi)</w:t>
      </w:r>
    </w:p>
    <w:p w14:paraId="03530D9A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b/>
          <w:bCs/>
          <w:sz w:val="24"/>
          <w:szCs w:val="24"/>
        </w:rPr>
      </w:pPr>
      <w:r w:rsidRPr="00FB789B">
        <w:rPr>
          <w:rFonts w:eastAsia="Times New Roman" w:cs="Times New Roman"/>
          <w:b/>
          <w:bCs/>
          <w:sz w:val="24"/>
          <w:szCs w:val="24"/>
          <w:lang w:val="vi-VN"/>
        </w:rPr>
        <w:t>1. Tổng trạng</w:t>
      </w:r>
      <w:r w:rsidRPr="00FB789B">
        <w:rPr>
          <w:rFonts w:eastAsia="Times New Roman" w:cs="Times New Roman"/>
          <w:b/>
          <w:bCs/>
          <w:sz w:val="24"/>
          <w:szCs w:val="24"/>
        </w:rPr>
        <w:t>:</w:t>
      </w:r>
    </w:p>
    <w:p w14:paraId="243D825F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 xml:space="preserve">- Bé tỉnh, môi hồng/ khí trời, chi ấm, mạch </w:t>
      </w:r>
      <w:r w:rsidRPr="00FB789B">
        <w:rPr>
          <w:rFonts w:eastAsia="Times New Roman" w:cs="Times New Roman"/>
          <w:sz w:val="24"/>
          <w:szCs w:val="24"/>
        </w:rPr>
        <w:t>quay rõ.</w:t>
      </w:r>
    </w:p>
    <w:p w14:paraId="66BF3D8B" w14:textId="7BB3D223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>- Vàng da màu vàng tươi</w:t>
      </w:r>
      <w:r w:rsidRPr="00FB789B">
        <w:rPr>
          <w:rFonts w:eastAsia="Times New Roman" w:cs="Times New Roman"/>
          <w:sz w:val="24"/>
          <w:szCs w:val="24"/>
        </w:rPr>
        <w:t>, nhạt (??)</w:t>
      </w:r>
    </w:p>
    <w:p w14:paraId="51A8F5D5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>- Sinh hiệu: Mạch 140l/p, Nhiệt độ 37độ C, Nhịp thở 50 l/p</w:t>
      </w:r>
    </w:p>
    <w:p w14:paraId="59EBBB47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lastRenderedPageBreak/>
        <w:t>- Cân nặng: 3250g.</w:t>
      </w:r>
    </w:p>
    <w:p w14:paraId="437C76E6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b/>
          <w:bCs/>
          <w:sz w:val="24"/>
          <w:szCs w:val="24"/>
          <w:lang w:val="vi-VN"/>
        </w:rPr>
      </w:pPr>
      <w:r w:rsidRPr="00FB789B">
        <w:rPr>
          <w:rFonts w:eastAsia="Times New Roman" w:cs="Times New Roman"/>
          <w:b/>
          <w:bCs/>
          <w:sz w:val="24"/>
          <w:szCs w:val="24"/>
          <w:lang w:val="vi-VN"/>
        </w:rPr>
        <w:t>2. Đầu mặt cổ</w:t>
      </w:r>
    </w:p>
    <w:p w14:paraId="18EA22CF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>- Mắt, mũi, miệng, tai đối xứng, không dị tật</w:t>
      </w:r>
    </w:p>
    <w:p w14:paraId="69461D16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>- Chưa ghi nhận các dị tật</w:t>
      </w:r>
    </w:p>
    <w:p w14:paraId="41D6D68B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b/>
          <w:bCs/>
          <w:sz w:val="24"/>
          <w:szCs w:val="24"/>
          <w:lang w:val="vi-VN"/>
        </w:rPr>
      </w:pPr>
      <w:r w:rsidRPr="00FB789B">
        <w:rPr>
          <w:rFonts w:eastAsia="Times New Roman" w:cs="Times New Roman"/>
          <w:b/>
          <w:bCs/>
          <w:sz w:val="24"/>
          <w:szCs w:val="24"/>
          <w:lang w:val="vi-VN"/>
        </w:rPr>
        <w:t>3. Ngực</w:t>
      </w:r>
    </w:p>
    <w:p w14:paraId="69F16E81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>- Lồng ngực cân đối, di động đều theo nhịp thở. Thở đều êm, tần số 50 l/p, không co lõm ngực.</w:t>
      </w:r>
    </w:p>
    <w:p w14:paraId="6E294D29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>- Tim: nhịp tim đều, T1 T2 rõ, tần số 140 l/p. không âm thổi.</w:t>
      </w:r>
    </w:p>
    <w:p w14:paraId="4182193A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b/>
          <w:bCs/>
          <w:sz w:val="24"/>
          <w:szCs w:val="24"/>
          <w:lang w:val="vi-VN"/>
        </w:rPr>
      </w:pPr>
      <w:r w:rsidRPr="00FB789B">
        <w:rPr>
          <w:rFonts w:eastAsia="Times New Roman" w:cs="Times New Roman"/>
          <w:b/>
          <w:bCs/>
          <w:sz w:val="24"/>
          <w:szCs w:val="24"/>
          <w:lang w:val="vi-VN"/>
        </w:rPr>
        <w:t>4. Bụng</w:t>
      </w:r>
    </w:p>
    <w:p w14:paraId="370E9F50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>- Bụng cân đối, không chướng, di động đều theo nhịp thở, rốn khô, chưa rụng, không chảy dịch, da vùng quanh rốn không sưng đỏ, không khối thoát vị.</w:t>
      </w:r>
    </w:p>
    <w:p w14:paraId="4702805A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 xml:space="preserve">- Bụng mềm. </w:t>
      </w:r>
    </w:p>
    <w:p w14:paraId="4602D0B1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 xml:space="preserve">- Gan dưới bờ sườn 2cm. </w:t>
      </w:r>
    </w:p>
    <w:p w14:paraId="750CE187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b/>
          <w:bCs/>
          <w:sz w:val="24"/>
          <w:szCs w:val="24"/>
          <w:lang w:val="vi-VN"/>
        </w:rPr>
      </w:pPr>
      <w:r w:rsidRPr="00FB789B">
        <w:rPr>
          <w:rFonts w:eastAsia="Times New Roman" w:cs="Times New Roman"/>
          <w:b/>
          <w:bCs/>
          <w:sz w:val="24"/>
          <w:szCs w:val="24"/>
          <w:lang w:val="vi-VN"/>
        </w:rPr>
        <w:t>5. Tiết niệu, sinh dục, hậu môn</w:t>
      </w:r>
    </w:p>
    <w:p w14:paraId="0A34DFF9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 xml:space="preserve">- Cơ quan sinh dục ngoài là </w:t>
      </w:r>
      <w:r w:rsidRPr="00FB789B">
        <w:rPr>
          <w:rFonts w:eastAsia="Times New Roman" w:cs="Times New Roman"/>
          <w:sz w:val="24"/>
          <w:szCs w:val="24"/>
        </w:rPr>
        <w:t>nữ.</w:t>
      </w:r>
    </w:p>
    <w:p w14:paraId="29810489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>- Không ghi nhận dị tật tiết niệu, sinh dục, hậu môn</w:t>
      </w:r>
    </w:p>
    <w:p w14:paraId="5597D4A2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b/>
          <w:bCs/>
          <w:sz w:val="24"/>
          <w:szCs w:val="24"/>
          <w:lang w:val="vi-VN"/>
        </w:rPr>
      </w:pPr>
      <w:r w:rsidRPr="00FB789B">
        <w:rPr>
          <w:rFonts w:eastAsia="Times New Roman" w:cs="Times New Roman"/>
          <w:b/>
          <w:bCs/>
          <w:sz w:val="24"/>
          <w:szCs w:val="24"/>
          <w:lang w:val="vi-VN"/>
        </w:rPr>
        <w:t>6. Tứ chi, cột sống</w:t>
      </w:r>
    </w:p>
    <w:p w14:paraId="3CC53507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>- Không dính ngón, không thừa ngón, không dị dạng cột sống, không khoèo chân.</w:t>
      </w:r>
    </w:p>
    <w:p w14:paraId="74900FC7" w14:textId="77777777" w:rsidR="005A568D" w:rsidRPr="00FB789B" w:rsidRDefault="005A568D" w:rsidP="00F5337A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FB789B">
        <w:rPr>
          <w:rFonts w:eastAsia="Times New Roman" w:cs="Times New Roman"/>
          <w:sz w:val="24"/>
          <w:szCs w:val="24"/>
          <w:lang w:val="vi-VN"/>
        </w:rPr>
        <w:t>- Tay chân đối xứng 2 bên, khớp háng bình thường.</w:t>
      </w:r>
    </w:p>
    <w:p w14:paraId="148F1DF4" w14:textId="517CD728" w:rsidR="00F5337A" w:rsidRPr="00BA5C72" w:rsidRDefault="005A568D" w:rsidP="00F5337A">
      <w:pPr>
        <w:spacing w:after="0" w:line="240" w:lineRule="auto"/>
        <w:ind w:left="1134"/>
        <w:rPr>
          <w:rFonts w:eastAsia="Times New Roman" w:cs="Times New Roman"/>
          <w:b/>
          <w:bCs/>
          <w:sz w:val="24"/>
          <w:szCs w:val="24"/>
          <w:lang w:val="vi-VN"/>
        </w:rPr>
      </w:pPr>
      <w:r w:rsidRPr="00FB789B">
        <w:rPr>
          <w:rFonts w:eastAsia="Times New Roman" w:cs="Times New Roman"/>
          <w:b/>
          <w:bCs/>
          <w:sz w:val="24"/>
          <w:szCs w:val="24"/>
          <w:lang w:val="vi-VN"/>
        </w:rPr>
        <w:t>7. Thần kinh, vận động</w:t>
      </w:r>
      <w:r w:rsidR="00F5337A" w:rsidRPr="00BA5C72">
        <w:rPr>
          <w:rFonts w:eastAsia="Times New Roman" w:cs="Times New Roman"/>
          <w:b/>
          <w:bCs/>
          <w:sz w:val="24"/>
          <w:szCs w:val="24"/>
          <w:lang w:val="vi-VN"/>
        </w:rPr>
        <w:t>:</w:t>
      </w:r>
    </w:p>
    <w:p w14:paraId="093FD6FF" w14:textId="133D2F70" w:rsidR="00726D1D" w:rsidRPr="00BA5C72" w:rsidRDefault="00726D1D" w:rsidP="00726D1D">
      <w:pPr>
        <w:spacing w:after="0" w:line="240" w:lineRule="auto"/>
        <w:ind w:left="1134"/>
        <w:rPr>
          <w:rFonts w:eastAsia="Times New Roman" w:cs="Times New Roman"/>
          <w:sz w:val="24"/>
          <w:szCs w:val="24"/>
          <w:lang w:val="vi-VN"/>
        </w:rPr>
      </w:pPr>
      <w:r w:rsidRPr="00BA5C72">
        <w:rPr>
          <w:rFonts w:eastAsia="Times New Roman" w:cs="Times New Roman"/>
          <w:sz w:val="24"/>
          <w:szCs w:val="24"/>
          <w:lang w:val="vi-VN"/>
        </w:rPr>
        <w:t xml:space="preserve">- </w:t>
      </w:r>
      <w:r w:rsidR="005A568D" w:rsidRPr="00FB789B">
        <w:rPr>
          <w:rFonts w:eastAsia="Times New Roman" w:cs="Times New Roman"/>
          <w:sz w:val="24"/>
          <w:szCs w:val="24"/>
          <w:lang w:val="vi-VN"/>
        </w:rPr>
        <w:t>Thóp phẳng</w:t>
      </w:r>
      <w:r w:rsidR="00F5337A" w:rsidRPr="00BA5C72">
        <w:rPr>
          <w:rFonts w:eastAsia="Times New Roman" w:cs="Times New Roman"/>
          <w:sz w:val="24"/>
          <w:szCs w:val="24"/>
          <w:lang w:val="vi-VN"/>
        </w:rPr>
        <w:t>.</w:t>
      </w:r>
    </w:p>
    <w:p w14:paraId="3AA4C084" w14:textId="77777777" w:rsidR="002C7042" w:rsidRPr="00FB789B" w:rsidRDefault="002C7042" w:rsidP="00F5337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TÓM TẮT BỆNH ÁN:</w:t>
      </w:r>
    </w:p>
    <w:p w14:paraId="5D7A4C5C" w14:textId="77777777" w:rsidR="005A568D" w:rsidRPr="00FB789B" w:rsidRDefault="005A568D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Bệnh nhi nữ, nhập viện vì vàng da ngày 1, có vấn đề:</w:t>
      </w:r>
    </w:p>
    <w:p w14:paraId="37D05F68" w14:textId="5C32DD29" w:rsidR="005A568D" w:rsidRPr="00FB789B" w:rsidRDefault="005A568D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Vàng da</w:t>
      </w:r>
      <w:r w:rsidR="00171260" w:rsidRPr="00FB789B">
        <w:rPr>
          <w:sz w:val="24"/>
          <w:szCs w:val="24"/>
        </w:rPr>
        <w:t xml:space="preserve"> đến lòng bàn tay, bàn chân.</w:t>
      </w:r>
    </w:p>
    <w:p w14:paraId="4FE8E788" w14:textId="15769DB2" w:rsidR="005A568D" w:rsidRPr="00FB789B" w:rsidRDefault="00B215D9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Sinh tại nhà</w:t>
      </w:r>
      <w:r w:rsidR="00F5337A">
        <w:rPr>
          <w:sz w:val="24"/>
          <w:szCs w:val="24"/>
        </w:rPr>
        <w:t>, mẹ không theo dõi thai kỳ.</w:t>
      </w:r>
    </w:p>
    <w:p w14:paraId="35072293" w14:textId="77777777" w:rsidR="00B215D9" w:rsidRPr="00FB789B" w:rsidRDefault="002C7042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ĐẶT VẤN ĐỀ:</w:t>
      </w:r>
    </w:p>
    <w:p w14:paraId="6DC636E5" w14:textId="77777777" w:rsidR="00B215D9" w:rsidRPr="00FB789B" w:rsidRDefault="00B215D9" w:rsidP="00FB789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sz w:val="24"/>
          <w:szCs w:val="24"/>
        </w:rPr>
        <w:t>Hội chứng vàng da.</w:t>
      </w:r>
    </w:p>
    <w:p w14:paraId="6834D2B2" w14:textId="6EF22174" w:rsidR="00B215D9" w:rsidRPr="00FB789B" w:rsidRDefault="00B215D9" w:rsidP="00FB789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BA5C72">
        <w:rPr>
          <w:strike/>
          <w:sz w:val="24"/>
          <w:szCs w:val="24"/>
        </w:rPr>
        <w:t>Sinh tại nhà</w:t>
      </w:r>
      <w:r w:rsidR="00F5337A" w:rsidRPr="00BA5C72">
        <w:rPr>
          <w:strike/>
          <w:sz w:val="24"/>
          <w:szCs w:val="24"/>
        </w:rPr>
        <w:t>, mẹ không theo dõi thai kỳ.</w:t>
      </w:r>
      <w:r w:rsidR="00BA5C72" w:rsidRPr="00BA5C72">
        <w:rPr>
          <w:strike/>
          <w:sz w:val="24"/>
          <w:szCs w:val="24"/>
        </w:rPr>
        <w:t xml:space="preserve"> </w:t>
      </w:r>
      <w:r w:rsidR="00BA5C72">
        <w:rPr>
          <w:color w:val="FF0000"/>
          <w:sz w:val="24"/>
          <w:szCs w:val="24"/>
        </w:rPr>
        <w:t xml:space="preserve">Đặt luôn VĐ: Hội chứng NTSS </w:t>
      </w:r>
    </w:p>
    <w:p w14:paraId="4D83D8E5" w14:textId="77777777" w:rsidR="002C7042" w:rsidRPr="00FB789B" w:rsidRDefault="002C7042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BIỆN LUẬN:</w:t>
      </w:r>
    </w:p>
    <w:p w14:paraId="5624A80D" w14:textId="53CA0A47" w:rsidR="00B215D9" w:rsidRPr="0078369D" w:rsidRDefault="00B215D9" w:rsidP="0078369D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 w:rsidRPr="0078369D">
        <w:rPr>
          <w:b/>
          <w:bCs/>
          <w:sz w:val="24"/>
          <w:szCs w:val="24"/>
        </w:rPr>
        <w:t>Hội chứng vàng da</w:t>
      </w:r>
    </w:p>
    <w:p w14:paraId="574FD2EA" w14:textId="5169B834" w:rsidR="00B215D9" w:rsidRPr="00FB789B" w:rsidRDefault="00B215D9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Bé có vàng da, xuất hiện sớm, vào ngày thứ 2 sau sinh, da vàng tươi nên nghĩ nhi</w:t>
      </w:r>
      <w:r w:rsidR="00F5337A">
        <w:rPr>
          <w:sz w:val="24"/>
          <w:szCs w:val="24"/>
        </w:rPr>
        <w:t>ề</w:t>
      </w:r>
      <w:r w:rsidRPr="00FB789B">
        <w:rPr>
          <w:sz w:val="24"/>
          <w:szCs w:val="24"/>
        </w:rPr>
        <w:t>u là vàng da tăng bilirubin gián tiếp.</w:t>
      </w:r>
    </w:p>
    <w:p w14:paraId="2C5B2CD5" w14:textId="386EC4B2" w:rsidR="00B215D9" w:rsidRDefault="00BA5C72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Vàng da bệnh lý:</w:t>
      </w:r>
      <w:r w:rsidR="00B215D9" w:rsidRPr="00FB789B">
        <w:rPr>
          <w:sz w:val="24"/>
          <w:szCs w:val="24"/>
        </w:rPr>
        <w:t xml:space="preserve"> lúc nhập viện ghi nhận vàng da đến </w:t>
      </w:r>
      <w:r w:rsidR="00F5337A">
        <w:rPr>
          <w:sz w:val="24"/>
          <w:szCs w:val="24"/>
        </w:rPr>
        <w:t>đến bàn tay, bàn chân.</w:t>
      </w:r>
      <w:r w:rsidR="00171260" w:rsidRPr="00FB789B">
        <w:rPr>
          <w:sz w:val="24"/>
          <w:szCs w:val="24"/>
        </w:rPr>
        <w:t xml:space="preserve"> Vàng da xuất hiện sớm và mức độ vàng da 5 Kramer, nghĩ nhiều là vàng da bệnh lý</w:t>
      </w:r>
      <w:r>
        <w:rPr>
          <w:sz w:val="24"/>
          <w:szCs w:val="24"/>
        </w:rPr>
        <w:t>.</w:t>
      </w:r>
    </w:p>
    <w:p w14:paraId="0C7CA48D" w14:textId="729731DD" w:rsidR="00BA5C72" w:rsidRPr="00FB789B" w:rsidRDefault="00BA5C72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Mức độ: nặng – mức 5 Kramer.</w:t>
      </w:r>
    </w:p>
    <w:p w14:paraId="40D3A858" w14:textId="0DDBF6BB" w:rsidR="00B215D9" w:rsidRPr="00FB789B" w:rsidRDefault="00B215D9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 xml:space="preserve">Biến chứng: lúc nhập viện ghi nhận bé tỉnh, bú được, không khóc thét từng cơn, </w:t>
      </w:r>
      <w:r w:rsidR="00BA5C72">
        <w:rPr>
          <w:sz w:val="24"/>
          <w:szCs w:val="24"/>
        </w:rPr>
        <w:t xml:space="preserve">trương lực cơ khá, </w:t>
      </w:r>
      <w:r w:rsidRPr="00FB789B">
        <w:rPr>
          <w:sz w:val="24"/>
          <w:szCs w:val="24"/>
        </w:rPr>
        <w:t xml:space="preserve">tình trạng bé ổn đến ngày khám nên chưa </w:t>
      </w:r>
      <w:r w:rsidR="00F5337A">
        <w:rPr>
          <w:sz w:val="24"/>
          <w:szCs w:val="24"/>
        </w:rPr>
        <w:t>nghĩ</w:t>
      </w:r>
      <w:r w:rsidRPr="00FB789B">
        <w:rPr>
          <w:sz w:val="24"/>
          <w:szCs w:val="24"/>
        </w:rPr>
        <w:t xml:space="preserve"> bệnh não cấp do tăng billirubin gián tiếp.</w:t>
      </w:r>
    </w:p>
    <w:p w14:paraId="12EDFDF4" w14:textId="3C963820" w:rsidR="00B215D9" w:rsidRPr="00FB789B" w:rsidRDefault="00B215D9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Yếu tố nguy cơ:</w:t>
      </w:r>
      <w:r w:rsidR="001E267C" w:rsidRPr="00FB789B">
        <w:rPr>
          <w:sz w:val="24"/>
          <w:szCs w:val="24"/>
        </w:rPr>
        <w:t xml:space="preserve"> </w:t>
      </w:r>
    </w:p>
    <w:p w14:paraId="69F3E616" w14:textId="31269D1F" w:rsidR="001E267C" w:rsidRPr="00FB789B" w:rsidRDefault="001E267C" w:rsidP="00FB789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Yếu tố nguy cơ vàng da nặng: vàng da tới bàn tay, bàn chân.</w:t>
      </w:r>
    </w:p>
    <w:p w14:paraId="00C67C6F" w14:textId="16F7489F" w:rsidR="001E267C" w:rsidRPr="00FB789B" w:rsidRDefault="001E267C" w:rsidP="00FB789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Yếu tố nguy cơ bệnh não do bilirubin: mẹ không theo dõi thai kỳ nên không đánh giá chính xác được tuổi thai của bé</w:t>
      </w:r>
      <w:r w:rsidR="007F4ED1" w:rsidRPr="00FB789B">
        <w:rPr>
          <w:sz w:val="24"/>
          <w:szCs w:val="24"/>
        </w:rPr>
        <w:t>, chưa loại trừ nguyên nhân tán huyết.</w:t>
      </w:r>
    </w:p>
    <w:p w14:paraId="4F344624" w14:textId="5CAC0A3F" w:rsidR="00805DE3" w:rsidRPr="00FB789B" w:rsidRDefault="00805DE3" w:rsidP="00FB789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Nguyên nhân:</w:t>
      </w:r>
    </w:p>
    <w:p w14:paraId="4F11EBD3" w14:textId="7ABA5BAF" w:rsidR="001E267C" w:rsidRPr="00FB789B" w:rsidRDefault="001E267C" w:rsidP="00FB789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Tán huyết ABO:</w:t>
      </w:r>
      <w:r w:rsidR="007F4ED1" w:rsidRPr="00FB789B">
        <w:rPr>
          <w:sz w:val="24"/>
          <w:szCs w:val="24"/>
        </w:rPr>
        <w:t xml:space="preserve"> chưa loại trừ.</w:t>
      </w:r>
    </w:p>
    <w:p w14:paraId="3D60A4FD" w14:textId="129361EA" w:rsidR="001A1BC7" w:rsidRPr="00FB789B" w:rsidRDefault="001A1BC7" w:rsidP="00FB789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Tán huyết Rh: nhóm máu Rh (-) rất hiếm gặp, vàng da xảy ra sớm, kèm gan lách to, thiếu máu nên ít nghĩ tuy nhiên chưa loại trừ.</w:t>
      </w:r>
    </w:p>
    <w:p w14:paraId="61B353AE" w14:textId="65B08131" w:rsidR="00F5337A" w:rsidRDefault="001A1BC7" w:rsidP="00F5337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Thiếu men G6DP: bệnh di truyền</w:t>
      </w:r>
      <w:r w:rsidR="007F4ED1" w:rsidRPr="00FB789B">
        <w:rPr>
          <w:sz w:val="24"/>
          <w:szCs w:val="24"/>
        </w:rPr>
        <w:t xml:space="preserve"> lặn trên NST X nên không nghĩ ở bé gái.</w:t>
      </w:r>
    </w:p>
    <w:p w14:paraId="3F591FB9" w14:textId="0171A840" w:rsidR="00F5337A" w:rsidRDefault="00726D1D" w:rsidP="00F5337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Suy giáp bẩm sinh </w:t>
      </w:r>
    </w:p>
    <w:p w14:paraId="3B12F251" w14:textId="4A952B0A" w:rsidR="00726D1D" w:rsidRDefault="00726D1D" w:rsidP="00F5337A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Tự tiêu các ổ xuất huyết</w:t>
      </w:r>
    </w:p>
    <w:p w14:paraId="57A106EF" w14:textId="6B54AA26" w:rsidR="00BA5C72" w:rsidRDefault="00BA5C72" w:rsidP="00BA5C72">
      <w:pPr>
        <w:pStyle w:val="ListParagraph"/>
        <w:spacing w:line="240" w:lineRule="auto"/>
        <w:ind w:left="21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Biện luận:</w:t>
      </w:r>
    </w:p>
    <w:p w14:paraId="2A1061F3" w14:textId="48A02143" w:rsidR="00BA5C72" w:rsidRDefault="00BA5C72" w:rsidP="00BA5C72">
      <w:pPr>
        <w:pStyle w:val="ListParagraph"/>
        <w:numPr>
          <w:ilvl w:val="0"/>
          <w:numId w:val="6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Vàng da tăng bil GT hay TT?</w:t>
      </w:r>
      <w:r w:rsidR="00771B8D">
        <w:rPr>
          <w:color w:val="FF0000"/>
          <w:sz w:val="24"/>
          <w:szCs w:val="24"/>
        </w:rPr>
        <w:t xml:space="preserve"> (khám chú ý: màu sắc (quan trọng nhất trong phân biệt tăng bil GT hay TT, tri giác, gan lách có to không, trương lực cơ ntn?)</w:t>
      </w:r>
    </w:p>
    <w:p w14:paraId="5A4796A6" w14:textId="07D22F0E" w:rsidR="00BA5C72" w:rsidRDefault="00BA5C72" w:rsidP="00BA5C72">
      <w:pPr>
        <w:pStyle w:val="ListParagraph"/>
        <w:numPr>
          <w:ilvl w:val="0"/>
          <w:numId w:val="6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Vàng da có phải vàng da bệnh lý?</w:t>
      </w:r>
    </w:p>
    <w:p w14:paraId="2563D047" w14:textId="788C36B2" w:rsidR="00BA5C72" w:rsidRDefault="00BA5C72" w:rsidP="00BA5C72">
      <w:pPr>
        <w:pStyle w:val="ListParagraph"/>
        <w:numPr>
          <w:ilvl w:val="0"/>
          <w:numId w:val="6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Mức độ? Nặng hoặc không nặng (không có nhẹ)</w:t>
      </w:r>
    </w:p>
    <w:p w14:paraId="361B39B5" w14:textId="0643E4C3" w:rsidR="00BA5C72" w:rsidRDefault="00BA5C72" w:rsidP="00BA5C72">
      <w:pPr>
        <w:pStyle w:val="ListParagraph"/>
        <w:numPr>
          <w:ilvl w:val="0"/>
          <w:numId w:val="6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Biến chứng?</w:t>
      </w:r>
      <w:r w:rsidR="00771B8D">
        <w:rPr>
          <w:color w:val="FF0000"/>
          <w:sz w:val="24"/>
          <w:szCs w:val="24"/>
        </w:rPr>
        <w:t xml:space="preserve"> (bệnh não cấp gđ sớm khó nhận biết, trương lực cơ bt/giảm, thường trùng lắp với triệu chứng NTSS, hạ đường huyết, gđ trung gian: tăng trương lực cơ duỗi từng cơn)</w:t>
      </w:r>
    </w:p>
    <w:p w14:paraId="32726BE0" w14:textId="7628A9BD" w:rsidR="00BA5C72" w:rsidRDefault="00BA5C72" w:rsidP="00BA5C72">
      <w:pPr>
        <w:pStyle w:val="ListParagraph"/>
        <w:numPr>
          <w:ilvl w:val="0"/>
          <w:numId w:val="6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Nguyên nhân:</w:t>
      </w:r>
    </w:p>
    <w:p w14:paraId="1104A210" w14:textId="2564178F" w:rsidR="00BA5C72" w:rsidRDefault="00BA5C72" w:rsidP="00BA5C72">
      <w:pPr>
        <w:pStyle w:val="ListParagraph"/>
        <w:numPr>
          <w:ilvl w:val="0"/>
          <w:numId w:val="3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Sớm (&lt;24h): Bất đồng Rh, NTH.</w:t>
      </w:r>
    </w:p>
    <w:p w14:paraId="0BE8832C" w14:textId="169DB318" w:rsidR="00BA5C72" w:rsidRDefault="00BA5C72" w:rsidP="00BA5C72">
      <w:pPr>
        <w:pStyle w:val="ListParagraph"/>
        <w:numPr>
          <w:ilvl w:val="0"/>
          <w:numId w:val="3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&gt;24h: Bất đồng ABO, NTH, </w:t>
      </w:r>
      <w:r w:rsidR="00771B8D">
        <w:rPr>
          <w:color w:val="FF0000"/>
          <w:sz w:val="24"/>
          <w:szCs w:val="24"/>
        </w:rPr>
        <w:t>Đa HC, Bướu máu, Bú mẹ, Thiếu G6PD, Suy giáp bẩm sinh (vàng da kéo dài, triệu chứng SG xuất hiện trễ, 95% không biểu hiện gđ sơ sinh)</w:t>
      </w:r>
    </w:p>
    <w:p w14:paraId="70734B97" w14:textId="7F08F29C" w:rsidR="0078369D" w:rsidRDefault="0078369D" w:rsidP="0078369D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Hội chứng nhiễm trùng:</w:t>
      </w:r>
    </w:p>
    <w:p w14:paraId="1550373F" w14:textId="21540D57" w:rsidR="0078369D" w:rsidRPr="0078369D" w:rsidRDefault="0078369D" w:rsidP="0078369D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Vàng da là một trong những triệu chứng của NTSS, bé có YTNC của nhiễm trùng sơ sinh: sinh tại nhà, mt không vô khuẩn nên nghĩ có hội chứng nhiễm trùng. (Phần này anh giảng BA trước rồi nên không sửa nữa)</w:t>
      </w:r>
      <w:bookmarkStart w:id="0" w:name="_GoBack"/>
      <w:bookmarkEnd w:id="0"/>
    </w:p>
    <w:p w14:paraId="2373BE61" w14:textId="0D88DCD2" w:rsidR="002C7042" w:rsidRPr="00FB789B" w:rsidRDefault="002C7042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CHẨN ĐOÁN</w:t>
      </w:r>
      <w:r w:rsidR="007F4ED1" w:rsidRPr="00FB789B">
        <w:rPr>
          <w:b/>
          <w:bCs/>
          <w:sz w:val="24"/>
          <w:szCs w:val="24"/>
        </w:rPr>
        <w:t xml:space="preserve"> SƠ BỘ:</w:t>
      </w:r>
      <w:r w:rsidR="00B91DFE">
        <w:rPr>
          <w:b/>
          <w:bCs/>
          <w:sz w:val="24"/>
          <w:szCs w:val="24"/>
        </w:rPr>
        <w:t xml:space="preserve"> </w:t>
      </w:r>
      <w:r w:rsidR="00B91DFE">
        <w:rPr>
          <w:b/>
          <w:bCs/>
          <w:color w:val="FF0000"/>
          <w:sz w:val="24"/>
          <w:szCs w:val="24"/>
        </w:rPr>
        <w:t>(CĐ phải đủ 5 yếu tố đối với VD bệnh lý: VD tăng bil GT, bệnh lý, mức độ, biến chứng, nguyên nhân/ hoặc VD tăng Bil GT, không bệnh lý)</w:t>
      </w:r>
    </w:p>
    <w:p w14:paraId="4E296691" w14:textId="5F9776DB" w:rsidR="00892F6A" w:rsidRPr="00FB789B" w:rsidRDefault="00892F6A" w:rsidP="00FB789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sz w:val="24"/>
          <w:szCs w:val="24"/>
        </w:rPr>
        <w:t xml:space="preserve">Vàng da sơ sinh </w:t>
      </w:r>
      <w:r w:rsidR="007F4ED1" w:rsidRPr="00FB789B">
        <w:rPr>
          <w:sz w:val="24"/>
          <w:szCs w:val="24"/>
        </w:rPr>
        <w:t>tăng billirubin gián tiếp</w:t>
      </w:r>
      <w:r w:rsidR="00771B8D">
        <w:rPr>
          <w:sz w:val="24"/>
          <w:szCs w:val="24"/>
        </w:rPr>
        <w:t xml:space="preserve"> bệnh lý, mức độ nặng, chưa biến chứng nghĩ do bất đồng nhóm máu ABO, nhiễm trùng huyết.</w:t>
      </w:r>
    </w:p>
    <w:p w14:paraId="1643F0BD" w14:textId="5B22FA89" w:rsidR="00FB789B" w:rsidRPr="00FB789B" w:rsidRDefault="00FB789B" w:rsidP="00FB789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sz w:val="24"/>
          <w:szCs w:val="24"/>
        </w:rPr>
        <w:t>Xử trí lúc NV:</w:t>
      </w:r>
    </w:p>
    <w:p w14:paraId="72F4553E" w14:textId="3FE33177" w:rsidR="00771B8D" w:rsidRPr="00771B8D" w:rsidRDefault="00771B8D" w:rsidP="00771B8D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Nhập CC</w:t>
      </w:r>
    </w:p>
    <w:p w14:paraId="67F250E7" w14:textId="4B2F25FD" w:rsidR="00FB789B" w:rsidRPr="00771B8D" w:rsidRDefault="00FB789B" w:rsidP="00FB789B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sz w:val="24"/>
          <w:szCs w:val="24"/>
        </w:rPr>
        <w:t>Che mắt chiếu đèn</w:t>
      </w:r>
      <w:r w:rsidR="00771B8D">
        <w:rPr>
          <w:sz w:val="24"/>
          <w:szCs w:val="24"/>
        </w:rPr>
        <w:t xml:space="preserve"> 2 mặt</w:t>
      </w:r>
      <w:r w:rsidR="00B91DFE">
        <w:rPr>
          <w:sz w:val="24"/>
          <w:szCs w:val="24"/>
        </w:rPr>
        <w:t xml:space="preserve"> </w:t>
      </w:r>
      <w:r w:rsidR="00B91DFE">
        <w:rPr>
          <w:color w:val="FF0000"/>
          <w:sz w:val="24"/>
          <w:szCs w:val="24"/>
        </w:rPr>
        <w:t>(chỉ định chiếu đèn dựa vào LS: khi vàng da tới cẳng chân ở trẻ đủ tháng, không YTNC. Nếu nghĩ nguyên nhân tán huyết, chiếu đèn khi vàng da tới đùi vì tán huyến có thể vẫn đang diễn tiến)</w:t>
      </w:r>
    </w:p>
    <w:p w14:paraId="41D5BC23" w14:textId="3CD76BBB" w:rsidR="00771B8D" w:rsidRPr="00FB789B" w:rsidRDefault="00771B8D" w:rsidP="00FB789B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Kháng sinh: Cefotaxim, ampicillin, gentamycin.</w:t>
      </w:r>
    </w:p>
    <w:p w14:paraId="08C50EFB" w14:textId="2AB99344" w:rsidR="00FB789B" w:rsidRPr="00FB789B" w:rsidRDefault="00FB789B" w:rsidP="00FB789B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sz w:val="24"/>
          <w:szCs w:val="24"/>
        </w:rPr>
        <w:t>Vitamin K1 0.001g TB.</w:t>
      </w:r>
    </w:p>
    <w:p w14:paraId="2A5B46E9" w14:textId="0B7ED946" w:rsidR="002C7042" w:rsidRPr="00FB789B" w:rsidRDefault="002C7042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ĐỀ NGHỊ CLS:</w:t>
      </w:r>
    </w:p>
    <w:p w14:paraId="1C62157E" w14:textId="21EE8290" w:rsidR="00892F6A" w:rsidRPr="00FB789B" w:rsidRDefault="00892F6A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Bil TP, TT</w:t>
      </w:r>
      <w:r w:rsidR="00771B8D">
        <w:rPr>
          <w:sz w:val="24"/>
          <w:szCs w:val="24"/>
        </w:rPr>
        <w:t>.</w:t>
      </w:r>
    </w:p>
    <w:p w14:paraId="12AD98CE" w14:textId="77777777" w:rsidR="00771B8D" w:rsidRDefault="00892F6A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 xml:space="preserve">CTM, </w:t>
      </w:r>
      <w:r w:rsidR="00771B8D">
        <w:rPr>
          <w:sz w:val="24"/>
          <w:szCs w:val="24"/>
        </w:rPr>
        <w:t>PMNB, CRP</w:t>
      </w:r>
    </w:p>
    <w:p w14:paraId="72E30B78" w14:textId="2C1DC263" w:rsidR="00892F6A" w:rsidRPr="00FB789B" w:rsidRDefault="00892F6A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>nhóm máu</w:t>
      </w:r>
      <w:r w:rsidR="007F4ED1" w:rsidRPr="00FB789B">
        <w:rPr>
          <w:sz w:val="24"/>
          <w:szCs w:val="24"/>
        </w:rPr>
        <w:t xml:space="preserve"> (ABO, Rh), Coombs test</w:t>
      </w:r>
      <w:r w:rsidR="00771B8D">
        <w:rPr>
          <w:sz w:val="24"/>
          <w:szCs w:val="24"/>
        </w:rPr>
        <w:t xml:space="preserve"> (TT, GT)</w:t>
      </w:r>
    </w:p>
    <w:p w14:paraId="0ABC30EA" w14:textId="205E241E" w:rsidR="002C7042" w:rsidRPr="00FB789B" w:rsidRDefault="002C7042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KẾT QUẢ CLS:</w:t>
      </w:r>
    </w:p>
    <w:p w14:paraId="170916AB" w14:textId="7F9B451F" w:rsidR="00892F6A" w:rsidRPr="00FB789B" w:rsidRDefault="007F4ED1" w:rsidP="00FB789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FB789B">
        <w:rPr>
          <w:sz w:val="24"/>
          <w:szCs w:val="24"/>
        </w:rPr>
        <w:t>Billirubin: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228"/>
        <w:gridCol w:w="2243"/>
        <w:gridCol w:w="2225"/>
        <w:gridCol w:w="2234"/>
      </w:tblGrid>
      <w:tr w:rsidR="006B7715" w:rsidRPr="00FB789B" w14:paraId="515C94B8" w14:textId="77777777" w:rsidTr="007B6C9C">
        <w:tc>
          <w:tcPr>
            <w:tcW w:w="2228" w:type="dxa"/>
          </w:tcPr>
          <w:p w14:paraId="7B6E2495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4B7E6CD4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Toàn phần</w:t>
            </w:r>
          </w:p>
          <w:p w14:paraId="4C21CEDE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(umol/L)</w:t>
            </w:r>
          </w:p>
        </w:tc>
        <w:tc>
          <w:tcPr>
            <w:tcW w:w="2225" w:type="dxa"/>
          </w:tcPr>
          <w:p w14:paraId="4809E9EC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Trực tiếp</w:t>
            </w:r>
          </w:p>
          <w:p w14:paraId="3F5FE351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(umol/L)</w:t>
            </w:r>
          </w:p>
        </w:tc>
        <w:tc>
          <w:tcPr>
            <w:tcW w:w="2234" w:type="dxa"/>
          </w:tcPr>
          <w:p w14:paraId="5CA0796F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Gián tiếp</w:t>
            </w:r>
          </w:p>
          <w:p w14:paraId="135F7D74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(umol/L)</w:t>
            </w:r>
          </w:p>
        </w:tc>
      </w:tr>
      <w:tr w:rsidR="006B7715" w:rsidRPr="00FB789B" w14:paraId="49BB333D" w14:textId="77777777" w:rsidTr="007B6C9C">
        <w:tc>
          <w:tcPr>
            <w:tcW w:w="2228" w:type="dxa"/>
          </w:tcPr>
          <w:p w14:paraId="78DD68D6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Ngày 27/9 18h</w:t>
            </w:r>
          </w:p>
          <w:p w14:paraId="67C23EEB" w14:textId="066290FC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 xml:space="preserve">(bé </w:t>
            </w:r>
            <w:r w:rsidR="00FB789B" w:rsidRPr="00FB789B">
              <w:rPr>
                <w:rFonts w:cs="Times New Roman"/>
                <w:sz w:val="24"/>
                <w:szCs w:val="24"/>
              </w:rPr>
              <w:t>39</w:t>
            </w:r>
            <w:r w:rsidRPr="00FB789B">
              <w:rPr>
                <w:rFonts w:cs="Times New Roman"/>
                <w:sz w:val="24"/>
                <w:szCs w:val="24"/>
              </w:rPr>
              <w:t xml:space="preserve"> giờ)</w:t>
            </w:r>
          </w:p>
        </w:tc>
        <w:tc>
          <w:tcPr>
            <w:tcW w:w="2243" w:type="dxa"/>
          </w:tcPr>
          <w:p w14:paraId="21F4A2AD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FB789B">
              <w:rPr>
                <w:rFonts w:cs="Times New Roman"/>
                <w:b/>
                <w:bCs/>
                <w:sz w:val="24"/>
                <w:szCs w:val="24"/>
              </w:rPr>
              <w:t>273.8</w:t>
            </w:r>
          </w:p>
          <w:p w14:paraId="41119081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b/>
                <w:bCs/>
                <w:sz w:val="24"/>
                <w:szCs w:val="24"/>
              </w:rPr>
              <w:t>16mg/dl</w:t>
            </w:r>
          </w:p>
        </w:tc>
        <w:tc>
          <w:tcPr>
            <w:tcW w:w="2225" w:type="dxa"/>
          </w:tcPr>
          <w:p w14:paraId="59E16D8B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10.45</w:t>
            </w:r>
          </w:p>
        </w:tc>
        <w:tc>
          <w:tcPr>
            <w:tcW w:w="2234" w:type="dxa"/>
          </w:tcPr>
          <w:p w14:paraId="38344EAE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263.35</w:t>
            </w:r>
          </w:p>
        </w:tc>
      </w:tr>
      <w:tr w:rsidR="006B7715" w:rsidRPr="00FB789B" w14:paraId="453DC3ED" w14:textId="77777777" w:rsidTr="007B6C9C">
        <w:tc>
          <w:tcPr>
            <w:tcW w:w="2228" w:type="dxa"/>
          </w:tcPr>
          <w:p w14:paraId="2DA996AF" w14:textId="497DD6C7" w:rsidR="00FB789B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Ngày 27/9 21h3</w:t>
            </w:r>
            <w:r w:rsidR="00FB789B" w:rsidRPr="00FB789B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243" w:type="dxa"/>
          </w:tcPr>
          <w:p w14:paraId="5E068426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FB789B">
              <w:rPr>
                <w:rFonts w:cs="Times New Roman"/>
                <w:b/>
                <w:bCs/>
                <w:sz w:val="24"/>
                <w:szCs w:val="24"/>
              </w:rPr>
              <w:t>316.19</w:t>
            </w:r>
          </w:p>
          <w:p w14:paraId="3B089812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b/>
                <w:bCs/>
                <w:sz w:val="24"/>
                <w:szCs w:val="24"/>
              </w:rPr>
              <w:t>18.5 mg/dl</w:t>
            </w:r>
          </w:p>
        </w:tc>
        <w:tc>
          <w:tcPr>
            <w:tcW w:w="2225" w:type="dxa"/>
          </w:tcPr>
          <w:p w14:paraId="53BEC474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14.31</w:t>
            </w:r>
          </w:p>
        </w:tc>
        <w:tc>
          <w:tcPr>
            <w:tcW w:w="2234" w:type="dxa"/>
          </w:tcPr>
          <w:p w14:paraId="58836EC8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19.64</w:t>
            </w:r>
          </w:p>
        </w:tc>
      </w:tr>
      <w:tr w:rsidR="006B7715" w:rsidRPr="00FB789B" w14:paraId="2BCC033A" w14:textId="77777777" w:rsidTr="007B6C9C">
        <w:tc>
          <w:tcPr>
            <w:tcW w:w="2228" w:type="dxa"/>
          </w:tcPr>
          <w:p w14:paraId="6D9229B2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Ngày 28/9 12h</w:t>
            </w:r>
          </w:p>
        </w:tc>
        <w:tc>
          <w:tcPr>
            <w:tcW w:w="2243" w:type="dxa"/>
          </w:tcPr>
          <w:p w14:paraId="1B568043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230.97</w:t>
            </w:r>
          </w:p>
          <w:p w14:paraId="608341B6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13.5 mg/dl</w:t>
            </w:r>
          </w:p>
        </w:tc>
        <w:tc>
          <w:tcPr>
            <w:tcW w:w="2225" w:type="dxa"/>
          </w:tcPr>
          <w:p w14:paraId="267CC5E0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19.64</w:t>
            </w:r>
          </w:p>
        </w:tc>
        <w:tc>
          <w:tcPr>
            <w:tcW w:w="2234" w:type="dxa"/>
          </w:tcPr>
          <w:p w14:paraId="1BBFE54A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211.33</w:t>
            </w:r>
          </w:p>
        </w:tc>
      </w:tr>
      <w:tr w:rsidR="006B7715" w:rsidRPr="00FB789B" w14:paraId="11482473" w14:textId="77777777" w:rsidTr="007B6C9C">
        <w:tc>
          <w:tcPr>
            <w:tcW w:w="2228" w:type="dxa"/>
          </w:tcPr>
          <w:p w14:paraId="4CA49C84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Ngày 29/9 11h</w:t>
            </w:r>
          </w:p>
        </w:tc>
        <w:tc>
          <w:tcPr>
            <w:tcW w:w="2243" w:type="dxa"/>
          </w:tcPr>
          <w:p w14:paraId="621542A0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201.12</w:t>
            </w:r>
          </w:p>
          <w:p w14:paraId="64A9E9B0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11.8 mg/dl</w:t>
            </w:r>
          </w:p>
        </w:tc>
        <w:tc>
          <w:tcPr>
            <w:tcW w:w="2225" w:type="dxa"/>
          </w:tcPr>
          <w:p w14:paraId="6576DE8D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234" w:type="dxa"/>
          </w:tcPr>
          <w:p w14:paraId="1C44AA5B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183.12</w:t>
            </w:r>
          </w:p>
        </w:tc>
      </w:tr>
      <w:tr w:rsidR="006B7715" w:rsidRPr="00FB789B" w14:paraId="4CDD162F" w14:textId="77777777" w:rsidTr="007B6C9C">
        <w:tc>
          <w:tcPr>
            <w:tcW w:w="2228" w:type="dxa"/>
          </w:tcPr>
          <w:p w14:paraId="17AB1CE2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Ngày 30/9</w:t>
            </w:r>
          </w:p>
        </w:tc>
        <w:tc>
          <w:tcPr>
            <w:tcW w:w="2243" w:type="dxa"/>
          </w:tcPr>
          <w:p w14:paraId="1A7FBA0F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161.15</w:t>
            </w:r>
          </w:p>
          <w:p w14:paraId="31118E84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9.4 mg/dl</w:t>
            </w:r>
          </w:p>
        </w:tc>
        <w:tc>
          <w:tcPr>
            <w:tcW w:w="2225" w:type="dxa"/>
          </w:tcPr>
          <w:p w14:paraId="09953938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16.26</w:t>
            </w:r>
          </w:p>
        </w:tc>
        <w:tc>
          <w:tcPr>
            <w:tcW w:w="2234" w:type="dxa"/>
          </w:tcPr>
          <w:p w14:paraId="3CC0D5F6" w14:textId="77777777" w:rsidR="006B7715" w:rsidRPr="00FB789B" w:rsidRDefault="006B7715" w:rsidP="00FB789B">
            <w:pPr>
              <w:pStyle w:val="ListParagraph"/>
              <w:spacing w:after="200"/>
              <w:ind w:left="0"/>
              <w:rPr>
                <w:rFonts w:cs="Times New Roman"/>
                <w:sz w:val="24"/>
                <w:szCs w:val="24"/>
              </w:rPr>
            </w:pPr>
            <w:r w:rsidRPr="00FB789B">
              <w:rPr>
                <w:rFonts w:cs="Times New Roman"/>
                <w:sz w:val="24"/>
                <w:szCs w:val="24"/>
              </w:rPr>
              <w:t>144.89</w:t>
            </w:r>
          </w:p>
        </w:tc>
      </w:tr>
    </w:tbl>
    <w:p w14:paraId="61D9C985" w14:textId="61AB6FFB" w:rsidR="00650905" w:rsidRPr="00FB789B" w:rsidRDefault="00650905" w:rsidP="00FB789B">
      <w:pPr>
        <w:pStyle w:val="ListParagraph"/>
        <w:spacing w:line="240" w:lineRule="auto"/>
        <w:ind w:left="284"/>
        <w:rPr>
          <w:noProof/>
          <w:sz w:val="24"/>
          <w:szCs w:val="24"/>
        </w:rPr>
      </w:pPr>
      <w:r w:rsidRPr="00FB789B">
        <w:rPr>
          <w:noProof/>
          <w:sz w:val="24"/>
          <w:szCs w:val="24"/>
        </w:rPr>
        <w:t>Nhận xét:</w:t>
      </w:r>
    </w:p>
    <w:p w14:paraId="6AAD0B11" w14:textId="568C28EC" w:rsidR="00650905" w:rsidRDefault="00FB789B" w:rsidP="0006557A">
      <w:pPr>
        <w:pStyle w:val="ListParagraph"/>
        <w:spacing w:line="240" w:lineRule="auto"/>
        <w:ind w:left="284"/>
        <w:rPr>
          <w:noProof/>
          <w:sz w:val="24"/>
          <w:szCs w:val="24"/>
        </w:rPr>
      </w:pPr>
      <w:r w:rsidRPr="00FB789B">
        <w:rPr>
          <w:noProof/>
          <w:sz w:val="24"/>
          <w:szCs w:val="24"/>
        </w:rPr>
        <w:t>TSB lúc bé 39 giờ tuổi, vượt quá ngưỡng chiếu đèn, có chỉ định chiếu đèn ở bé này, chưa có chỉ định thay máu.</w:t>
      </w:r>
    </w:p>
    <w:p w14:paraId="5A0ACE42" w14:textId="281BB5B0" w:rsidR="00B91DFE" w:rsidRPr="00B91DFE" w:rsidRDefault="00B91DFE" w:rsidP="0006557A">
      <w:pPr>
        <w:pStyle w:val="ListParagraph"/>
        <w:spacing w:line="240" w:lineRule="auto"/>
        <w:ind w:left="284"/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>Đánh giá mức độ nặng khi có kq Bil dựa vào toán đồ Bhutani</w:t>
      </w:r>
    </w:p>
    <w:p w14:paraId="7D5D33AB" w14:textId="2F332C56" w:rsidR="00650905" w:rsidRPr="00FB789B" w:rsidRDefault="00650905" w:rsidP="0006557A">
      <w:pPr>
        <w:pStyle w:val="ListParagraph"/>
        <w:spacing w:line="240" w:lineRule="auto"/>
        <w:ind w:left="567"/>
        <w:rPr>
          <w:noProof/>
          <w:sz w:val="24"/>
          <w:szCs w:val="24"/>
        </w:rPr>
      </w:pPr>
      <w:r w:rsidRPr="00FB789B">
        <w:rPr>
          <w:noProof/>
          <w:sz w:val="24"/>
          <w:szCs w:val="24"/>
        </w:rPr>
        <w:lastRenderedPageBreak/>
        <w:t>Chỉ định chiếu đèn:</w:t>
      </w:r>
      <w:r w:rsidR="00771B8D">
        <w:rPr>
          <w:noProof/>
          <w:sz w:val="24"/>
          <w:szCs w:val="24"/>
        </w:rPr>
        <w:t xml:space="preserve"> </w:t>
      </w:r>
      <w:r w:rsidRPr="00FB789B">
        <w:rPr>
          <w:noProof/>
          <w:sz w:val="24"/>
          <w:szCs w:val="24"/>
        </w:rPr>
        <w:drawing>
          <wp:inline distT="0" distB="0" distL="0" distR="0" wp14:anchorId="0418E302" wp14:editId="3EBA2AE7">
            <wp:extent cx="6035095" cy="2657475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ng-da-tng-bilirubin-gin-tip-tr-s-sinh-36-63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7" b="19311"/>
                    <a:stretch/>
                  </pic:blipFill>
                  <pic:spPr bwMode="auto">
                    <a:xfrm>
                      <a:off x="0" y="0"/>
                      <a:ext cx="6038582" cy="265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359B6" w14:textId="02805B14" w:rsidR="00650905" w:rsidRPr="00771B8D" w:rsidRDefault="00650905" w:rsidP="00FB789B">
      <w:pPr>
        <w:pStyle w:val="ListParagraph"/>
        <w:spacing w:line="240" w:lineRule="auto"/>
        <w:ind w:left="284"/>
        <w:rPr>
          <w:noProof/>
          <w:color w:val="FF0000"/>
          <w:sz w:val="24"/>
          <w:szCs w:val="24"/>
        </w:rPr>
      </w:pPr>
      <w:r w:rsidRPr="00FB789B">
        <w:rPr>
          <w:noProof/>
          <w:sz w:val="24"/>
          <w:szCs w:val="24"/>
        </w:rPr>
        <w:t>Chỉ định thay máu:</w:t>
      </w:r>
      <w:r w:rsidR="00771B8D">
        <w:rPr>
          <w:noProof/>
          <w:sz w:val="24"/>
          <w:szCs w:val="24"/>
        </w:rPr>
        <w:t xml:space="preserve"> </w:t>
      </w:r>
      <w:r w:rsidR="00771B8D">
        <w:rPr>
          <w:noProof/>
          <w:color w:val="FF0000"/>
          <w:sz w:val="24"/>
          <w:szCs w:val="24"/>
        </w:rPr>
        <w:t>(Khi có chỉ định thay máu làm thêm ion đồ)</w:t>
      </w:r>
    </w:p>
    <w:p w14:paraId="0BEEA4B0" w14:textId="77777777" w:rsidR="00F5337A" w:rsidRPr="00FB789B" w:rsidRDefault="00F5337A" w:rsidP="00FB789B">
      <w:pPr>
        <w:pStyle w:val="ListParagraph"/>
        <w:spacing w:line="240" w:lineRule="auto"/>
        <w:ind w:left="284"/>
        <w:rPr>
          <w:noProof/>
          <w:sz w:val="24"/>
          <w:szCs w:val="24"/>
        </w:rPr>
      </w:pPr>
    </w:p>
    <w:p w14:paraId="331185B8" w14:textId="3BFEB22D" w:rsidR="00650905" w:rsidRPr="00FB789B" w:rsidRDefault="00650905" w:rsidP="0006557A">
      <w:pPr>
        <w:pStyle w:val="ListParagraph"/>
        <w:spacing w:line="240" w:lineRule="auto"/>
        <w:ind w:left="851"/>
        <w:rPr>
          <w:sz w:val="24"/>
          <w:szCs w:val="24"/>
        </w:rPr>
      </w:pPr>
      <w:r w:rsidRPr="00FB789B">
        <w:rPr>
          <w:noProof/>
          <w:sz w:val="24"/>
          <w:szCs w:val="24"/>
        </w:rPr>
        <w:drawing>
          <wp:inline distT="0" distB="0" distL="0" distR="0" wp14:anchorId="35064C87" wp14:editId="5BBFECAD">
            <wp:extent cx="5926819" cy="29527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38-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4" b="7692"/>
                    <a:stretch/>
                  </pic:blipFill>
                  <pic:spPr bwMode="auto">
                    <a:xfrm>
                      <a:off x="0" y="0"/>
                      <a:ext cx="5980221" cy="297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76E39" w14:textId="77777777" w:rsidR="00F5337A" w:rsidRDefault="006B7715" w:rsidP="0006557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6557A">
        <w:rPr>
          <w:b/>
          <w:bCs/>
          <w:sz w:val="24"/>
          <w:szCs w:val="24"/>
        </w:rPr>
        <w:t>Nhóm máu:</w:t>
      </w:r>
      <w:r w:rsidR="0006557A">
        <w:rPr>
          <w:sz w:val="24"/>
          <w:szCs w:val="24"/>
        </w:rPr>
        <w:t xml:space="preserve"> </w:t>
      </w:r>
    </w:p>
    <w:p w14:paraId="30E27B06" w14:textId="77777777" w:rsidR="00F5337A" w:rsidRDefault="0006557A" w:rsidP="00F5337A">
      <w:pPr>
        <w:pStyle w:val="ListParagraph"/>
        <w:spacing w:line="240" w:lineRule="auto"/>
        <w:ind w:left="1353"/>
        <w:rPr>
          <w:sz w:val="24"/>
          <w:szCs w:val="24"/>
        </w:rPr>
      </w:pPr>
      <w:r w:rsidRPr="00FB789B">
        <w:rPr>
          <w:sz w:val="24"/>
          <w:szCs w:val="24"/>
        </w:rPr>
        <w:t>Con: B, Rh (+)</w:t>
      </w:r>
    </w:p>
    <w:p w14:paraId="02B7AF6D" w14:textId="0096B676" w:rsidR="007F4ED1" w:rsidRPr="0006557A" w:rsidRDefault="0006557A" w:rsidP="00F5337A">
      <w:pPr>
        <w:pStyle w:val="ListParagraph"/>
        <w:spacing w:line="240" w:lineRule="auto"/>
        <w:ind w:left="135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789B">
        <w:rPr>
          <w:sz w:val="24"/>
          <w:szCs w:val="24"/>
        </w:rPr>
        <w:t>Mẹ: O, Rh (+</w:t>
      </w:r>
      <w:r>
        <w:rPr>
          <w:sz w:val="24"/>
          <w:szCs w:val="24"/>
        </w:rPr>
        <w:t>)</w:t>
      </w:r>
    </w:p>
    <w:p w14:paraId="28B94DCA" w14:textId="54848277" w:rsidR="006B7715" w:rsidRPr="0006557A" w:rsidRDefault="006B7715" w:rsidP="00FB789B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06557A">
        <w:rPr>
          <w:b/>
          <w:bCs/>
          <w:sz w:val="24"/>
          <w:szCs w:val="24"/>
        </w:rPr>
        <w:t>Coomb’s Test:</w:t>
      </w:r>
    </w:p>
    <w:p w14:paraId="7A8E0311" w14:textId="3F603B32" w:rsidR="006B7715" w:rsidRPr="00FB789B" w:rsidRDefault="006B771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>Trực tiếp: dương tính</w:t>
      </w:r>
    </w:p>
    <w:p w14:paraId="69CBC820" w14:textId="396FA067" w:rsidR="006B7715" w:rsidRPr="00FB789B" w:rsidRDefault="006B7715" w:rsidP="00FB789B">
      <w:pPr>
        <w:pStyle w:val="ListParagraph"/>
        <w:spacing w:line="240" w:lineRule="auto"/>
        <w:ind w:left="1440"/>
        <w:rPr>
          <w:sz w:val="24"/>
          <w:szCs w:val="24"/>
        </w:rPr>
      </w:pPr>
      <w:r w:rsidRPr="00FB789B">
        <w:rPr>
          <w:sz w:val="24"/>
          <w:szCs w:val="24"/>
        </w:rPr>
        <w:t>Gián tiếp: âm tính.</w:t>
      </w:r>
    </w:p>
    <w:p w14:paraId="23767567" w14:textId="7E5911F1" w:rsidR="007F4ED1" w:rsidRPr="0006557A" w:rsidRDefault="007F4ED1" w:rsidP="00FB789B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06557A">
        <w:rPr>
          <w:b/>
          <w:bCs/>
          <w:sz w:val="24"/>
          <w:szCs w:val="24"/>
        </w:rPr>
        <w:t>CTM:</w:t>
      </w:r>
      <w:r w:rsidR="00B91DFE">
        <w:rPr>
          <w:b/>
          <w:bCs/>
          <w:sz w:val="24"/>
          <w:szCs w:val="24"/>
        </w:rPr>
        <w:t xml:space="preserve"> </w:t>
      </w:r>
      <w:r w:rsidR="00B91DFE">
        <w:rPr>
          <w:color w:val="FF0000"/>
          <w:sz w:val="24"/>
          <w:szCs w:val="24"/>
        </w:rPr>
        <w:t>Bilan NT bình thường không loại trừ nhiễm trùng, đánh giá lại 12 – 24 h. bilan NT bất thường thì ủng hộ chẩn đoán.</w:t>
      </w:r>
    </w:p>
    <w:p w14:paraId="2BE33F4C" w14:textId="03B45A2B" w:rsidR="006B7715" w:rsidRDefault="0006557A" w:rsidP="0006557A">
      <w:pPr>
        <w:spacing w:line="240" w:lineRule="auto"/>
        <w:ind w:left="1276"/>
        <w:rPr>
          <w:sz w:val="24"/>
          <w:szCs w:val="24"/>
        </w:rPr>
      </w:pPr>
      <w:r w:rsidRPr="0006557A">
        <w:rPr>
          <w:noProof/>
        </w:rPr>
        <w:lastRenderedPageBreak/>
        <w:drawing>
          <wp:inline distT="0" distB="0" distL="0" distR="0" wp14:anchorId="732A5AD2" wp14:editId="172137CE">
            <wp:extent cx="5286375" cy="598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7"/>
                    <a:stretch/>
                  </pic:blipFill>
                  <pic:spPr bwMode="auto">
                    <a:xfrm>
                      <a:off x="0" y="0"/>
                      <a:ext cx="5293564" cy="599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E688" w14:textId="68DA8E67" w:rsidR="0006557A" w:rsidRDefault="0006557A" w:rsidP="0006557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CRP định lượng: </w:t>
      </w:r>
      <w:r w:rsidRPr="00F5337A">
        <w:rPr>
          <w:b/>
          <w:bCs/>
          <w:sz w:val="24"/>
          <w:szCs w:val="24"/>
        </w:rPr>
        <w:t>6.1mg/L</w:t>
      </w:r>
      <w:r>
        <w:rPr>
          <w:sz w:val="24"/>
          <w:szCs w:val="24"/>
        </w:rPr>
        <w:t xml:space="preserve"> (21h30 27/9/2019)</w:t>
      </w:r>
    </w:p>
    <w:p w14:paraId="2395EDDF" w14:textId="4E42BB91" w:rsidR="00726D1D" w:rsidRPr="00726D1D" w:rsidRDefault="00726D1D" w:rsidP="00726D1D">
      <w:pPr>
        <w:pStyle w:val="ListParagraph"/>
        <w:spacing w:line="240" w:lineRule="auto"/>
        <w:ind w:left="1353"/>
        <w:rPr>
          <w:sz w:val="24"/>
          <w:szCs w:val="24"/>
        </w:rPr>
      </w:pPr>
      <w:r>
        <w:rPr>
          <w:sz w:val="24"/>
          <w:szCs w:val="24"/>
        </w:rPr>
        <w:t>Nhận xét: CTM BC tăng cao, CRP tăng nhẹ nghĩ bé đang có tình trạng nhiễm trùng đi kèm. Đề nghĩ: cấy máu – KSĐ.</w:t>
      </w:r>
    </w:p>
    <w:p w14:paraId="0845B9AC" w14:textId="24F3A5D1" w:rsidR="006B7715" w:rsidRPr="00FB789B" w:rsidRDefault="006B7715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CHẨN ĐOÁN XÁC ĐỊNH:</w:t>
      </w:r>
    </w:p>
    <w:p w14:paraId="322CF6A1" w14:textId="6423A74F" w:rsidR="006B7715" w:rsidRPr="00FB789B" w:rsidRDefault="006B7715" w:rsidP="00FB789B">
      <w:pPr>
        <w:pStyle w:val="ListParagraph"/>
        <w:spacing w:line="240" w:lineRule="auto"/>
        <w:ind w:left="1080"/>
        <w:rPr>
          <w:sz w:val="24"/>
          <w:szCs w:val="24"/>
        </w:rPr>
      </w:pPr>
      <w:r w:rsidRPr="00FB789B">
        <w:rPr>
          <w:sz w:val="24"/>
          <w:szCs w:val="24"/>
        </w:rPr>
        <w:t xml:space="preserve">Vàng da </w:t>
      </w:r>
      <w:r w:rsidR="00B91DFE">
        <w:rPr>
          <w:sz w:val="24"/>
          <w:szCs w:val="24"/>
        </w:rPr>
        <w:t xml:space="preserve">tăng bil gián tiếp, bệnh lý, mức độ nặng, chưa biến chứng, </w:t>
      </w:r>
      <w:r w:rsidRPr="00FB789B">
        <w:rPr>
          <w:sz w:val="24"/>
          <w:szCs w:val="24"/>
        </w:rPr>
        <w:t>do tán huyết hệ ABO – nhiễm trùng huyết.</w:t>
      </w:r>
    </w:p>
    <w:p w14:paraId="70AD336F" w14:textId="6949DC70" w:rsidR="002C7042" w:rsidRPr="00FB789B" w:rsidRDefault="002C7042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ĐIỀU TRỊ:</w:t>
      </w:r>
    </w:p>
    <w:p w14:paraId="519AADB2" w14:textId="35450880" w:rsidR="006B7715" w:rsidRPr="00771B8D" w:rsidRDefault="006B7715" w:rsidP="00FB789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sz w:val="24"/>
          <w:szCs w:val="24"/>
        </w:rPr>
        <w:t>Chiếu đèn</w:t>
      </w:r>
      <w:r w:rsidR="00771B8D">
        <w:rPr>
          <w:sz w:val="24"/>
          <w:szCs w:val="24"/>
        </w:rPr>
        <w:t xml:space="preserve"> </w:t>
      </w:r>
      <w:r w:rsidR="00F800CD">
        <w:rPr>
          <w:color w:val="FF0000"/>
          <w:sz w:val="24"/>
          <w:szCs w:val="24"/>
        </w:rPr>
        <w:t>(mục tiêu điều trị: không để biến chứng xảy ra)</w:t>
      </w:r>
    </w:p>
    <w:p w14:paraId="1C1DC545" w14:textId="11E8F914" w:rsidR="00B91DFE" w:rsidRDefault="00B91DFE" w:rsidP="00B91DFE">
      <w:pPr>
        <w:pStyle w:val="ListParagraph"/>
        <w:numPr>
          <w:ilvl w:val="0"/>
          <w:numId w:val="7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Chiếu đèn tấn công và quy ước (1 mặt/2 mặt)</w:t>
      </w:r>
    </w:p>
    <w:p w14:paraId="31A82D36" w14:textId="7C84DDC5" w:rsidR="00B91DFE" w:rsidRDefault="00B91DFE" w:rsidP="00B91DFE">
      <w:pPr>
        <w:pStyle w:val="ListParagraph"/>
        <w:numPr>
          <w:ilvl w:val="2"/>
          <w:numId w:val="3"/>
        </w:numPr>
        <w:spacing w:line="240" w:lineRule="auto"/>
        <w:ind w:left="21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Tấn công: Cường độ AS 30 uW/cm</w:t>
      </w:r>
      <w:r>
        <w:rPr>
          <w:color w:val="FF0000"/>
          <w:sz w:val="24"/>
          <w:szCs w:val="24"/>
          <w:vertAlign w:val="superscript"/>
        </w:rPr>
        <w:t>2</w:t>
      </w:r>
    </w:p>
    <w:p w14:paraId="103CBDFD" w14:textId="65731BCF" w:rsidR="00B91DFE" w:rsidRDefault="00B91DFE" w:rsidP="00B91DFE">
      <w:pPr>
        <w:pStyle w:val="ListParagraph"/>
        <w:numPr>
          <w:ilvl w:val="2"/>
          <w:numId w:val="3"/>
        </w:numPr>
        <w:spacing w:line="240" w:lineRule="auto"/>
        <w:ind w:left="21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Quy ước: Cường độ AS 5 – 10 uW/cm</w:t>
      </w:r>
      <w:r>
        <w:rPr>
          <w:color w:val="FF0000"/>
          <w:sz w:val="24"/>
          <w:szCs w:val="24"/>
          <w:vertAlign w:val="superscript"/>
        </w:rPr>
        <w:t>2</w:t>
      </w:r>
      <w:r>
        <w:rPr>
          <w:color w:val="FF0000"/>
          <w:sz w:val="24"/>
          <w:szCs w:val="24"/>
        </w:rPr>
        <w:t xml:space="preserve"> (NĐ 1 chi có quy ước, 1 mặt hay 2 mặt tuỳ mức độ VD)</w:t>
      </w:r>
    </w:p>
    <w:p w14:paraId="4610B7DB" w14:textId="66BE95D0" w:rsidR="00771B8D" w:rsidRDefault="00771B8D" w:rsidP="00B91DFE">
      <w:pPr>
        <w:pStyle w:val="ListParagraph"/>
        <w:numPr>
          <w:ilvl w:val="0"/>
          <w:numId w:val="7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Chú ý khi chiếu đèn:</w:t>
      </w:r>
    </w:p>
    <w:p w14:paraId="40D890C2" w14:textId="7D748CBA" w:rsidR="00771B8D" w:rsidRPr="00771B8D" w:rsidRDefault="00771B8D" w:rsidP="00B91DFE">
      <w:pPr>
        <w:pStyle w:val="ListParagraph"/>
        <w:numPr>
          <w:ilvl w:val="2"/>
          <w:numId w:val="3"/>
        </w:numPr>
        <w:spacing w:line="240" w:lineRule="auto"/>
        <w:ind w:left="2160"/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Che mắt, che bìu (bé trai)</w:t>
      </w:r>
    </w:p>
    <w:p w14:paraId="7B47C609" w14:textId="52EE53DD" w:rsidR="00771B8D" w:rsidRPr="00771B8D" w:rsidRDefault="00771B8D" w:rsidP="00B91DFE">
      <w:pPr>
        <w:pStyle w:val="ListParagraph"/>
        <w:numPr>
          <w:ilvl w:val="2"/>
          <w:numId w:val="3"/>
        </w:numPr>
        <w:spacing w:line="240" w:lineRule="auto"/>
        <w:ind w:left="2160"/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Mất nước </w:t>
      </w:r>
    </w:p>
    <w:p w14:paraId="1C142B1D" w14:textId="12595B7C" w:rsidR="00771B8D" w:rsidRPr="00F800CD" w:rsidRDefault="00771B8D" w:rsidP="00B91DFE">
      <w:pPr>
        <w:pStyle w:val="ListParagraph"/>
        <w:numPr>
          <w:ilvl w:val="2"/>
          <w:numId w:val="3"/>
        </w:numPr>
        <w:spacing w:line="240" w:lineRule="auto"/>
        <w:ind w:left="2160"/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Dị ứng da</w:t>
      </w:r>
    </w:p>
    <w:p w14:paraId="17D58318" w14:textId="634C6277" w:rsidR="00F800CD" w:rsidRDefault="00F800CD" w:rsidP="00F800CD">
      <w:pPr>
        <w:pStyle w:val="ListParagraph"/>
        <w:numPr>
          <w:ilvl w:val="0"/>
          <w:numId w:val="7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Đánh giá hiệu quả chiếu đèn: Bil giảm &gt;1mg% (4-6h) Nếu không đạt cần xem lại: Đèn (thời gian sử dụng không quá 2000h, bộc lộ trẻ ntn? Nguyên nhân vẫn đang diễn tiến (tán huyết, nhiễm trùng).</w:t>
      </w:r>
    </w:p>
    <w:p w14:paraId="4800C04E" w14:textId="5CB40EB0" w:rsidR="00F800CD" w:rsidRPr="00F800CD" w:rsidRDefault="00F800CD" w:rsidP="00F800CD">
      <w:pPr>
        <w:pStyle w:val="ListParagraph"/>
        <w:numPr>
          <w:ilvl w:val="0"/>
          <w:numId w:val="7"/>
        </w:num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Ngưng chiếu đèn: Bil dưới ngưỡng can thiệp lúc đầu 2 -3 mg%</w:t>
      </w:r>
    </w:p>
    <w:p w14:paraId="460B319D" w14:textId="294F5DA1" w:rsidR="006B7715" w:rsidRPr="00FB789B" w:rsidRDefault="006B7715" w:rsidP="00F800CD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sz w:val="24"/>
          <w:szCs w:val="24"/>
        </w:rPr>
        <w:t>Truyền IVIG: 1g/kg</w:t>
      </w:r>
      <w:r w:rsidR="00B91DFE">
        <w:rPr>
          <w:sz w:val="24"/>
          <w:szCs w:val="24"/>
        </w:rPr>
        <w:t xml:space="preserve"> </w:t>
      </w:r>
      <w:r w:rsidR="00B91DFE">
        <w:rPr>
          <w:color w:val="FF0000"/>
          <w:sz w:val="24"/>
          <w:szCs w:val="24"/>
        </w:rPr>
        <w:t xml:space="preserve">(không thường quy, </w:t>
      </w:r>
      <w:r w:rsidR="00F800CD">
        <w:rPr>
          <w:color w:val="FF0000"/>
          <w:sz w:val="24"/>
          <w:szCs w:val="24"/>
        </w:rPr>
        <w:t>nghĩ tán huyết đang xảy ra, đề nghị XN Coom’s Test, kq (+)).(bé này anh chỉ nói chiếu đèn và KS và Y6 thì vậy thôi. IVIG là chỉ định của BS điều trị)</w:t>
      </w:r>
    </w:p>
    <w:p w14:paraId="6832A098" w14:textId="6F1B8D95" w:rsidR="006B7715" w:rsidRPr="00FB789B" w:rsidRDefault="006B7715" w:rsidP="00FB789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sz w:val="24"/>
          <w:szCs w:val="24"/>
        </w:rPr>
        <w:t>Kháng sinh:</w:t>
      </w:r>
    </w:p>
    <w:p w14:paraId="0F136CF7" w14:textId="4E01A6BC" w:rsidR="006B7715" w:rsidRPr="00FB789B" w:rsidRDefault="006B7715" w:rsidP="00FB789B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sz w:val="24"/>
          <w:szCs w:val="24"/>
        </w:rPr>
        <w:t>Vitafxim 100mg/kg/ngày, chia 2 lần, TMC.</w:t>
      </w:r>
    </w:p>
    <w:p w14:paraId="30666944" w14:textId="64C7A3EE" w:rsidR="006B7715" w:rsidRPr="00F800CD" w:rsidRDefault="006B7715" w:rsidP="00FB789B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sz w:val="24"/>
          <w:szCs w:val="24"/>
        </w:rPr>
        <w:t>Ampicillin 100mg/kg/ngày, chia 2 lần, TMC.</w:t>
      </w:r>
    </w:p>
    <w:p w14:paraId="59E8D560" w14:textId="48A6B57B" w:rsidR="00F800CD" w:rsidRPr="00FB789B" w:rsidRDefault="00F800CD" w:rsidP="00FB789B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Gentamycin 5mg/kg, TB.</w:t>
      </w:r>
    </w:p>
    <w:p w14:paraId="3F9B0C88" w14:textId="510B3DFF" w:rsidR="002C7042" w:rsidRPr="00FB789B" w:rsidRDefault="002C7042" w:rsidP="00FB789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b/>
          <w:bCs/>
          <w:sz w:val="24"/>
          <w:szCs w:val="24"/>
        </w:rPr>
        <w:t>TIÊN LƯỢNG:</w:t>
      </w:r>
    </w:p>
    <w:p w14:paraId="2E48A0FB" w14:textId="6616C390" w:rsidR="00FB789B" w:rsidRPr="0006557A" w:rsidRDefault="00FB789B" w:rsidP="0006557A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FB789B">
        <w:rPr>
          <w:sz w:val="24"/>
          <w:szCs w:val="24"/>
        </w:rPr>
        <w:t xml:space="preserve">Tiên lượng gần: </w:t>
      </w:r>
      <w:r w:rsidR="00F800CD">
        <w:rPr>
          <w:sz w:val="24"/>
          <w:szCs w:val="24"/>
        </w:rPr>
        <w:t xml:space="preserve">Nặng </w:t>
      </w:r>
      <w:r w:rsidR="00F800CD">
        <w:rPr>
          <w:color w:val="FF0000"/>
          <w:sz w:val="24"/>
          <w:szCs w:val="24"/>
        </w:rPr>
        <w:t>(toán đồ Bhutani thuộc nhóm nguy cơ cao nên đánh giá tiên lượng nặng, đánh giá lại sau 4-8h)</w:t>
      </w:r>
    </w:p>
    <w:p w14:paraId="3A3C83C4" w14:textId="2D886EFE" w:rsidR="002C7042" w:rsidRPr="00FB789B" w:rsidRDefault="0006557A" w:rsidP="0006557A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Tiên lượng xa:</w:t>
      </w:r>
      <w:r w:rsidR="00F800CD">
        <w:rPr>
          <w:sz w:val="24"/>
          <w:szCs w:val="24"/>
        </w:rPr>
        <w:t xml:space="preserve"> chưa đánh giá tại thời điểm này được (tuỳ diễn tiến, đáp ứng và có biến chứng hay không)</w:t>
      </w:r>
    </w:p>
    <w:sectPr w:rsidR="002C7042" w:rsidRPr="00FB789B" w:rsidSect="0006557A">
      <w:pgSz w:w="12240" w:h="15840"/>
      <w:pgMar w:top="426" w:right="758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56F6"/>
    <w:multiLevelType w:val="hybridMultilevel"/>
    <w:tmpl w:val="14A6A77E"/>
    <w:lvl w:ilvl="0" w:tplc="62220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9366AB"/>
    <w:multiLevelType w:val="hybridMultilevel"/>
    <w:tmpl w:val="AF3E4E2E"/>
    <w:lvl w:ilvl="0" w:tplc="D3086B90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5279D8"/>
    <w:multiLevelType w:val="hybridMultilevel"/>
    <w:tmpl w:val="C50AA8A6"/>
    <w:lvl w:ilvl="0" w:tplc="26D8733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134FD"/>
    <w:multiLevelType w:val="hybridMultilevel"/>
    <w:tmpl w:val="3C529CD8"/>
    <w:lvl w:ilvl="0" w:tplc="B6D6D6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6391AA0"/>
    <w:multiLevelType w:val="hybridMultilevel"/>
    <w:tmpl w:val="0C683414"/>
    <w:lvl w:ilvl="0" w:tplc="81F628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DE1A7C"/>
    <w:multiLevelType w:val="hybridMultilevel"/>
    <w:tmpl w:val="78CEF226"/>
    <w:lvl w:ilvl="0" w:tplc="105E5E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EB7343"/>
    <w:multiLevelType w:val="hybridMultilevel"/>
    <w:tmpl w:val="B310DBF6"/>
    <w:lvl w:ilvl="0" w:tplc="ABAA0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C0084"/>
    <w:multiLevelType w:val="hybridMultilevel"/>
    <w:tmpl w:val="C7DA8B86"/>
    <w:lvl w:ilvl="0" w:tplc="413063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42"/>
    <w:rsid w:val="0006557A"/>
    <w:rsid w:val="00085036"/>
    <w:rsid w:val="000D3EE7"/>
    <w:rsid w:val="00171260"/>
    <w:rsid w:val="001A1BC7"/>
    <w:rsid w:val="001E267C"/>
    <w:rsid w:val="002C7042"/>
    <w:rsid w:val="00580BB5"/>
    <w:rsid w:val="005A568D"/>
    <w:rsid w:val="00650905"/>
    <w:rsid w:val="006B7715"/>
    <w:rsid w:val="00726D1D"/>
    <w:rsid w:val="00771B8D"/>
    <w:rsid w:val="0078369D"/>
    <w:rsid w:val="007F4ED1"/>
    <w:rsid w:val="00805DE3"/>
    <w:rsid w:val="00892F6A"/>
    <w:rsid w:val="00B215D9"/>
    <w:rsid w:val="00B91DFE"/>
    <w:rsid w:val="00BA5C72"/>
    <w:rsid w:val="00F5337A"/>
    <w:rsid w:val="00F7311F"/>
    <w:rsid w:val="00F800CD"/>
    <w:rsid w:val="00FB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44C4"/>
  <w15:chartTrackingRefBased/>
  <w15:docId w15:val="{5477F18E-F1DF-4EEE-B3F2-EF09120B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42"/>
    <w:pPr>
      <w:ind w:left="720"/>
      <w:contextualSpacing/>
    </w:pPr>
  </w:style>
  <w:style w:type="table" w:styleId="TableGrid">
    <w:name w:val="Table Grid"/>
    <w:basedOn w:val="TableNormal"/>
    <w:uiPriority w:val="39"/>
    <w:rsid w:val="006B7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Len</dc:creator>
  <cp:keywords/>
  <dc:description/>
  <cp:lastModifiedBy>Duong Len</cp:lastModifiedBy>
  <cp:revision>7</cp:revision>
  <dcterms:created xsi:type="dcterms:W3CDTF">2019-10-02T04:00:00Z</dcterms:created>
  <dcterms:modified xsi:type="dcterms:W3CDTF">2019-10-20T12:57:00Z</dcterms:modified>
</cp:coreProperties>
</file>