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50" w:rsidRDefault="00AE58C0" w:rsidP="00AE58C0">
      <w:pPr>
        <w:pStyle w:val="Title"/>
      </w:pPr>
      <w:bookmarkStart w:id="0" w:name="_GoBack"/>
      <w:bookmarkEnd w:id="0"/>
      <w:r>
        <w:t>SỐT – THẦY VINH</w:t>
      </w:r>
    </w:p>
    <w:p w:rsidR="00AE58C0" w:rsidRDefault="00AE58C0" w:rsidP="00AE58C0">
      <w:proofErr w:type="spellStart"/>
      <w:r>
        <w:t>Paracetamol</w:t>
      </w:r>
      <w:proofErr w:type="spellEnd"/>
      <w:r>
        <w:t xml:space="preserve">: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&gt; </w:t>
      </w:r>
      <w:proofErr w:type="spellStart"/>
      <w:r>
        <w:t>uống</w:t>
      </w:r>
      <w:proofErr w:type="spellEnd"/>
      <w:r>
        <w:t xml:space="preserve"> &gt;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(1h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ói</w:t>
      </w:r>
      <w:proofErr w:type="spellEnd"/>
      <w:r>
        <w:t>)</w:t>
      </w:r>
    </w:p>
    <w:p w:rsidR="00AE58C0" w:rsidRDefault="00AE58C0" w:rsidP="00AE58C0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: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môn</w:t>
      </w:r>
      <w:proofErr w:type="spellEnd"/>
      <w:r>
        <w:t>:</w:t>
      </w:r>
    </w:p>
    <w:p w:rsidR="00AE58C0" w:rsidRDefault="00AE58C0" w:rsidP="00AE58C0">
      <w:pPr>
        <w:pStyle w:val="ListParagraph"/>
        <w:numPr>
          <w:ilvl w:val="0"/>
          <w:numId w:val="1"/>
        </w:numPr>
      </w:pPr>
      <w:r>
        <w:t xml:space="preserve">&gt; 39: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(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cao</w:t>
      </w:r>
      <w:proofErr w:type="spellEnd"/>
      <w:r>
        <w:t>)</w:t>
      </w:r>
    </w:p>
    <w:p w:rsidR="00AE58C0" w:rsidRDefault="00AE58C0" w:rsidP="00AE58C0">
      <w:pPr>
        <w:pStyle w:val="ListParagraph"/>
        <w:numPr>
          <w:ilvl w:val="0"/>
          <w:numId w:val="1"/>
        </w:numPr>
      </w:pPr>
      <w:r>
        <w:t xml:space="preserve">&gt; 40: </w:t>
      </w:r>
      <w:proofErr w:type="spellStart"/>
      <w:r>
        <w:t>lau</w:t>
      </w:r>
      <w:proofErr w:type="spellEnd"/>
      <w:r>
        <w:t xml:space="preserve"> + </w:t>
      </w:r>
      <w:proofErr w:type="spellStart"/>
      <w:r>
        <w:t>thuốc</w:t>
      </w:r>
      <w:proofErr w:type="spellEnd"/>
      <w:r>
        <w:t xml:space="preserve"> (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; do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đồi</w:t>
      </w:r>
      <w:proofErr w:type="spellEnd"/>
      <w:r>
        <w:t>)</w:t>
      </w:r>
    </w:p>
    <w:p w:rsidR="00AE58C0" w:rsidRDefault="00AE58C0" w:rsidP="00AE58C0">
      <w:pPr>
        <w:pStyle w:val="ListParagraph"/>
        <w:numPr>
          <w:ilvl w:val="0"/>
          <w:numId w:val="1"/>
        </w:numPr>
      </w:pPr>
      <w:r>
        <w:t xml:space="preserve">&lt; 39: </w:t>
      </w:r>
      <w:proofErr w:type="spellStart"/>
      <w:r>
        <w:t>ko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AE58C0" w:rsidRDefault="00AE58C0" w:rsidP="00AE58C0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AE58C0" w:rsidRDefault="00AE58C0" w:rsidP="00AE58C0">
      <w:r>
        <w:t xml:space="preserve">T </w:t>
      </w:r>
      <w:proofErr w:type="spellStart"/>
      <w:r>
        <w:t>nách</w:t>
      </w:r>
      <w:proofErr w:type="spellEnd"/>
      <w:r>
        <w:t xml:space="preserve"> &lt;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0</w:t>
      </w:r>
      <w:proofErr w:type="gramStart"/>
      <w:r>
        <w:t>,5</w:t>
      </w:r>
      <w:proofErr w:type="gramEnd"/>
      <w:r>
        <w:t xml:space="preserve"> </w:t>
      </w:r>
      <w:proofErr w:type="spellStart"/>
      <w:r>
        <w:t>độ</w:t>
      </w:r>
      <w:proofErr w:type="spellEnd"/>
    </w:p>
    <w:p w:rsidR="00AE58C0" w:rsidRDefault="00AE58C0" w:rsidP="00AE58C0"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sốt</w:t>
      </w:r>
      <w:proofErr w:type="spellEnd"/>
      <w:proofErr w:type="gram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 </w:t>
      </w:r>
      <w:proofErr w:type="spellStart"/>
      <w:r>
        <w:t>hạ</w:t>
      </w:r>
      <w:proofErr w:type="spellEnd"/>
      <w:r>
        <w:t>”</w:t>
      </w:r>
    </w:p>
    <w:p w:rsidR="00AE58C0" w:rsidRDefault="00AE58C0" w:rsidP="00AE58C0"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PG E2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NSAIDS </w:t>
      </w:r>
      <w:proofErr w:type="spellStart"/>
      <w:r>
        <w:t>và</w:t>
      </w:r>
      <w:proofErr w:type="spellEnd"/>
      <w:r>
        <w:t xml:space="preserve"> aspirin qua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COX2;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);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). </w:t>
      </w:r>
      <w:proofErr w:type="spellStart"/>
      <w:proofErr w:type="gramStart"/>
      <w:r>
        <w:t>đo</w:t>
      </w:r>
      <w:proofErr w:type="spellEnd"/>
      <w:proofErr w:type="gram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</w:t>
      </w:r>
    </w:p>
    <w:p w:rsidR="00AE58C0" w:rsidRDefault="00AE58C0" w:rsidP="00AE58C0">
      <w:proofErr w:type="spellStart"/>
      <w:r>
        <w:t>Rửa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: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4 </w:t>
      </w:r>
      <w:proofErr w:type="spellStart"/>
      <w:r>
        <w:t>độ</w:t>
      </w:r>
      <w:proofErr w:type="spellEnd"/>
    </w:p>
    <w:p w:rsidR="00AE58C0" w:rsidRDefault="00AE58C0" w:rsidP="00AE58C0"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: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:rsidR="00AE58C0" w:rsidRDefault="00AE58C0" w:rsidP="00AE58C0">
      <w:pPr>
        <w:pStyle w:val="ListParagraph"/>
        <w:numPr>
          <w:ilvl w:val="0"/>
          <w:numId w:val="2"/>
        </w:numPr>
      </w:pPr>
      <w:r>
        <w:t xml:space="preserve">Cao </w:t>
      </w:r>
      <w:proofErr w:type="spellStart"/>
      <w:r>
        <w:t>không</w:t>
      </w:r>
      <w:proofErr w:type="spellEnd"/>
      <w:r>
        <w:t xml:space="preserve">: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mạnh</w:t>
      </w:r>
      <w:proofErr w:type="spellEnd"/>
    </w:p>
    <w:p w:rsidR="00AE58C0" w:rsidRDefault="00AE58C0" w:rsidP="00AE58C0">
      <w:pPr>
        <w:pStyle w:val="ListParagraph"/>
        <w:numPr>
          <w:ilvl w:val="0"/>
          <w:numId w:val="2"/>
        </w:numPr>
      </w:pP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SXH ) hay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(TCM)</w:t>
      </w:r>
    </w:p>
    <w:p w:rsidR="00AE58C0" w:rsidRDefault="00AE58C0" w:rsidP="00AE58C0">
      <w:proofErr w:type="spellStart"/>
      <w:r>
        <w:t>Sốt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);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pư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nhẹ</w:t>
      </w:r>
      <w:proofErr w:type="spellEnd"/>
    </w:p>
    <w:p w:rsidR="00AE58C0" w:rsidRDefault="00AE58C0" w:rsidP="00AE58C0">
      <w:proofErr w:type="spellStart"/>
      <w:r>
        <w:t>Sốt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nhóm</w:t>
      </w:r>
      <w:proofErr w:type="spellEnd"/>
      <w:r>
        <w:t>:</w:t>
      </w:r>
    </w:p>
    <w:p w:rsidR="00AE58C0" w:rsidRDefault="00AE58C0" w:rsidP="00AE58C0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</w:p>
    <w:p w:rsidR="00AE58C0" w:rsidRDefault="00AE58C0" w:rsidP="00AE58C0">
      <w:pPr>
        <w:pStyle w:val="ListParagraph"/>
        <w:numPr>
          <w:ilvl w:val="0"/>
          <w:numId w:val="3"/>
        </w:numPr>
      </w:pPr>
      <w:proofErr w:type="spellStart"/>
      <w:r>
        <w:t>Ko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: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ổ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ở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, tai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AE58C0" w:rsidRDefault="00AE58C0" w:rsidP="00AE58C0">
      <w:pPr>
        <w:pStyle w:val="ListParagraph"/>
        <w:numPr>
          <w:ilvl w:val="0"/>
          <w:numId w:val="3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</w:p>
    <w:p w:rsidR="00AE58C0" w:rsidRDefault="00AE58C0" w:rsidP="00AE58C0"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qui: CTM, TPTNT, </w:t>
      </w:r>
      <w:proofErr w:type="spellStart"/>
      <w:r>
        <w:t>soi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KST</w:t>
      </w:r>
    </w:p>
    <w:p w:rsidR="00AE58C0" w:rsidRDefault="00AE58C0" w:rsidP="00AE58C0">
      <w:proofErr w:type="spellStart"/>
      <w:r>
        <w:t>Suy</w:t>
      </w:r>
      <w:proofErr w:type="spellEnd"/>
      <w:r>
        <w:t xml:space="preserve"> </w:t>
      </w:r>
      <w:proofErr w:type="spellStart"/>
      <w:r>
        <w:t>thạn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ở </w:t>
      </w:r>
      <w:proofErr w:type="spellStart"/>
      <w:r>
        <w:t>trẻ</w:t>
      </w:r>
      <w:proofErr w:type="spellEnd"/>
      <w:r>
        <w:t xml:space="preserve"> &gt; 10 </w:t>
      </w:r>
      <w:proofErr w:type="spellStart"/>
      <w:r>
        <w:t>tuổi</w:t>
      </w:r>
      <w:proofErr w:type="spellEnd"/>
    </w:p>
    <w:p w:rsidR="00AE58C0" w:rsidRDefault="00317088" w:rsidP="00AE58C0">
      <w:r>
        <w:t xml:space="preserve">Infection + SIRS </w:t>
      </w:r>
      <w:r>
        <w:sym w:font="Wingdings" w:char="F0E0"/>
      </w:r>
      <w:r>
        <w:t xml:space="preserve"> sepsis;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tưới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severe sepsis</w:t>
      </w:r>
    </w:p>
    <w:p w:rsidR="00317088" w:rsidRDefault="00317088" w:rsidP="00AE58C0">
      <w:proofErr w:type="spellStart"/>
      <w:r>
        <w:t>Sốc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đủ</w:t>
      </w:r>
      <w:proofErr w:type="spellEnd"/>
      <w:r>
        <w:t xml:space="preserve">; </w:t>
      </w:r>
      <w:proofErr w:type="spellStart"/>
      <w:r>
        <w:t>càn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sepsis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CTM, CRP</w:t>
      </w:r>
    </w:p>
    <w:p w:rsidR="00317088" w:rsidRDefault="00317088" w:rsidP="00317088">
      <w:proofErr w:type="spellStart"/>
      <w:r>
        <w:t>Trẻ</w:t>
      </w:r>
      <w:proofErr w:type="spellEnd"/>
      <w:r>
        <w:t xml:space="preserve"> &lt;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10-15% </w:t>
      </w:r>
      <w:proofErr w:type="spellStart"/>
      <w:r>
        <w:t>có</w:t>
      </w:r>
      <w:proofErr w:type="spellEnd"/>
      <w:r>
        <w:t xml:space="preserve"> sepsis </w:t>
      </w:r>
      <w:r>
        <w:sym w:font="Wingdings" w:char="F0E0"/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</w:p>
    <w:p w:rsidR="00317088" w:rsidRDefault="00317088" w:rsidP="00317088">
      <w:proofErr w:type="spellStart"/>
      <w:r>
        <w:t>Ngưỡng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xài</w:t>
      </w:r>
      <w:proofErr w:type="spellEnd"/>
      <w:r>
        <w:t>:</w:t>
      </w:r>
    </w:p>
    <w:p w:rsidR="00317088" w:rsidRDefault="00317088" w:rsidP="00317088">
      <w:pPr>
        <w:pStyle w:val="ListParagraph"/>
        <w:numPr>
          <w:ilvl w:val="0"/>
          <w:numId w:val="5"/>
        </w:numPr>
      </w:pPr>
      <w:proofErr w:type="spellStart"/>
      <w:r>
        <w:lastRenderedPageBreak/>
        <w:t>Máu</w:t>
      </w:r>
      <w:proofErr w:type="spellEnd"/>
      <w:r>
        <w:t>: &gt; 15K</w:t>
      </w:r>
    </w:p>
    <w:p w:rsidR="00317088" w:rsidRDefault="00317088" w:rsidP="00317088">
      <w:pPr>
        <w:pStyle w:val="ListParagraph"/>
        <w:numPr>
          <w:ilvl w:val="0"/>
          <w:numId w:val="5"/>
        </w:numPr>
      </w:pPr>
      <w:proofErr w:type="spellStart"/>
      <w:r>
        <w:t>Tiểu</w:t>
      </w:r>
      <w:proofErr w:type="spellEnd"/>
      <w:r>
        <w:t>: &gt; 10 /QT</w:t>
      </w:r>
    </w:p>
    <w:p w:rsidR="00317088" w:rsidRDefault="00317088" w:rsidP="00317088">
      <w:pPr>
        <w:pStyle w:val="ListParagraph"/>
        <w:numPr>
          <w:ilvl w:val="0"/>
          <w:numId w:val="5"/>
        </w:numPr>
      </w:pPr>
      <w:r>
        <w:t>DNT: &gt; 5/ QT</w:t>
      </w:r>
    </w:p>
    <w:p w:rsidR="00317088" w:rsidRDefault="00317088" w:rsidP="00317088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>: &gt; 5/QT</w:t>
      </w:r>
    </w:p>
    <w:p w:rsidR="00317088" w:rsidRDefault="00317088" w:rsidP="00317088">
      <w:proofErr w:type="spellStart"/>
      <w:r>
        <w:t>Sốt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3 con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Hib</w:t>
      </w:r>
      <w:proofErr w:type="spellEnd"/>
      <w:r>
        <w:t xml:space="preserve">,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317088" w:rsidRDefault="00317088" w:rsidP="00317088">
      <w:proofErr w:type="spellStart"/>
      <w:r>
        <w:t>Viêm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</w:p>
    <w:p w:rsidR="00317088" w:rsidRDefault="00317088" w:rsidP="00317088">
      <w:proofErr w:type="spellStart"/>
      <w:r>
        <w:t>Sốt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: 7 </w:t>
      </w:r>
      <w:proofErr w:type="spellStart"/>
      <w:r>
        <w:t>ngày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21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KS </w:t>
      </w:r>
      <w:r>
        <w:sym w:font="Wingdings" w:char="F0E0"/>
      </w:r>
      <w:r>
        <w:t xml:space="preserve"> </w:t>
      </w:r>
      <w:proofErr w:type="spellStart"/>
      <w:r>
        <w:t>lao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nấm</w:t>
      </w:r>
      <w:proofErr w:type="spellEnd"/>
      <w:r>
        <w:t xml:space="preserve"> </w:t>
      </w:r>
      <w:r>
        <w:sym w:font="Wingdings" w:char="F0E0"/>
      </w:r>
      <w:r>
        <w:t xml:space="preserve"> corticoid;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:rsidR="00317088" w:rsidRDefault="00317088" w:rsidP="00317088">
      <w:proofErr w:type="spellStart"/>
      <w:r>
        <w:t>Sốt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sốt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2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lấp</w:t>
      </w:r>
      <w:proofErr w:type="spellEnd"/>
    </w:p>
    <w:p w:rsidR="00AE58C0" w:rsidRDefault="00317088" w:rsidP="00AE58C0"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adeno</w:t>
      </w:r>
      <w:proofErr w:type="spellEnd"/>
      <w:r>
        <w:t xml:space="preserve"> virus.</w:t>
      </w:r>
    </w:p>
    <w:p w:rsidR="00AE58C0" w:rsidRPr="00AE58C0" w:rsidRDefault="00AE58C0" w:rsidP="00AE58C0"/>
    <w:sectPr w:rsidR="00AE58C0" w:rsidRPr="00AE58C0" w:rsidSect="00834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0FE" w:rsidRDefault="000650FE" w:rsidP="003E0544">
      <w:pPr>
        <w:spacing w:after="0" w:line="240" w:lineRule="auto"/>
      </w:pPr>
      <w:r>
        <w:separator/>
      </w:r>
    </w:p>
  </w:endnote>
  <w:endnote w:type="continuationSeparator" w:id="0">
    <w:p w:rsidR="000650FE" w:rsidRDefault="000650FE" w:rsidP="003E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44" w:rsidRDefault="003E05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44" w:rsidRDefault="003E05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44" w:rsidRDefault="003E05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0FE" w:rsidRDefault="000650FE" w:rsidP="003E0544">
      <w:pPr>
        <w:spacing w:after="0" w:line="240" w:lineRule="auto"/>
      </w:pPr>
      <w:r>
        <w:separator/>
      </w:r>
    </w:p>
  </w:footnote>
  <w:footnote w:type="continuationSeparator" w:id="0">
    <w:p w:rsidR="000650FE" w:rsidRDefault="000650FE" w:rsidP="003E0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44" w:rsidRDefault="003E05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1469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44" w:rsidRDefault="003E05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1470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44" w:rsidRDefault="003E05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1468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1CB8"/>
    <w:multiLevelType w:val="hybridMultilevel"/>
    <w:tmpl w:val="CA0A6F5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924FE"/>
    <w:multiLevelType w:val="hybridMultilevel"/>
    <w:tmpl w:val="AEF200F4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935B3"/>
    <w:multiLevelType w:val="hybridMultilevel"/>
    <w:tmpl w:val="9348C474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D7C86"/>
    <w:multiLevelType w:val="hybridMultilevel"/>
    <w:tmpl w:val="ED628FBE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837F5"/>
    <w:multiLevelType w:val="hybridMultilevel"/>
    <w:tmpl w:val="D0920568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58C0"/>
    <w:rsid w:val="000650FE"/>
    <w:rsid w:val="00317088"/>
    <w:rsid w:val="003E0544"/>
    <w:rsid w:val="00834E50"/>
    <w:rsid w:val="00AE5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8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8C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5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544"/>
  </w:style>
  <w:style w:type="paragraph" w:styleId="Footer">
    <w:name w:val="footer"/>
    <w:basedOn w:val="Normal"/>
    <w:link w:val="FooterChar"/>
    <w:uiPriority w:val="99"/>
    <w:unhideWhenUsed/>
    <w:rsid w:val="003E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2</cp:revision>
  <dcterms:created xsi:type="dcterms:W3CDTF">2016-12-05T11:19:00Z</dcterms:created>
  <dcterms:modified xsi:type="dcterms:W3CDTF">2017-10-02T01:43:00Z</dcterms:modified>
</cp:coreProperties>
</file>