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5672FF" w14:textId="77777777" w:rsidR="00137746" w:rsidRPr="00133757" w:rsidRDefault="0020200B" w:rsidP="0020200B">
      <w:pPr>
        <w:spacing w:line="360" w:lineRule="auto"/>
        <w:rPr>
          <w:rFonts w:ascii="Arial" w:hAnsi="Arial" w:cs="Times New Roman"/>
        </w:rPr>
      </w:pPr>
      <w:r w:rsidRPr="00133757">
        <w:rPr>
          <w:rFonts w:ascii="Arial" w:hAnsi="Arial" w:cs="Times New Roman"/>
        </w:rPr>
        <w:t xml:space="preserve">Chẩn đoán phân biệt khò </w:t>
      </w:r>
      <w:proofErr w:type="gramStart"/>
      <w:r w:rsidRPr="00133757">
        <w:rPr>
          <w:rFonts w:ascii="Arial" w:hAnsi="Arial" w:cs="Times New Roman"/>
        </w:rPr>
        <w:t>khè  trẻ</w:t>
      </w:r>
      <w:proofErr w:type="gramEnd"/>
      <w:r w:rsidRPr="00133757">
        <w:rPr>
          <w:rFonts w:ascii="Arial" w:hAnsi="Arial" w:cs="Times New Roman"/>
        </w:rPr>
        <w:t xml:space="preserve"> nhủ nhi </w:t>
      </w:r>
      <w:r w:rsidR="004E2EDD" w:rsidRPr="00133757">
        <w:rPr>
          <w:rFonts w:ascii="Arial" w:hAnsi="Arial" w:cs="Times New Roman"/>
        </w:rPr>
        <w:t>:</w:t>
      </w:r>
      <w:r w:rsidR="00137746" w:rsidRPr="00133757">
        <w:rPr>
          <w:rFonts w:ascii="Arial" w:hAnsi="Arial" w:cs="Times New Roman"/>
        </w:rPr>
        <w:t xml:space="preserve"> không phải tất cả trẻ khò khè đều là hen, cần chẩn đoán phân biệt với một số bệnh lý khác </w:t>
      </w:r>
      <w:r w:rsidR="0037473F" w:rsidRPr="00133757">
        <w:rPr>
          <w:rFonts w:ascii="Arial" w:hAnsi="Arial" w:cs="Times New Roman"/>
        </w:rPr>
        <w:t>dưới  đây</w:t>
      </w:r>
    </w:p>
    <w:tbl>
      <w:tblPr>
        <w:tblStyle w:val="TableGrid"/>
        <w:tblW w:w="0" w:type="auto"/>
        <w:tblLook w:val="04A0" w:firstRow="1" w:lastRow="0" w:firstColumn="1" w:lastColumn="0" w:noHBand="0" w:noVBand="1"/>
      </w:tblPr>
      <w:tblGrid>
        <w:gridCol w:w="1781"/>
        <w:gridCol w:w="1964"/>
        <w:gridCol w:w="4771"/>
      </w:tblGrid>
      <w:tr w:rsidR="00137746" w:rsidRPr="00133757" w14:paraId="3A7F5A24" w14:textId="77777777" w:rsidTr="00EC36ED">
        <w:tc>
          <w:tcPr>
            <w:tcW w:w="1781" w:type="dxa"/>
          </w:tcPr>
          <w:p w14:paraId="66868424" w14:textId="77777777" w:rsidR="00137746" w:rsidRPr="00133757" w:rsidRDefault="00CF0B43" w:rsidP="0020200B">
            <w:pPr>
              <w:spacing w:line="360" w:lineRule="auto"/>
              <w:rPr>
                <w:rFonts w:ascii="Arial" w:hAnsi="Arial" w:cs="Times New Roman"/>
              </w:rPr>
            </w:pPr>
            <w:r w:rsidRPr="00133757">
              <w:rPr>
                <w:rFonts w:ascii="Arial" w:hAnsi="Arial" w:cs="Times New Roman"/>
              </w:rPr>
              <w:t>ĐẶC ĐIỂM</w:t>
            </w:r>
          </w:p>
        </w:tc>
        <w:tc>
          <w:tcPr>
            <w:tcW w:w="1964" w:type="dxa"/>
          </w:tcPr>
          <w:p w14:paraId="51883B4F" w14:textId="77777777" w:rsidR="00137746" w:rsidRPr="00133757" w:rsidRDefault="00CF0B43" w:rsidP="0020200B">
            <w:pPr>
              <w:spacing w:line="360" w:lineRule="auto"/>
              <w:rPr>
                <w:rFonts w:ascii="Arial" w:hAnsi="Arial" w:cs="Times New Roman"/>
              </w:rPr>
            </w:pPr>
            <w:r w:rsidRPr="00133757">
              <w:rPr>
                <w:rFonts w:ascii="Arial" w:hAnsi="Arial" w:cs="Times New Roman"/>
              </w:rPr>
              <w:t xml:space="preserve">BỆNH LÝ </w:t>
            </w:r>
          </w:p>
        </w:tc>
        <w:tc>
          <w:tcPr>
            <w:tcW w:w="4771" w:type="dxa"/>
          </w:tcPr>
          <w:p w14:paraId="7258248E" w14:textId="77777777" w:rsidR="00137746" w:rsidRPr="00133757" w:rsidRDefault="00CF0B43" w:rsidP="0020200B">
            <w:pPr>
              <w:spacing w:line="360" w:lineRule="auto"/>
              <w:rPr>
                <w:rFonts w:ascii="Arial" w:hAnsi="Arial" w:cs="Times New Roman"/>
              </w:rPr>
            </w:pPr>
            <w:r w:rsidRPr="00133757">
              <w:rPr>
                <w:rFonts w:ascii="Arial" w:hAnsi="Arial" w:cs="Times New Roman"/>
              </w:rPr>
              <w:t xml:space="preserve">CHẨN ĐOÁN </w:t>
            </w:r>
          </w:p>
        </w:tc>
      </w:tr>
      <w:tr w:rsidR="00CF0B43" w:rsidRPr="00133757" w14:paraId="07CF5E72" w14:textId="77777777" w:rsidTr="00EC36ED">
        <w:tc>
          <w:tcPr>
            <w:tcW w:w="1781" w:type="dxa"/>
            <w:vMerge w:val="restart"/>
          </w:tcPr>
          <w:p w14:paraId="42B1E8FA" w14:textId="77777777" w:rsidR="00CF0B43" w:rsidRPr="00133757" w:rsidRDefault="00CF0B43" w:rsidP="0020200B">
            <w:pPr>
              <w:spacing w:line="360" w:lineRule="auto"/>
              <w:rPr>
                <w:rFonts w:ascii="Arial" w:hAnsi="Arial" w:cs="Times New Roman"/>
              </w:rPr>
            </w:pPr>
            <w:r w:rsidRPr="00133757">
              <w:rPr>
                <w:rFonts w:ascii="Arial" w:hAnsi="Arial" w:cs="Times New Roman"/>
              </w:rPr>
              <w:t>CẤP TÍNH</w:t>
            </w:r>
          </w:p>
        </w:tc>
        <w:tc>
          <w:tcPr>
            <w:tcW w:w="1964" w:type="dxa"/>
          </w:tcPr>
          <w:p w14:paraId="3E4386C0" w14:textId="77777777" w:rsidR="00CF0B43" w:rsidRPr="00133757" w:rsidRDefault="00FD2E50" w:rsidP="0020200B">
            <w:pPr>
              <w:spacing w:line="360" w:lineRule="auto"/>
              <w:rPr>
                <w:rFonts w:ascii="Arial" w:hAnsi="Arial" w:cs="Times New Roman"/>
              </w:rPr>
            </w:pPr>
            <w:r w:rsidRPr="00133757">
              <w:rPr>
                <w:rFonts w:ascii="Arial" w:eastAsia="Times New Roman" w:hAnsi="Arial" w:cs="Times New Roman"/>
              </w:rPr>
              <w:t>Nhiễm trùng hô hấp</w:t>
            </w:r>
          </w:p>
        </w:tc>
        <w:tc>
          <w:tcPr>
            <w:tcW w:w="4771" w:type="dxa"/>
          </w:tcPr>
          <w:p w14:paraId="3F955BFA" w14:textId="307BFDA7" w:rsidR="00CF0B43" w:rsidRPr="00133757" w:rsidRDefault="00FD2E50" w:rsidP="00683610">
            <w:pPr>
              <w:rPr>
                <w:rFonts w:ascii="Arial" w:eastAsia="Times New Roman" w:hAnsi="Arial" w:cs="Times New Roman"/>
              </w:rPr>
            </w:pPr>
            <w:r w:rsidRPr="00133757">
              <w:rPr>
                <w:rFonts w:ascii="Arial" w:eastAsia="Times New Roman" w:hAnsi="Arial" w:cs="Times New Roman"/>
              </w:rPr>
              <w:t>1.Viêm tiểu phế quản: thường gặp nhất</w:t>
            </w:r>
            <w:r w:rsidR="00B226C4" w:rsidRPr="00133757">
              <w:rPr>
                <w:rFonts w:ascii="Arial" w:eastAsia="Times New Roman" w:hAnsi="Arial" w:cs="Times New Roman"/>
              </w:rPr>
              <w:t>,</w:t>
            </w:r>
            <w:r w:rsidRPr="00133757">
              <w:rPr>
                <w:rFonts w:ascii="Arial" w:eastAsia="Times New Roman" w:hAnsi="Arial" w:cs="Times New Roman"/>
              </w:rPr>
              <w:t xml:space="preserve"> </w:t>
            </w:r>
            <w:r w:rsidR="00207E02">
              <w:rPr>
                <w:rFonts w:ascii="Arial" w:eastAsia="Times New Roman" w:hAnsi="Arial" w:cs="Times New Roman"/>
              </w:rPr>
              <w:t xml:space="preserve">xảy ra ở trẻ dưới 12 tháng, </w:t>
            </w:r>
            <w:r w:rsidRPr="00133757">
              <w:rPr>
                <w:rFonts w:ascii="Arial" w:eastAsia="Times New Roman" w:hAnsi="Arial" w:cs="Times New Roman"/>
              </w:rPr>
              <w:t>k</w:t>
            </w:r>
            <w:r w:rsidR="00CF0B43" w:rsidRPr="00133757">
              <w:rPr>
                <w:rFonts w:ascii="Arial" w:eastAsia="Times New Roman" w:hAnsi="Arial" w:cs="Times New Roman"/>
              </w:rPr>
              <w:t>hò khè lần đầu, có triệu chứng nhiễm virus hô hấp trên, đáp ứng kém với thuốc giãn phế quản.</w:t>
            </w:r>
          </w:p>
          <w:p w14:paraId="5FF652B2" w14:textId="77777777" w:rsidR="00FD2E50" w:rsidRPr="00133757" w:rsidRDefault="00FD2E50" w:rsidP="00683610">
            <w:pPr>
              <w:rPr>
                <w:rFonts w:ascii="Arial" w:hAnsi="Arial" w:cs="Times New Roman"/>
              </w:rPr>
            </w:pPr>
            <w:r w:rsidRPr="00133757">
              <w:rPr>
                <w:rFonts w:ascii="Arial" w:eastAsia="Times New Roman" w:hAnsi="Arial" w:cs="Times New Roman"/>
              </w:rPr>
              <w:t xml:space="preserve">2. Viêm thanh khí phế quản cấp; Viêm khí quản do vi trùng; Viêm phổi do Mycoplasma; Áp xe thành sau họng </w:t>
            </w:r>
          </w:p>
        </w:tc>
      </w:tr>
      <w:tr w:rsidR="00CF0B43" w:rsidRPr="00133757" w14:paraId="6A62D507" w14:textId="77777777" w:rsidTr="00EC36ED">
        <w:tc>
          <w:tcPr>
            <w:tcW w:w="1781" w:type="dxa"/>
            <w:vMerge/>
          </w:tcPr>
          <w:p w14:paraId="3966DE7B" w14:textId="77777777" w:rsidR="00CF0B43" w:rsidRPr="00133757" w:rsidRDefault="00CF0B43" w:rsidP="0020200B">
            <w:pPr>
              <w:spacing w:line="360" w:lineRule="auto"/>
              <w:rPr>
                <w:rFonts w:ascii="Arial" w:hAnsi="Arial" w:cs="Times New Roman"/>
              </w:rPr>
            </w:pPr>
          </w:p>
        </w:tc>
        <w:tc>
          <w:tcPr>
            <w:tcW w:w="1964" w:type="dxa"/>
          </w:tcPr>
          <w:p w14:paraId="3A71EED3" w14:textId="77777777" w:rsidR="00CF0B43" w:rsidRPr="00133757" w:rsidRDefault="00CF0B43" w:rsidP="0020200B">
            <w:pPr>
              <w:spacing w:line="360" w:lineRule="auto"/>
              <w:rPr>
                <w:rFonts w:ascii="Arial" w:hAnsi="Arial" w:cs="Times New Roman"/>
              </w:rPr>
            </w:pPr>
            <w:r w:rsidRPr="00133757">
              <w:rPr>
                <w:rFonts w:ascii="Arial" w:eastAsia="Times New Roman" w:hAnsi="Arial" w:cs="Times New Roman"/>
              </w:rPr>
              <w:t>Dị vật đường thở</w:t>
            </w:r>
          </w:p>
        </w:tc>
        <w:tc>
          <w:tcPr>
            <w:tcW w:w="4771" w:type="dxa"/>
          </w:tcPr>
          <w:p w14:paraId="3FE3DBD6" w14:textId="77777777" w:rsidR="00B226C4" w:rsidRPr="00133757" w:rsidRDefault="00FD2E50" w:rsidP="00683610">
            <w:pPr>
              <w:rPr>
                <w:rFonts w:ascii="Arial" w:eastAsia="Times New Roman" w:hAnsi="Arial" w:cs="Times New Roman"/>
              </w:rPr>
            </w:pPr>
            <w:r w:rsidRPr="00133757">
              <w:rPr>
                <w:rFonts w:ascii="Arial" w:eastAsia="Times New Roman" w:hAnsi="Arial" w:cs="Times New Roman"/>
              </w:rPr>
              <w:t xml:space="preserve">Xảy ra đột </w:t>
            </w:r>
            <w:proofErr w:type="gramStart"/>
            <w:r w:rsidRPr="00133757">
              <w:rPr>
                <w:rFonts w:ascii="Arial" w:eastAsia="Times New Roman" w:hAnsi="Arial" w:cs="Times New Roman"/>
              </w:rPr>
              <w:t>ngột  sau</w:t>
            </w:r>
            <w:proofErr w:type="gramEnd"/>
            <w:r w:rsidRPr="00133757">
              <w:rPr>
                <w:rFonts w:ascii="Arial" w:eastAsia="Times New Roman" w:hAnsi="Arial" w:cs="Times New Roman"/>
              </w:rPr>
              <w:t xml:space="preserve"> </w:t>
            </w:r>
            <w:r w:rsidR="00CF0B43" w:rsidRPr="00133757">
              <w:rPr>
                <w:rFonts w:ascii="Arial" w:eastAsia="Times New Roman" w:hAnsi="Arial" w:cs="Times New Roman"/>
              </w:rPr>
              <w:t xml:space="preserve">hội chứng xâm nhập, </w:t>
            </w:r>
            <w:r w:rsidRPr="00133757">
              <w:rPr>
                <w:rFonts w:ascii="Arial" w:eastAsia="Times New Roman" w:hAnsi="Arial" w:cs="Times New Roman"/>
              </w:rPr>
              <w:t>trẻ ho, thở rít, khó thở,khò  khè</w:t>
            </w:r>
            <w:r w:rsidR="00B226C4" w:rsidRPr="00133757">
              <w:rPr>
                <w:rFonts w:ascii="Arial" w:eastAsia="Times New Roman" w:hAnsi="Arial" w:cs="Times New Roman"/>
              </w:rPr>
              <w:t>.</w:t>
            </w:r>
          </w:p>
          <w:p w14:paraId="237569A6" w14:textId="0C14DA43" w:rsidR="00CF0B43" w:rsidRPr="00133757" w:rsidRDefault="00CF0B43" w:rsidP="00683610">
            <w:pPr>
              <w:rPr>
                <w:rFonts w:ascii="Arial" w:hAnsi="Arial" w:cs="Times New Roman"/>
              </w:rPr>
            </w:pPr>
            <w:r w:rsidRPr="00133757">
              <w:rPr>
                <w:rFonts w:ascii="Arial" w:eastAsia="Times New Roman" w:hAnsi="Arial" w:cs="Times New Roman"/>
              </w:rPr>
              <w:t>X</w:t>
            </w:r>
            <w:r w:rsidRPr="00133757">
              <w:rPr>
                <w:rFonts w:ascii="Arial" w:eastAsia="Times New Roman" w:hAnsi="Arial" w:cs="Times New Roman"/>
                <w:lang w:val="vi-VN"/>
              </w:rPr>
              <w:t>-</w:t>
            </w:r>
            <w:r w:rsidRPr="00133757">
              <w:rPr>
                <w:rFonts w:ascii="Arial" w:eastAsia="Times New Roman" w:hAnsi="Arial" w:cs="Times New Roman"/>
              </w:rPr>
              <w:t xml:space="preserve">quang phổi có hình ảnh ứ khí khu trú </w:t>
            </w:r>
            <w:r w:rsidR="00FD2E50" w:rsidRPr="00133757">
              <w:rPr>
                <w:rFonts w:ascii="Arial" w:eastAsia="Times New Roman" w:hAnsi="Arial" w:cs="Times New Roman"/>
              </w:rPr>
              <w:t xml:space="preserve">hay xẹp </w:t>
            </w:r>
            <w:r w:rsidRPr="00133757">
              <w:rPr>
                <w:rFonts w:ascii="Arial" w:eastAsia="Times New Roman" w:hAnsi="Arial" w:cs="Times New Roman"/>
              </w:rPr>
              <w:t>một bên phổi</w:t>
            </w:r>
            <w:r w:rsidR="00FD2E50" w:rsidRPr="00133757">
              <w:rPr>
                <w:rFonts w:ascii="Arial" w:eastAsia="Times New Roman" w:hAnsi="Arial" w:cs="Times New Roman"/>
              </w:rPr>
              <w:t>,</w:t>
            </w:r>
            <w:r w:rsidR="00133757">
              <w:rPr>
                <w:rFonts w:ascii="Arial" w:eastAsia="Times New Roman" w:hAnsi="Arial" w:cs="Times New Roman"/>
              </w:rPr>
              <w:t xml:space="preserve"> có thể thấy hình ảnh cản quang; soi phế quản gắp được dị vật</w:t>
            </w:r>
          </w:p>
        </w:tc>
      </w:tr>
      <w:tr w:rsidR="0037473F" w:rsidRPr="00133757" w14:paraId="33288BD5" w14:textId="77777777" w:rsidTr="00EC36ED">
        <w:tc>
          <w:tcPr>
            <w:tcW w:w="1781" w:type="dxa"/>
            <w:vMerge w:val="restart"/>
          </w:tcPr>
          <w:p w14:paraId="6C935192" w14:textId="77777777" w:rsidR="0037473F" w:rsidRPr="00133757" w:rsidRDefault="0037473F" w:rsidP="0020200B">
            <w:pPr>
              <w:spacing w:line="360" w:lineRule="auto"/>
              <w:rPr>
                <w:rFonts w:ascii="Arial" w:hAnsi="Arial" w:cs="Times New Roman"/>
              </w:rPr>
            </w:pPr>
            <w:r w:rsidRPr="00133757">
              <w:rPr>
                <w:rFonts w:ascii="Arial" w:hAnsi="Arial" w:cs="Times New Roman"/>
              </w:rPr>
              <w:t>MÃN TÍNH HAY TÁI PHÁT</w:t>
            </w:r>
          </w:p>
        </w:tc>
        <w:tc>
          <w:tcPr>
            <w:tcW w:w="1964" w:type="dxa"/>
          </w:tcPr>
          <w:p w14:paraId="6AAD3AAF" w14:textId="77777777" w:rsidR="0037473F" w:rsidRPr="00133757" w:rsidRDefault="0037473F" w:rsidP="0020200B">
            <w:pPr>
              <w:spacing w:line="360" w:lineRule="auto"/>
              <w:rPr>
                <w:rFonts w:ascii="Arial" w:hAnsi="Arial" w:cs="Times New Roman"/>
                <w:b/>
              </w:rPr>
            </w:pPr>
            <w:r w:rsidRPr="00133757">
              <w:rPr>
                <w:rFonts w:ascii="Arial" w:hAnsi="Arial" w:cs="Times New Roman"/>
                <w:b/>
              </w:rPr>
              <w:t xml:space="preserve">Bất thường cấu trúc </w:t>
            </w:r>
          </w:p>
        </w:tc>
        <w:tc>
          <w:tcPr>
            <w:tcW w:w="4771" w:type="dxa"/>
          </w:tcPr>
          <w:p w14:paraId="12B1341A" w14:textId="77777777" w:rsidR="0037473F" w:rsidRPr="00133757" w:rsidRDefault="0037473F" w:rsidP="0020200B">
            <w:pPr>
              <w:spacing w:line="360" w:lineRule="auto"/>
              <w:rPr>
                <w:rFonts w:ascii="Arial" w:hAnsi="Arial" w:cs="Times New Roman"/>
              </w:rPr>
            </w:pPr>
          </w:p>
        </w:tc>
      </w:tr>
      <w:tr w:rsidR="0037473F" w:rsidRPr="00133757" w14:paraId="092CA9E1" w14:textId="77777777" w:rsidTr="00EC36ED">
        <w:tc>
          <w:tcPr>
            <w:tcW w:w="1781" w:type="dxa"/>
            <w:vMerge/>
          </w:tcPr>
          <w:p w14:paraId="358941AC" w14:textId="77777777" w:rsidR="0037473F" w:rsidRPr="00133757" w:rsidRDefault="0037473F" w:rsidP="0020200B">
            <w:pPr>
              <w:spacing w:line="360" w:lineRule="auto"/>
              <w:rPr>
                <w:rFonts w:ascii="Arial" w:hAnsi="Arial" w:cs="Times New Roman"/>
              </w:rPr>
            </w:pPr>
          </w:p>
        </w:tc>
        <w:tc>
          <w:tcPr>
            <w:tcW w:w="1964" w:type="dxa"/>
          </w:tcPr>
          <w:p w14:paraId="6DA92E69" w14:textId="7EC91399" w:rsidR="0037473F" w:rsidRPr="00133757" w:rsidRDefault="0037473F" w:rsidP="0020200B">
            <w:pPr>
              <w:spacing w:line="360" w:lineRule="auto"/>
              <w:rPr>
                <w:rFonts w:ascii="Arial" w:hAnsi="Arial" w:cs="Times New Roman"/>
              </w:rPr>
            </w:pPr>
            <w:r w:rsidRPr="00133757">
              <w:rPr>
                <w:rFonts w:ascii="Arial" w:hAnsi="Arial" w:cs="Times New Roman"/>
              </w:rPr>
              <w:t xml:space="preserve">Bất </w:t>
            </w:r>
            <w:proofErr w:type="gramStart"/>
            <w:r w:rsidRPr="00133757">
              <w:rPr>
                <w:rFonts w:ascii="Arial" w:hAnsi="Arial" w:cs="Times New Roman"/>
              </w:rPr>
              <w:t>thườ</w:t>
            </w:r>
            <w:r w:rsidR="00207E02">
              <w:rPr>
                <w:rFonts w:ascii="Arial" w:hAnsi="Arial" w:cs="Times New Roman"/>
              </w:rPr>
              <w:t xml:space="preserve">ng </w:t>
            </w:r>
            <w:r w:rsidRPr="00133757">
              <w:rPr>
                <w:rFonts w:ascii="Arial" w:hAnsi="Arial" w:cs="Times New Roman"/>
              </w:rPr>
              <w:t xml:space="preserve"> khí</w:t>
            </w:r>
            <w:proofErr w:type="gramEnd"/>
            <w:r w:rsidRPr="00133757">
              <w:rPr>
                <w:rFonts w:ascii="Arial" w:hAnsi="Arial" w:cs="Times New Roman"/>
              </w:rPr>
              <w:t xml:space="preserve"> phế quản</w:t>
            </w:r>
          </w:p>
        </w:tc>
        <w:tc>
          <w:tcPr>
            <w:tcW w:w="4771" w:type="dxa"/>
          </w:tcPr>
          <w:p w14:paraId="0E666490" w14:textId="77777777" w:rsidR="0037473F" w:rsidRPr="00133757" w:rsidRDefault="0037473F" w:rsidP="00683610">
            <w:pPr>
              <w:rPr>
                <w:rFonts w:ascii="Arial" w:hAnsi="Arial" w:cs="Times New Roman"/>
              </w:rPr>
            </w:pPr>
            <w:r w:rsidRPr="00133757">
              <w:rPr>
                <w:rFonts w:ascii="Arial" w:hAnsi="Arial" w:cs="Times New Roman"/>
              </w:rPr>
              <w:t xml:space="preserve">Mềm sụn khí quản, mềm sụn phế quản bẩm </w:t>
            </w:r>
            <w:proofErr w:type="gramStart"/>
            <w:r w:rsidRPr="00133757">
              <w:rPr>
                <w:rFonts w:ascii="Arial" w:hAnsi="Arial" w:cs="Times New Roman"/>
              </w:rPr>
              <w:t>sinh :</w:t>
            </w:r>
            <w:proofErr w:type="gramEnd"/>
            <w:r w:rsidRPr="00133757">
              <w:rPr>
                <w:rFonts w:ascii="Arial" w:hAnsi="Arial" w:cs="Times New Roman"/>
              </w:rPr>
              <w:t xml:space="preserve"> khò khè ngay sau sanh, rõ  hơn lúc 2-3 th tuổi, tăng khi nhiễm trùng hô hấp, có thể kèm theo thở rít nếu vị trí tổn  thương ở 1/3 trên khí quản. Nội soi khí phế quản thấy khí phế quản xẹp lại thì thở ra.</w:t>
            </w:r>
          </w:p>
        </w:tc>
      </w:tr>
      <w:tr w:rsidR="0037473F" w:rsidRPr="00133757" w14:paraId="7675A96C" w14:textId="77777777" w:rsidTr="00EC36ED">
        <w:tc>
          <w:tcPr>
            <w:tcW w:w="1781" w:type="dxa"/>
            <w:vMerge/>
          </w:tcPr>
          <w:p w14:paraId="117DCDBF" w14:textId="77777777" w:rsidR="0037473F" w:rsidRPr="00133757" w:rsidRDefault="0037473F" w:rsidP="0020200B">
            <w:pPr>
              <w:spacing w:line="360" w:lineRule="auto"/>
              <w:rPr>
                <w:rFonts w:ascii="Arial" w:hAnsi="Arial" w:cs="Times New Roman"/>
              </w:rPr>
            </w:pPr>
          </w:p>
        </w:tc>
        <w:tc>
          <w:tcPr>
            <w:tcW w:w="1964" w:type="dxa"/>
            <w:vMerge w:val="restart"/>
          </w:tcPr>
          <w:p w14:paraId="224AC3EC" w14:textId="77777777" w:rsidR="0037473F" w:rsidRPr="00133757" w:rsidRDefault="0037473F" w:rsidP="0020200B">
            <w:pPr>
              <w:spacing w:line="360" w:lineRule="auto"/>
              <w:rPr>
                <w:rFonts w:ascii="Arial" w:hAnsi="Arial" w:cs="Times New Roman"/>
              </w:rPr>
            </w:pPr>
            <w:r w:rsidRPr="00133757">
              <w:rPr>
                <w:rFonts w:ascii="Arial" w:hAnsi="Arial" w:cs="Times New Roman"/>
              </w:rPr>
              <w:t xml:space="preserve">Bất thường hệ thống tim mạch </w:t>
            </w:r>
          </w:p>
        </w:tc>
        <w:tc>
          <w:tcPr>
            <w:tcW w:w="4771" w:type="dxa"/>
          </w:tcPr>
          <w:p w14:paraId="294AFCAB" w14:textId="77777777" w:rsidR="0037473F" w:rsidRPr="00133757" w:rsidRDefault="0037473F" w:rsidP="00683610">
            <w:pPr>
              <w:rPr>
                <w:rFonts w:ascii="Arial" w:hAnsi="Arial" w:cs="Times New Roman"/>
                <w:color w:val="212121"/>
              </w:rPr>
            </w:pPr>
            <w:r w:rsidRPr="00133757">
              <w:rPr>
                <w:rFonts w:ascii="Arial" w:hAnsi="Arial" w:cs="Times New Roman"/>
                <w:color w:val="212121"/>
              </w:rPr>
              <w:t xml:space="preserve">1.Một số bất thường tim gây giãn động mạch phổi và hoặc lớn nhĩ trái, shunt trái </w:t>
            </w:r>
            <w:proofErr w:type="gramStart"/>
            <w:r w:rsidRPr="00133757">
              <w:rPr>
                <w:rFonts w:ascii="Arial" w:hAnsi="Arial" w:cs="Times New Roman"/>
                <w:color w:val="212121"/>
              </w:rPr>
              <w:t>phải ,</w:t>
            </w:r>
            <w:proofErr w:type="gramEnd"/>
            <w:r w:rsidRPr="00133757">
              <w:rPr>
                <w:rFonts w:ascii="Arial" w:hAnsi="Arial" w:cs="Times New Roman"/>
                <w:color w:val="212121"/>
              </w:rPr>
              <w:t xml:space="preserve"> chèn ép phế quản lớn gây khò khè </w:t>
            </w:r>
          </w:p>
          <w:p w14:paraId="3CCBEDFC" w14:textId="77777777" w:rsidR="0037473F" w:rsidRPr="00133757" w:rsidRDefault="0037473F" w:rsidP="00501142">
            <w:pPr>
              <w:rPr>
                <w:rFonts w:ascii="Arial" w:hAnsi="Arial" w:cs="Times New Roman"/>
              </w:rPr>
            </w:pPr>
            <w:r w:rsidRPr="00133757">
              <w:rPr>
                <w:rFonts w:ascii="Arial" w:hAnsi="Arial" w:cs="Times New Roman"/>
                <w:color w:val="212121"/>
              </w:rPr>
              <w:t xml:space="preserve">-Tăng mẫn cảm </w:t>
            </w:r>
            <w:proofErr w:type="gramStart"/>
            <w:r w:rsidRPr="00133757">
              <w:rPr>
                <w:rFonts w:ascii="Arial" w:hAnsi="Arial" w:cs="Times New Roman"/>
                <w:color w:val="212121"/>
              </w:rPr>
              <w:t>PQ  có</w:t>
            </w:r>
            <w:proofErr w:type="gramEnd"/>
            <w:r w:rsidRPr="00133757">
              <w:rPr>
                <w:rFonts w:ascii="Arial" w:hAnsi="Arial" w:cs="Times New Roman"/>
                <w:color w:val="212121"/>
              </w:rPr>
              <w:t xml:space="preserve"> thể do  bệnh lý tim bẩm sinh, cao áp tm phổi gây tăng sinh tm phổi, gây co thắt tm phổi và cơ trơn phế quản gây khò khè.</w:t>
            </w:r>
          </w:p>
        </w:tc>
      </w:tr>
      <w:tr w:rsidR="0037473F" w:rsidRPr="00133757" w14:paraId="6C44E993" w14:textId="77777777" w:rsidTr="00EC36ED">
        <w:tc>
          <w:tcPr>
            <w:tcW w:w="1781" w:type="dxa"/>
            <w:vMerge/>
          </w:tcPr>
          <w:p w14:paraId="1AF17C03" w14:textId="77777777" w:rsidR="0037473F" w:rsidRPr="00133757" w:rsidRDefault="0037473F" w:rsidP="0020200B">
            <w:pPr>
              <w:spacing w:line="360" w:lineRule="auto"/>
              <w:rPr>
                <w:rFonts w:ascii="Arial" w:hAnsi="Arial" w:cs="Times New Roman"/>
              </w:rPr>
            </w:pPr>
          </w:p>
        </w:tc>
        <w:tc>
          <w:tcPr>
            <w:tcW w:w="1964" w:type="dxa"/>
            <w:vMerge/>
          </w:tcPr>
          <w:p w14:paraId="3D2F4898" w14:textId="77777777" w:rsidR="0037473F" w:rsidRPr="00133757" w:rsidRDefault="0037473F" w:rsidP="0020200B">
            <w:pPr>
              <w:spacing w:line="360" w:lineRule="auto"/>
              <w:rPr>
                <w:rFonts w:ascii="Arial" w:hAnsi="Arial" w:cs="Times New Roman"/>
              </w:rPr>
            </w:pPr>
          </w:p>
        </w:tc>
        <w:tc>
          <w:tcPr>
            <w:tcW w:w="4771" w:type="dxa"/>
          </w:tcPr>
          <w:p w14:paraId="5A00D053" w14:textId="65F796FC" w:rsidR="0037473F" w:rsidRPr="00133757" w:rsidRDefault="0037473F" w:rsidP="0037473F">
            <w:pPr>
              <w:spacing w:before="30" w:after="30"/>
              <w:rPr>
                <w:rFonts w:ascii="Arial" w:hAnsi="Arial" w:cs="Times New Roman"/>
                <w:color w:val="212121"/>
              </w:rPr>
            </w:pPr>
            <w:r w:rsidRPr="00133757">
              <w:rPr>
                <w:rFonts w:ascii="Arial" w:hAnsi="Arial" w:cs="Times New Roman"/>
                <w:color w:val="212121"/>
              </w:rPr>
              <w:t>2.Vòng mạ</w:t>
            </w:r>
            <w:r w:rsidR="00E55E6B">
              <w:rPr>
                <w:rFonts w:ascii="Arial" w:hAnsi="Arial" w:cs="Times New Roman"/>
                <w:color w:val="212121"/>
              </w:rPr>
              <w:t>ch máu (Vascular ring hay sling</w:t>
            </w:r>
            <w:proofErr w:type="gramStart"/>
            <w:r w:rsidR="00207E02">
              <w:rPr>
                <w:rFonts w:ascii="Arial" w:hAnsi="Arial" w:cs="Times New Roman"/>
                <w:color w:val="212121"/>
              </w:rPr>
              <w:t>)  chèn</w:t>
            </w:r>
            <w:proofErr w:type="gramEnd"/>
            <w:r w:rsidR="00207E02">
              <w:rPr>
                <w:rFonts w:ascii="Arial" w:hAnsi="Arial" w:cs="Times New Roman"/>
                <w:color w:val="212121"/>
              </w:rPr>
              <w:t xml:space="preserve"> ép vào</w:t>
            </w:r>
            <w:r w:rsidRPr="00133757">
              <w:rPr>
                <w:rFonts w:ascii="Arial" w:hAnsi="Arial" w:cs="Times New Roman"/>
                <w:color w:val="212121"/>
              </w:rPr>
              <w:t xml:space="preserve"> đường dẫn khí lớn gây khò khè  kèm thở rít. Triệu chứng xuất hiện </w:t>
            </w:r>
            <w:proofErr w:type="gramStart"/>
            <w:r w:rsidRPr="00133757">
              <w:rPr>
                <w:rFonts w:ascii="Arial" w:hAnsi="Arial" w:cs="Times New Roman"/>
                <w:color w:val="212121"/>
              </w:rPr>
              <w:t>sớm  sau</w:t>
            </w:r>
            <w:proofErr w:type="gramEnd"/>
            <w:r w:rsidRPr="00133757">
              <w:rPr>
                <w:rFonts w:ascii="Arial" w:hAnsi="Arial" w:cs="Times New Roman"/>
                <w:color w:val="212121"/>
              </w:rPr>
              <w:t xml:space="preserve"> sinh,  khò khè cả 2 thì kèm suy hô hấp và nhiễm trùng hô hấp tái phát. Có thể kèm với triệu chứng thực quản như khó ăn, nôn ói. Triệu chứng giả</w:t>
            </w:r>
            <w:r w:rsidR="00207E02">
              <w:rPr>
                <w:rFonts w:ascii="Arial" w:hAnsi="Arial" w:cs="Times New Roman"/>
                <w:color w:val="212121"/>
              </w:rPr>
              <w:t>m khi ngữa cổ</w:t>
            </w:r>
            <w:r w:rsidRPr="00133757">
              <w:rPr>
                <w:rFonts w:ascii="Arial" w:hAnsi="Arial" w:cs="Times New Roman"/>
                <w:color w:val="212121"/>
              </w:rPr>
              <w:t xml:space="preserve"> và tăng khi gập cổ. Chẩ</w:t>
            </w:r>
            <w:r w:rsidR="00207E02">
              <w:rPr>
                <w:rFonts w:ascii="Arial" w:hAnsi="Arial" w:cs="Times New Roman"/>
                <w:color w:val="212121"/>
              </w:rPr>
              <w:t xml:space="preserve">n </w:t>
            </w:r>
            <w:proofErr w:type="gramStart"/>
            <w:r w:rsidR="00207E02">
              <w:rPr>
                <w:rFonts w:ascii="Arial" w:hAnsi="Arial" w:cs="Times New Roman"/>
                <w:color w:val="212121"/>
              </w:rPr>
              <w:t xml:space="preserve">đoán </w:t>
            </w:r>
            <w:r w:rsidRPr="00133757">
              <w:rPr>
                <w:rFonts w:ascii="Arial" w:hAnsi="Arial" w:cs="Times New Roman"/>
                <w:color w:val="212121"/>
              </w:rPr>
              <w:t xml:space="preserve"> dựa</w:t>
            </w:r>
            <w:proofErr w:type="gramEnd"/>
            <w:r w:rsidRPr="00133757">
              <w:rPr>
                <w:rFonts w:ascii="Arial" w:hAnsi="Arial" w:cs="Times New Roman"/>
                <w:color w:val="212121"/>
              </w:rPr>
              <w:t xml:space="preserve"> vào CT scan</w:t>
            </w:r>
            <w:r w:rsidR="00207E02">
              <w:rPr>
                <w:rFonts w:ascii="Arial" w:hAnsi="Arial" w:cs="Times New Roman"/>
                <w:color w:val="212121"/>
              </w:rPr>
              <w:t xml:space="preserve"> cổ</w:t>
            </w:r>
            <w:r w:rsidRPr="00133757">
              <w:rPr>
                <w:rFonts w:ascii="Arial" w:hAnsi="Arial" w:cs="Times New Roman"/>
                <w:color w:val="212121"/>
              </w:rPr>
              <w:t xml:space="preserve"> ngực</w:t>
            </w:r>
          </w:p>
        </w:tc>
      </w:tr>
      <w:tr w:rsidR="00137746" w:rsidRPr="00133757" w14:paraId="063B499A" w14:textId="77777777" w:rsidTr="00EC36ED">
        <w:tc>
          <w:tcPr>
            <w:tcW w:w="1781" w:type="dxa"/>
          </w:tcPr>
          <w:p w14:paraId="2AC19C0C" w14:textId="77777777" w:rsidR="00137746" w:rsidRPr="00133757" w:rsidRDefault="00137746" w:rsidP="0020200B">
            <w:pPr>
              <w:spacing w:line="360" w:lineRule="auto"/>
              <w:rPr>
                <w:rFonts w:ascii="Arial" w:hAnsi="Arial" w:cs="Times New Roman"/>
              </w:rPr>
            </w:pPr>
          </w:p>
        </w:tc>
        <w:tc>
          <w:tcPr>
            <w:tcW w:w="1964" w:type="dxa"/>
          </w:tcPr>
          <w:p w14:paraId="608C44B6" w14:textId="7859AA40" w:rsidR="00137746" w:rsidRPr="00133757" w:rsidRDefault="00133757" w:rsidP="0020200B">
            <w:pPr>
              <w:spacing w:line="360" w:lineRule="auto"/>
              <w:rPr>
                <w:rFonts w:ascii="Arial" w:hAnsi="Arial" w:cs="Times New Roman"/>
              </w:rPr>
            </w:pPr>
            <w:r>
              <w:rPr>
                <w:rFonts w:ascii="Arial" w:hAnsi="Arial" w:cs="Times New Roman"/>
              </w:rPr>
              <w:t xml:space="preserve">Khối </w:t>
            </w:r>
            <w:r w:rsidR="00207E02">
              <w:rPr>
                <w:rFonts w:ascii="Arial" w:hAnsi="Arial" w:cs="Times New Roman"/>
              </w:rPr>
              <w:t>u ở trung thất</w:t>
            </w:r>
          </w:p>
        </w:tc>
        <w:tc>
          <w:tcPr>
            <w:tcW w:w="4771" w:type="dxa"/>
          </w:tcPr>
          <w:p w14:paraId="0034D77B" w14:textId="13FC12D6" w:rsidR="00137746" w:rsidRPr="00133757" w:rsidRDefault="00133757" w:rsidP="00664AFC">
            <w:pPr>
              <w:rPr>
                <w:rFonts w:ascii="Arial" w:hAnsi="Arial" w:cs="Times New Roman"/>
              </w:rPr>
            </w:pPr>
            <w:r>
              <w:rPr>
                <w:rFonts w:ascii="Tahoma" w:hAnsi="Tahoma"/>
                <w:color w:val="212121"/>
                <w:sz w:val="23"/>
                <w:szCs w:val="23"/>
              </w:rPr>
              <w:t xml:space="preserve"> </w:t>
            </w:r>
            <w:r w:rsidR="00477D56">
              <w:rPr>
                <w:rFonts w:ascii="Arial" w:hAnsi="Arial"/>
                <w:color w:val="212121"/>
              </w:rPr>
              <w:t>U</w:t>
            </w:r>
            <w:r w:rsidR="00664AFC">
              <w:rPr>
                <w:rFonts w:ascii="Arial" w:hAnsi="Arial"/>
                <w:color w:val="212121"/>
              </w:rPr>
              <w:t xml:space="preserve"> trung thất</w:t>
            </w:r>
            <w:r>
              <w:rPr>
                <w:rFonts w:ascii="Arial" w:hAnsi="Arial"/>
                <w:color w:val="212121"/>
              </w:rPr>
              <w:t>, tuyến ức to,</w:t>
            </w:r>
            <w:r w:rsidRPr="00133757">
              <w:rPr>
                <w:rFonts w:ascii="Arial" w:hAnsi="Arial"/>
                <w:color w:val="212121"/>
              </w:rPr>
              <w:t xml:space="preserve"> bronchog</w:t>
            </w:r>
            <w:r>
              <w:rPr>
                <w:rFonts w:ascii="Arial" w:hAnsi="Arial"/>
                <w:color w:val="212121"/>
              </w:rPr>
              <w:t xml:space="preserve">enic cysts, hạch phì </w:t>
            </w:r>
            <w:proofErr w:type="gramStart"/>
            <w:r>
              <w:rPr>
                <w:rFonts w:ascii="Arial" w:hAnsi="Arial"/>
                <w:color w:val="212121"/>
              </w:rPr>
              <w:t>đại ..chèn</w:t>
            </w:r>
            <w:proofErr w:type="gramEnd"/>
            <w:r>
              <w:rPr>
                <w:rFonts w:ascii="Arial" w:hAnsi="Arial"/>
                <w:color w:val="212121"/>
              </w:rPr>
              <w:t xml:space="preserve"> ép vào khí phế quản gây khò khè tiến triển, Xq có thể phát hiện tổn thương, CT scan</w:t>
            </w:r>
            <w:r w:rsidR="006D2787">
              <w:rPr>
                <w:rFonts w:ascii="Arial" w:hAnsi="Arial"/>
                <w:color w:val="212121"/>
              </w:rPr>
              <w:t xml:space="preserve"> ngực</w:t>
            </w:r>
            <w:r>
              <w:rPr>
                <w:rFonts w:ascii="Arial" w:hAnsi="Arial"/>
                <w:color w:val="212121"/>
              </w:rPr>
              <w:t xml:space="preserve"> giúp </w:t>
            </w:r>
            <w:r w:rsidR="006D2787">
              <w:rPr>
                <w:rFonts w:ascii="Arial" w:hAnsi="Arial"/>
                <w:color w:val="212121"/>
              </w:rPr>
              <w:t xml:space="preserve">chẩn đoán </w:t>
            </w:r>
            <w:r>
              <w:rPr>
                <w:rFonts w:ascii="Arial" w:hAnsi="Arial"/>
                <w:color w:val="212121"/>
              </w:rPr>
              <w:t xml:space="preserve">xác  định. </w:t>
            </w:r>
          </w:p>
        </w:tc>
      </w:tr>
      <w:tr w:rsidR="00137746" w:rsidRPr="00133757" w14:paraId="62AB16C7" w14:textId="77777777" w:rsidTr="00EC36ED">
        <w:tc>
          <w:tcPr>
            <w:tcW w:w="1781" w:type="dxa"/>
          </w:tcPr>
          <w:p w14:paraId="4A05F3A4" w14:textId="77777777" w:rsidR="00137746" w:rsidRPr="00133757" w:rsidRDefault="00137746" w:rsidP="0020200B">
            <w:pPr>
              <w:spacing w:line="360" w:lineRule="auto"/>
              <w:rPr>
                <w:rFonts w:ascii="Arial" w:hAnsi="Arial" w:cs="Times New Roman"/>
              </w:rPr>
            </w:pPr>
          </w:p>
        </w:tc>
        <w:tc>
          <w:tcPr>
            <w:tcW w:w="1964" w:type="dxa"/>
          </w:tcPr>
          <w:p w14:paraId="6160B949" w14:textId="30A373A3" w:rsidR="00137746" w:rsidRPr="00A4037E" w:rsidRDefault="00A4037E" w:rsidP="0020200B">
            <w:pPr>
              <w:spacing w:line="360" w:lineRule="auto"/>
              <w:rPr>
                <w:rFonts w:ascii="Arial" w:hAnsi="Arial" w:cs="Times New Roman"/>
                <w:b/>
              </w:rPr>
            </w:pPr>
            <w:r w:rsidRPr="00A4037E">
              <w:rPr>
                <w:rFonts w:ascii="Arial" w:hAnsi="Arial" w:cs="Times New Roman"/>
                <w:b/>
              </w:rPr>
              <w:t>Bất thường chức năng</w:t>
            </w:r>
          </w:p>
        </w:tc>
        <w:tc>
          <w:tcPr>
            <w:tcW w:w="4771" w:type="dxa"/>
          </w:tcPr>
          <w:p w14:paraId="56B11623" w14:textId="77777777" w:rsidR="00137746" w:rsidRPr="00133757" w:rsidRDefault="00137746" w:rsidP="0020200B">
            <w:pPr>
              <w:spacing w:line="360" w:lineRule="auto"/>
              <w:rPr>
                <w:rFonts w:ascii="Arial" w:hAnsi="Arial" w:cs="Times New Roman"/>
              </w:rPr>
            </w:pPr>
          </w:p>
        </w:tc>
      </w:tr>
      <w:tr w:rsidR="00137746" w:rsidRPr="00133757" w14:paraId="00B760BE" w14:textId="77777777" w:rsidTr="00EC36ED">
        <w:tc>
          <w:tcPr>
            <w:tcW w:w="1781" w:type="dxa"/>
          </w:tcPr>
          <w:p w14:paraId="5895B6DE" w14:textId="77777777" w:rsidR="00137746" w:rsidRPr="00133757" w:rsidRDefault="00137746" w:rsidP="001F0122">
            <w:pPr>
              <w:rPr>
                <w:rFonts w:ascii="Arial" w:hAnsi="Arial" w:cs="Times New Roman"/>
              </w:rPr>
            </w:pPr>
          </w:p>
        </w:tc>
        <w:tc>
          <w:tcPr>
            <w:tcW w:w="1964" w:type="dxa"/>
          </w:tcPr>
          <w:p w14:paraId="4E0BFA07" w14:textId="77777777" w:rsidR="00137746" w:rsidRDefault="00A4037E" w:rsidP="001F0122">
            <w:pPr>
              <w:rPr>
                <w:rFonts w:ascii="Arial" w:hAnsi="Arial" w:cs="Times New Roman"/>
              </w:rPr>
            </w:pPr>
            <w:r>
              <w:rPr>
                <w:rFonts w:ascii="Arial" w:hAnsi="Arial" w:cs="Times New Roman"/>
              </w:rPr>
              <w:t>Hội chứng hít</w:t>
            </w:r>
          </w:p>
          <w:p w14:paraId="0295560B" w14:textId="0E9A28EC" w:rsidR="00664AFC" w:rsidRPr="00133757" w:rsidRDefault="00664AFC" w:rsidP="001F0122">
            <w:pPr>
              <w:rPr>
                <w:rFonts w:ascii="Arial" w:hAnsi="Arial" w:cs="Times New Roman"/>
              </w:rPr>
            </w:pPr>
            <w:proofErr w:type="gramStart"/>
            <w:r>
              <w:rPr>
                <w:rFonts w:ascii="Arial" w:hAnsi="Arial" w:cs="Times New Roman"/>
              </w:rPr>
              <w:t>( aspiration</w:t>
            </w:r>
            <w:proofErr w:type="gramEnd"/>
            <w:r>
              <w:rPr>
                <w:rFonts w:ascii="Arial" w:hAnsi="Arial" w:cs="Times New Roman"/>
              </w:rPr>
              <w:t xml:space="preserve"> syndrome)</w:t>
            </w:r>
          </w:p>
        </w:tc>
        <w:tc>
          <w:tcPr>
            <w:tcW w:w="4771" w:type="dxa"/>
          </w:tcPr>
          <w:p w14:paraId="3DCFF9DB" w14:textId="7BAE17F6" w:rsidR="00137746" w:rsidRDefault="001F0122" w:rsidP="001F0122">
            <w:pPr>
              <w:rPr>
                <w:rFonts w:ascii="Arial" w:hAnsi="Arial" w:cs="Times New Roman"/>
              </w:rPr>
            </w:pPr>
            <w:r>
              <w:rPr>
                <w:rFonts w:ascii="Arial" w:hAnsi="Arial" w:cs="Times New Roman"/>
              </w:rPr>
              <w:t>H</w:t>
            </w:r>
            <w:r w:rsidR="00A4037E">
              <w:rPr>
                <w:rFonts w:ascii="Arial" w:hAnsi="Arial" w:cs="Times New Roman"/>
              </w:rPr>
              <w:t xml:space="preserve">ay xảy </w:t>
            </w:r>
            <w:proofErr w:type="gramStart"/>
            <w:r w:rsidR="00A4037E">
              <w:rPr>
                <w:rFonts w:ascii="Arial" w:hAnsi="Arial" w:cs="Times New Roman"/>
              </w:rPr>
              <w:t>ra  nhưng</w:t>
            </w:r>
            <w:proofErr w:type="gramEnd"/>
            <w:r w:rsidR="00A4037E">
              <w:rPr>
                <w:rFonts w:ascii="Arial" w:hAnsi="Arial" w:cs="Times New Roman"/>
              </w:rPr>
              <w:t xml:space="preserve"> ít được nghĩ đến</w:t>
            </w:r>
            <w:r w:rsidR="00664AFC">
              <w:rPr>
                <w:rFonts w:ascii="Arial" w:hAnsi="Arial" w:cs="Times New Roman"/>
              </w:rPr>
              <w:t xml:space="preserve">, chia làm </w:t>
            </w:r>
            <w:r w:rsidR="00664AFC" w:rsidRPr="00991E60">
              <w:rPr>
                <w:rFonts w:ascii="Arial" w:hAnsi="Arial" w:cs="Times New Roman"/>
                <w:b/>
              </w:rPr>
              <w:t>4 nhóm</w:t>
            </w:r>
            <w:r w:rsidR="00664AFC">
              <w:rPr>
                <w:rFonts w:ascii="Arial" w:hAnsi="Arial" w:cs="Times New Roman"/>
              </w:rPr>
              <w:t xml:space="preserve"> </w:t>
            </w:r>
          </w:p>
          <w:p w14:paraId="6E44FB33" w14:textId="5F47E1BE" w:rsidR="00664AFC" w:rsidRDefault="00664AFC" w:rsidP="001F0122">
            <w:pPr>
              <w:rPr>
                <w:rFonts w:ascii="Arial" w:hAnsi="Arial" w:cs="Times New Roman"/>
              </w:rPr>
            </w:pPr>
            <w:r>
              <w:rPr>
                <w:rFonts w:ascii="Arial" w:hAnsi="Arial" w:cs="Times New Roman"/>
              </w:rPr>
              <w:t>1. Dị vật đường thở bỏ quên: khó khai thác hội chứng xâm nhậ</w:t>
            </w:r>
            <w:r w:rsidR="001C7D44">
              <w:rPr>
                <w:rFonts w:ascii="Arial" w:hAnsi="Arial" w:cs="Times New Roman"/>
              </w:rPr>
              <w:t xml:space="preserve">p, ho, khò </w:t>
            </w:r>
            <w:proofErr w:type="gramStart"/>
            <w:r w:rsidR="001C7D44">
              <w:rPr>
                <w:rFonts w:ascii="Arial" w:hAnsi="Arial" w:cs="Times New Roman"/>
              </w:rPr>
              <w:t>khè .</w:t>
            </w:r>
            <w:proofErr w:type="gramEnd"/>
            <w:r w:rsidR="001C7D44">
              <w:rPr>
                <w:rFonts w:ascii="Arial" w:hAnsi="Arial" w:cs="Times New Roman"/>
              </w:rPr>
              <w:t xml:space="preserve"> XQ thấy</w:t>
            </w:r>
            <w:r>
              <w:rPr>
                <w:rFonts w:ascii="Arial" w:hAnsi="Arial" w:cs="Times New Roman"/>
              </w:rPr>
              <w:t xml:space="preserve"> viêm phổi tái đi tái lại ở một cùng mộ</w:t>
            </w:r>
            <w:r w:rsidR="001C7D44">
              <w:rPr>
                <w:rFonts w:ascii="Arial" w:hAnsi="Arial" w:cs="Times New Roman"/>
              </w:rPr>
              <w:t>t vùng</w:t>
            </w:r>
            <w:r>
              <w:rPr>
                <w:rFonts w:ascii="Arial" w:hAnsi="Arial" w:cs="Times New Roman"/>
              </w:rPr>
              <w:t xml:space="preserve"> </w:t>
            </w:r>
            <w:r w:rsidR="001C7D44">
              <w:rPr>
                <w:rFonts w:ascii="Arial" w:hAnsi="Arial" w:cs="Times New Roman"/>
              </w:rPr>
              <w:t>hay ứ khí hoặc xẹp phổi bất thường</w:t>
            </w:r>
            <w:r>
              <w:rPr>
                <w:rFonts w:ascii="Arial" w:hAnsi="Arial" w:cs="Times New Roman"/>
              </w:rPr>
              <w:t>.</w:t>
            </w:r>
            <w:r w:rsidR="001C7D44">
              <w:rPr>
                <w:rFonts w:ascii="Arial" w:hAnsi="Arial" w:cs="Times New Roman"/>
              </w:rPr>
              <w:t xml:space="preserve"> Khi nghi ngờ nên làm nội soi phế quản.</w:t>
            </w:r>
            <w:r w:rsidR="00207E02">
              <w:rPr>
                <w:rFonts w:ascii="Arial" w:hAnsi="Arial" w:cs="Times New Roman"/>
              </w:rPr>
              <w:t xml:space="preserve"> Không có hội chứng xâm nhập cũng không loại trừ chẩn đoán</w:t>
            </w:r>
          </w:p>
          <w:p w14:paraId="3463347A" w14:textId="3C0580F6" w:rsidR="00664AFC" w:rsidRDefault="00664AFC" w:rsidP="001F0122">
            <w:pPr>
              <w:rPr>
                <w:rFonts w:ascii="Arial" w:hAnsi="Arial" w:cs="Times New Roman"/>
              </w:rPr>
            </w:pPr>
            <w:r>
              <w:rPr>
                <w:rFonts w:ascii="Arial" w:hAnsi="Arial" w:cs="Times New Roman"/>
              </w:rPr>
              <w:t>2. Trào ngược dạ dày thực quản, đa số hít một lượng nhỏ</w:t>
            </w:r>
            <w:r w:rsidR="00207E02">
              <w:rPr>
                <w:rFonts w:ascii="Arial" w:hAnsi="Arial" w:cs="Times New Roman"/>
              </w:rPr>
              <w:t xml:space="preserve"> dịch vị</w:t>
            </w:r>
            <w:r>
              <w:rPr>
                <w:rFonts w:ascii="Arial" w:hAnsi="Arial" w:cs="Times New Roman"/>
              </w:rPr>
              <w:t xml:space="preserve"> mãn tính gây phù nề niêm mạc phế quản lảm trẻ ho mãn tính và khò </w:t>
            </w:r>
            <w:proofErr w:type="gramStart"/>
            <w:r>
              <w:rPr>
                <w:rFonts w:ascii="Arial" w:hAnsi="Arial" w:cs="Times New Roman"/>
              </w:rPr>
              <w:t>khè ,</w:t>
            </w:r>
            <w:proofErr w:type="gramEnd"/>
            <w:r>
              <w:rPr>
                <w:rFonts w:ascii="Arial" w:hAnsi="Arial" w:cs="Times New Roman"/>
              </w:rPr>
              <w:t xml:space="preserve"> nguy cơ tăng khi trẻ bú lúc ngủ. Triêu chứng đi kèm: </w:t>
            </w:r>
            <w:r w:rsidR="00207E02">
              <w:rPr>
                <w:rFonts w:ascii="Arial" w:hAnsi="Arial" w:cs="Times New Roman"/>
              </w:rPr>
              <w:t xml:space="preserve">hay nôn trớ, </w:t>
            </w:r>
            <w:r>
              <w:rPr>
                <w:rFonts w:ascii="Arial" w:hAnsi="Arial" w:cs="Times New Roman"/>
              </w:rPr>
              <w:t>khàn tiếng, viêm thanh quản tái đi tái lại,</w:t>
            </w:r>
          </w:p>
          <w:p w14:paraId="18560773" w14:textId="2C9D0803" w:rsidR="00664AFC" w:rsidRDefault="00664AFC" w:rsidP="001F0122">
            <w:pPr>
              <w:rPr>
                <w:rFonts w:ascii="Arial" w:hAnsi="Arial" w:cs="Times New Roman"/>
              </w:rPr>
            </w:pPr>
            <w:r>
              <w:rPr>
                <w:rFonts w:ascii="Arial" w:hAnsi="Arial" w:cs="Times New Roman"/>
              </w:rPr>
              <w:t xml:space="preserve">3. Rối loạn nuốt do rối </w:t>
            </w:r>
            <w:proofErr w:type="gramStart"/>
            <w:r>
              <w:rPr>
                <w:rFonts w:ascii="Arial" w:hAnsi="Arial" w:cs="Times New Roman"/>
              </w:rPr>
              <w:t>loạn  thần</w:t>
            </w:r>
            <w:proofErr w:type="gramEnd"/>
            <w:r>
              <w:rPr>
                <w:rFonts w:ascii="Arial" w:hAnsi="Arial" w:cs="Times New Roman"/>
              </w:rPr>
              <w:t xml:space="preserve"> kinh cơ của họng, thanh quản. Bất thường giải phẫu như: chẻ vòm, liệt dây thanh âm gây rối loạn nuốt dẫn đến hít. </w:t>
            </w:r>
            <w:proofErr w:type="gramStart"/>
            <w:r>
              <w:rPr>
                <w:rFonts w:ascii="Arial" w:hAnsi="Arial" w:cs="Times New Roman"/>
              </w:rPr>
              <w:t>Để  chẩn</w:t>
            </w:r>
            <w:proofErr w:type="gramEnd"/>
            <w:r>
              <w:rPr>
                <w:rFonts w:ascii="Arial" w:hAnsi="Arial" w:cs="Times New Roman"/>
              </w:rPr>
              <w:t xml:space="preserve"> đoán cần quan sát</w:t>
            </w:r>
            <w:r w:rsidR="00477D56">
              <w:rPr>
                <w:rFonts w:ascii="Arial" w:hAnsi="Arial" w:cs="Times New Roman"/>
              </w:rPr>
              <w:t xml:space="preserve"> khi</w:t>
            </w:r>
            <w:r>
              <w:rPr>
                <w:rFonts w:ascii="Arial" w:hAnsi="Arial" w:cs="Times New Roman"/>
              </w:rPr>
              <w:t xml:space="preserve"> trẻ bú  thấy khó nuốt, mệt, thở nhanh, ngưng thở</w:t>
            </w:r>
            <w:r w:rsidR="00477D56">
              <w:rPr>
                <w:rFonts w:ascii="Arial" w:hAnsi="Arial" w:cs="Times New Roman"/>
              </w:rPr>
              <w:t xml:space="preserve"> trong lúc bú . Có khi</w:t>
            </w:r>
            <w:r>
              <w:rPr>
                <w:rFonts w:ascii="Arial" w:hAnsi="Arial" w:cs="Times New Roman"/>
              </w:rPr>
              <w:t xml:space="preserve"> không có </w:t>
            </w:r>
            <w:r w:rsidR="00477D56">
              <w:rPr>
                <w:rFonts w:ascii="Arial" w:hAnsi="Arial" w:cs="Times New Roman"/>
              </w:rPr>
              <w:t xml:space="preserve">ho khi bú </w:t>
            </w:r>
            <w:r>
              <w:rPr>
                <w:rFonts w:ascii="Arial" w:hAnsi="Arial" w:cs="Times New Roman"/>
              </w:rPr>
              <w:t>do ức chế phản xạ ho vì có sự kích thích lặp đi lặp lạ</w:t>
            </w:r>
            <w:r w:rsidR="00477D56">
              <w:rPr>
                <w:rFonts w:ascii="Arial" w:hAnsi="Arial" w:cs="Times New Roman"/>
              </w:rPr>
              <w:t>i trên các thụ</w:t>
            </w:r>
            <w:r>
              <w:rPr>
                <w:rFonts w:ascii="Arial" w:hAnsi="Arial" w:cs="Times New Roman"/>
              </w:rPr>
              <w:t xml:space="preserve"> thể ở thanh quản, khí quản</w:t>
            </w:r>
          </w:p>
          <w:p w14:paraId="36128CFC" w14:textId="526A0F35" w:rsidR="001F0122" w:rsidRPr="00133757" w:rsidRDefault="001F0122" w:rsidP="003F3DB5">
            <w:pPr>
              <w:rPr>
                <w:rFonts w:ascii="Arial" w:hAnsi="Arial" w:cs="Times New Roman"/>
              </w:rPr>
            </w:pPr>
            <w:r>
              <w:rPr>
                <w:rFonts w:ascii="Arial" w:hAnsi="Arial" w:cs="Times New Roman"/>
              </w:rPr>
              <w:t>4. Dò khí quản thực quản dạng hiếm hình chữ H</w:t>
            </w:r>
            <w:r>
              <w:rPr>
                <w:rFonts w:ascii="Tahoma" w:hAnsi="Tahoma"/>
                <w:color w:val="212121"/>
                <w:sz w:val="23"/>
                <w:szCs w:val="23"/>
              </w:rPr>
              <w:t xml:space="preserve"> </w:t>
            </w:r>
            <w:r w:rsidR="003F3DB5" w:rsidRPr="003F3DB5">
              <w:rPr>
                <w:rFonts w:ascii="Arial" w:hAnsi="Arial"/>
                <w:color w:val="212121"/>
              </w:rPr>
              <w:t>th</w:t>
            </w:r>
            <w:r w:rsidR="003F3DB5" w:rsidRPr="003F3DB5">
              <w:rPr>
                <w:rFonts w:ascii="Arial" w:hAnsi="Arial" w:cs="STIXGeneral-Bold"/>
                <w:color w:val="212121"/>
              </w:rPr>
              <w:t>ư</w:t>
            </w:r>
            <w:r w:rsidR="003F3DB5" w:rsidRPr="003F3DB5">
              <w:rPr>
                <w:rFonts w:ascii="Arial" w:hAnsi="Arial" w:cs="Snell Roundhand Black"/>
                <w:color w:val="212121"/>
              </w:rPr>
              <w:t>ờ</w:t>
            </w:r>
            <w:r w:rsidR="003F3DB5" w:rsidRPr="003F3DB5">
              <w:rPr>
                <w:rFonts w:ascii="Arial" w:hAnsi="Arial"/>
                <w:color w:val="212121"/>
              </w:rPr>
              <w:t>ng</w:t>
            </w:r>
            <w:r w:rsidR="003F3DB5">
              <w:rPr>
                <w:rFonts w:ascii="Arial" w:hAnsi="Arial"/>
                <w:color w:val="212121"/>
                <w:sz w:val="23"/>
                <w:szCs w:val="23"/>
              </w:rPr>
              <w:t xml:space="preserve"> không được chẩn đoán sau </w:t>
            </w:r>
            <w:proofErr w:type="gramStart"/>
            <w:r w:rsidR="003F3DB5">
              <w:rPr>
                <w:rFonts w:ascii="Arial" w:hAnsi="Arial"/>
                <w:color w:val="212121"/>
                <w:sz w:val="23"/>
                <w:szCs w:val="23"/>
              </w:rPr>
              <w:t>sinh ,</w:t>
            </w:r>
            <w:proofErr w:type="gramEnd"/>
            <w:r w:rsidR="003F3DB5">
              <w:rPr>
                <w:rFonts w:ascii="Arial" w:hAnsi="Arial"/>
                <w:color w:val="212121"/>
                <w:sz w:val="23"/>
                <w:szCs w:val="23"/>
              </w:rPr>
              <w:t xml:space="preserve"> trẻ có ho mãn tính, viêm phổi tái đi tái lại, và khò khè </w:t>
            </w:r>
            <w:r w:rsidRPr="00C64A91">
              <w:rPr>
                <w:rFonts w:ascii="Tahoma" w:hAnsi="Tahoma"/>
                <w:color w:val="212121"/>
                <w:sz w:val="23"/>
                <w:szCs w:val="23"/>
              </w:rPr>
              <w:t>.</w:t>
            </w:r>
            <w:r w:rsidR="003F3DB5">
              <w:rPr>
                <w:rFonts w:ascii="Tahoma" w:hAnsi="Tahoma"/>
                <w:color w:val="212121"/>
                <w:sz w:val="23"/>
                <w:szCs w:val="23"/>
              </w:rPr>
              <w:t xml:space="preserve"> Ho và </w:t>
            </w:r>
            <w:r w:rsidR="003F3DB5" w:rsidRPr="003F3DB5">
              <w:rPr>
                <w:rFonts w:ascii="Arial" w:hAnsi="Arial"/>
                <w:color w:val="212121"/>
              </w:rPr>
              <w:t>khó nu</w:t>
            </w:r>
            <w:r w:rsidR="003F3DB5" w:rsidRPr="003F3DB5">
              <w:rPr>
                <w:rFonts w:ascii="Arial" w:hAnsi="Arial" w:cs="Snell Roundhand Black"/>
                <w:color w:val="212121"/>
              </w:rPr>
              <w:t>ố</w:t>
            </w:r>
            <w:r w:rsidR="003F3DB5" w:rsidRPr="003F3DB5">
              <w:rPr>
                <w:rFonts w:ascii="Arial" w:hAnsi="Arial"/>
                <w:color w:val="212121"/>
              </w:rPr>
              <w:t xml:space="preserve">t </w:t>
            </w:r>
            <w:r w:rsidR="003F3DB5">
              <w:rPr>
                <w:rFonts w:ascii="Arial" w:hAnsi="Arial" w:cs="Snell Roundhand Black"/>
                <w:color w:val="212121"/>
              </w:rPr>
              <w:t>tă</w:t>
            </w:r>
            <w:r w:rsidR="003F3DB5" w:rsidRPr="003F3DB5">
              <w:rPr>
                <w:rFonts w:ascii="Arial" w:hAnsi="Arial" w:cs="Snell Roundhand Black"/>
                <w:color w:val="212121"/>
              </w:rPr>
              <w:t>ng k</w:t>
            </w:r>
            <w:r w:rsidR="003F3DB5">
              <w:rPr>
                <w:rFonts w:ascii="Arial" w:hAnsi="Arial" w:cs="Snell Roundhand Black"/>
                <w:color w:val="212121"/>
              </w:rPr>
              <w:t>h</w:t>
            </w:r>
            <w:r w:rsidR="003F3DB5" w:rsidRPr="003F3DB5">
              <w:rPr>
                <w:rFonts w:ascii="Arial" w:hAnsi="Arial" w:cs="Snell Roundhand Black"/>
                <w:color w:val="212121"/>
              </w:rPr>
              <w:t>i bú</w:t>
            </w:r>
            <w:r w:rsidR="003F3DB5">
              <w:rPr>
                <w:rFonts w:ascii="Snell Roundhand Black" w:hAnsi="Snell Roundhand Black" w:cs="Snell Roundhand Black"/>
                <w:color w:val="212121"/>
                <w:sz w:val="23"/>
                <w:szCs w:val="23"/>
              </w:rPr>
              <w:t xml:space="preserve"> </w:t>
            </w:r>
            <w:r w:rsidR="003F3DB5" w:rsidRPr="003F3DB5">
              <w:rPr>
                <w:rFonts w:ascii="Arial" w:hAnsi="Arial"/>
                <w:color w:val="212121"/>
              </w:rPr>
              <w:t>Ch</w:t>
            </w:r>
            <w:r w:rsidR="003F3DB5" w:rsidRPr="003F3DB5">
              <w:rPr>
                <w:rFonts w:ascii="Arial" w:hAnsi="Arial" w:cs="Snell Roundhand Black"/>
                <w:color w:val="212121"/>
              </w:rPr>
              <w:t>ụ</w:t>
            </w:r>
            <w:r w:rsidR="003F3DB5" w:rsidRPr="003F3DB5">
              <w:rPr>
                <w:rFonts w:ascii="Arial" w:hAnsi="Arial"/>
                <w:color w:val="212121"/>
              </w:rPr>
              <w:t xml:space="preserve">p </w:t>
            </w:r>
            <w:r w:rsidR="003F3DB5" w:rsidRPr="003F3DB5">
              <w:rPr>
                <w:rFonts w:ascii="Arial" w:hAnsi="Arial" w:cs="Snell Roundhand Black"/>
                <w:color w:val="212121"/>
              </w:rPr>
              <w:t>thực quản cản quang có thể phát</w:t>
            </w:r>
            <w:r w:rsidR="003F3DB5">
              <w:rPr>
                <w:rFonts w:ascii="Arial" w:hAnsi="Arial" w:cs="Snell Roundhand Black"/>
                <w:color w:val="212121"/>
              </w:rPr>
              <w:t xml:space="preserve"> hiện. Nội soi khí quản, thực quản để xác định chẩn đoán</w:t>
            </w:r>
          </w:p>
        </w:tc>
      </w:tr>
      <w:tr w:rsidR="007456B9" w:rsidRPr="00133757" w14:paraId="0BAD5100" w14:textId="77777777" w:rsidTr="00EC36ED">
        <w:tc>
          <w:tcPr>
            <w:tcW w:w="1781" w:type="dxa"/>
          </w:tcPr>
          <w:p w14:paraId="2B4CA39D" w14:textId="77777777" w:rsidR="007456B9" w:rsidRPr="00133757" w:rsidRDefault="007456B9" w:rsidP="001F0122">
            <w:pPr>
              <w:rPr>
                <w:rFonts w:ascii="Arial" w:hAnsi="Arial" w:cs="Times New Roman"/>
              </w:rPr>
            </w:pPr>
          </w:p>
        </w:tc>
        <w:tc>
          <w:tcPr>
            <w:tcW w:w="1964" w:type="dxa"/>
          </w:tcPr>
          <w:p w14:paraId="362D9447" w14:textId="12E96A2C" w:rsidR="007456B9" w:rsidRDefault="00EC36ED" w:rsidP="001F0122">
            <w:pPr>
              <w:rPr>
                <w:rFonts w:ascii="Arial" w:hAnsi="Arial" w:cs="Times New Roman"/>
              </w:rPr>
            </w:pPr>
            <w:r>
              <w:rPr>
                <w:rFonts w:ascii="Arial" w:hAnsi="Arial" w:cs="Times New Roman"/>
              </w:rPr>
              <w:t>Bất thường đề kháng cơ thể</w:t>
            </w:r>
            <w:r w:rsidR="007456B9">
              <w:rPr>
                <w:rFonts w:ascii="Arial" w:hAnsi="Arial" w:cs="Times New Roman"/>
              </w:rPr>
              <w:t xml:space="preserve"> (</w:t>
            </w:r>
            <w:r w:rsidR="007456B9" w:rsidRPr="00991E60">
              <w:rPr>
                <w:rFonts w:ascii="Arial" w:hAnsi="Arial" w:cs="Arial"/>
                <w:bCs/>
                <w:color w:val="212121"/>
                <w:sz w:val="23"/>
                <w:szCs w:val="23"/>
              </w:rPr>
              <w:t xml:space="preserve">Host defense </w:t>
            </w:r>
            <w:proofErr w:type="gramStart"/>
            <w:r w:rsidR="007456B9" w:rsidRPr="00991E60">
              <w:rPr>
                <w:rFonts w:ascii="Arial" w:hAnsi="Arial" w:cs="Arial"/>
                <w:bCs/>
                <w:color w:val="212121"/>
                <w:sz w:val="23"/>
                <w:szCs w:val="23"/>
              </w:rPr>
              <w:t>abnormalities</w:t>
            </w:r>
            <w:r w:rsidR="007456B9" w:rsidRPr="00991E60">
              <w:rPr>
                <w:rFonts w:ascii="Arial" w:hAnsi="Arial" w:cs="Arial"/>
                <w:color w:val="212121"/>
                <w:sz w:val="23"/>
                <w:szCs w:val="23"/>
              </w:rPr>
              <w:t> </w:t>
            </w:r>
            <w:r w:rsidR="007456B9">
              <w:rPr>
                <w:rFonts w:ascii="Tahoma" w:hAnsi="Tahoma"/>
                <w:color w:val="212121"/>
                <w:sz w:val="23"/>
                <w:szCs w:val="23"/>
              </w:rPr>
              <w:t>)</w:t>
            </w:r>
            <w:proofErr w:type="gramEnd"/>
          </w:p>
        </w:tc>
        <w:tc>
          <w:tcPr>
            <w:tcW w:w="4771" w:type="dxa"/>
          </w:tcPr>
          <w:p w14:paraId="292E728F" w14:textId="1F9ACFA3" w:rsidR="007456B9" w:rsidRDefault="00EC36ED" w:rsidP="007456B9">
            <w:pPr>
              <w:spacing w:before="100" w:beforeAutospacing="1" w:after="100" w:afterAutospacing="1"/>
              <w:rPr>
                <w:rFonts w:ascii="Arial" w:hAnsi="Arial"/>
                <w:bCs/>
                <w:color w:val="212121"/>
              </w:rPr>
            </w:pPr>
            <w:r>
              <w:rPr>
                <w:rFonts w:ascii="Arial" w:hAnsi="Arial"/>
                <w:bCs/>
                <w:color w:val="212121"/>
              </w:rPr>
              <w:t>-</w:t>
            </w:r>
            <w:r w:rsidR="001C7D44" w:rsidRPr="001C7D44">
              <w:rPr>
                <w:rFonts w:ascii="Arial" w:hAnsi="Arial"/>
                <w:bCs/>
                <w:color w:val="212121"/>
              </w:rPr>
              <w:t xml:space="preserve">Nhiễm </w:t>
            </w:r>
            <w:r w:rsidR="001C7D44">
              <w:rPr>
                <w:rFonts w:ascii="Arial" w:hAnsi="Arial"/>
                <w:bCs/>
                <w:color w:val="212121"/>
              </w:rPr>
              <w:t xml:space="preserve">trùng hô hấp dưới kèm khò khè tái đi tái lại, hậu quả gây dãn phế quản, phá huỷ nhu mô phổi kéo dài, gây bệnh phổi mãn nếu không được phát hiện và điều trị </w:t>
            </w:r>
            <w:proofErr w:type="gramStart"/>
            <w:r w:rsidR="001C7D44">
              <w:rPr>
                <w:rFonts w:ascii="Arial" w:hAnsi="Arial"/>
                <w:bCs/>
                <w:color w:val="212121"/>
              </w:rPr>
              <w:t>kịp  thời</w:t>
            </w:r>
            <w:proofErr w:type="gramEnd"/>
            <w:r w:rsidR="001C7D44">
              <w:rPr>
                <w:rFonts w:ascii="Arial" w:hAnsi="Arial"/>
                <w:bCs/>
                <w:color w:val="212121"/>
              </w:rPr>
              <w:t xml:space="preserve">. Thường gặp nhất là thiếu IgG, IgA, </w:t>
            </w:r>
            <w:proofErr w:type="gramStart"/>
            <w:r w:rsidR="001C7D44">
              <w:rPr>
                <w:rFonts w:ascii="Arial" w:hAnsi="Arial"/>
                <w:bCs/>
                <w:color w:val="212121"/>
              </w:rPr>
              <w:t>gây  viêm</w:t>
            </w:r>
            <w:proofErr w:type="gramEnd"/>
            <w:r w:rsidR="001C7D44">
              <w:rPr>
                <w:rFonts w:ascii="Arial" w:hAnsi="Arial"/>
                <w:bCs/>
                <w:color w:val="212121"/>
              </w:rPr>
              <w:t xml:space="preserve"> phổi kèm viêm họng, viêm tai tái đi tái lại. Ít gặp </w:t>
            </w:r>
            <w:proofErr w:type="gramStart"/>
            <w:r w:rsidR="001C7D44">
              <w:rPr>
                <w:rFonts w:ascii="Arial" w:hAnsi="Arial"/>
                <w:bCs/>
                <w:color w:val="212121"/>
              </w:rPr>
              <w:t>hơn :</w:t>
            </w:r>
            <w:proofErr w:type="gramEnd"/>
            <w:r w:rsidR="001C7D44">
              <w:rPr>
                <w:rFonts w:ascii="Arial" w:hAnsi="Arial"/>
                <w:bCs/>
                <w:color w:val="212121"/>
              </w:rPr>
              <w:t xml:space="preserve"> thiếu bổ thể, bất thường tế bào T</w:t>
            </w:r>
          </w:p>
          <w:p w14:paraId="0D9E4442" w14:textId="51204B24" w:rsidR="001C7D44" w:rsidRPr="00EC36ED" w:rsidRDefault="00EC36ED" w:rsidP="007456B9">
            <w:pPr>
              <w:spacing w:before="100" w:beforeAutospacing="1" w:after="100" w:afterAutospacing="1"/>
              <w:rPr>
                <w:rFonts w:ascii="Arial" w:hAnsi="Arial"/>
                <w:bCs/>
                <w:color w:val="212121"/>
              </w:rPr>
            </w:pPr>
            <w:r>
              <w:rPr>
                <w:rFonts w:ascii="Arial" w:hAnsi="Arial"/>
                <w:bCs/>
                <w:color w:val="212121"/>
              </w:rPr>
              <w:t>-Rối loạn hoạt động nhung mao tiên phát (</w:t>
            </w:r>
            <w:r w:rsidRPr="00C64A91">
              <w:rPr>
                <w:rFonts w:ascii="Tahoma" w:hAnsi="Tahoma"/>
                <w:color w:val="212121"/>
                <w:sz w:val="23"/>
                <w:szCs w:val="23"/>
              </w:rPr>
              <w:t>Primary ciliary dyskinesia</w:t>
            </w:r>
            <w:r>
              <w:rPr>
                <w:rFonts w:ascii="Tahoma" w:hAnsi="Tahoma"/>
                <w:color w:val="212121"/>
                <w:sz w:val="23"/>
                <w:szCs w:val="23"/>
              </w:rPr>
              <w:t xml:space="preserve">) </w:t>
            </w:r>
            <w:r>
              <w:rPr>
                <w:rFonts w:ascii="Arial" w:hAnsi="Arial"/>
                <w:color w:val="212121"/>
              </w:rPr>
              <w:t xml:space="preserve">với ho mãn tính và khò </w:t>
            </w:r>
            <w:proofErr w:type="gramStart"/>
            <w:r>
              <w:rPr>
                <w:rFonts w:ascii="Arial" w:hAnsi="Arial"/>
                <w:color w:val="212121"/>
              </w:rPr>
              <w:t>khè ,</w:t>
            </w:r>
            <w:proofErr w:type="gramEnd"/>
            <w:r>
              <w:rPr>
                <w:rFonts w:ascii="Arial" w:hAnsi="Arial"/>
                <w:color w:val="212121"/>
              </w:rPr>
              <w:t xml:space="preserve"> nghĩ đến khi trẻ có  nhiễm trùng hô hấp trên nặng tái phát, viêm tai giữa mủ, viêm xoang mãn</w:t>
            </w:r>
            <w:r w:rsidR="001A0625">
              <w:rPr>
                <w:rFonts w:ascii="Arial" w:hAnsi="Arial"/>
                <w:color w:val="212121"/>
              </w:rPr>
              <w:t>.</w:t>
            </w:r>
            <w:r w:rsidR="001A0625" w:rsidRPr="007F4AF4">
              <w:rPr>
                <w:rFonts w:ascii="Arial" w:hAnsi="Arial" w:cs="Arial"/>
                <w:bCs/>
              </w:rPr>
              <w:t xml:space="preserve"> </w:t>
            </w:r>
            <w:r w:rsidR="001A0625" w:rsidRPr="007F4AF4">
              <w:rPr>
                <w:rFonts w:ascii="Arial" w:hAnsi="Arial" w:cs="Arial"/>
                <w:bCs/>
              </w:rPr>
              <w:t>Khoảng 50% có đảo lộn phủ tạng</w:t>
            </w:r>
            <w:r w:rsidR="001A0625">
              <w:rPr>
                <w:rFonts w:ascii="Arial" w:hAnsi="Arial" w:cs="Arial"/>
                <w:bCs/>
              </w:rPr>
              <w:t>.</w:t>
            </w:r>
            <w:bookmarkStart w:id="0" w:name="_GoBack"/>
            <w:bookmarkEnd w:id="0"/>
          </w:p>
        </w:tc>
      </w:tr>
      <w:tr w:rsidR="001C7D44" w:rsidRPr="00133757" w14:paraId="6FB2B7B5" w14:textId="77777777" w:rsidTr="00EC36ED">
        <w:tc>
          <w:tcPr>
            <w:tcW w:w="1781" w:type="dxa"/>
          </w:tcPr>
          <w:p w14:paraId="6D9A3167" w14:textId="791069BA" w:rsidR="001C7D44" w:rsidRPr="00133757" w:rsidRDefault="001C7D44" w:rsidP="001F0122">
            <w:pPr>
              <w:rPr>
                <w:rFonts w:ascii="Arial" w:hAnsi="Arial" w:cs="Times New Roman"/>
              </w:rPr>
            </w:pPr>
          </w:p>
        </w:tc>
        <w:tc>
          <w:tcPr>
            <w:tcW w:w="1964" w:type="dxa"/>
          </w:tcPr>
          <w:p w14:paraId="4F663D38" w14:textId="55CF4DE3" w:rsidR="001C7D44" w:rsidRDefault="00EC36ED" w:rsidP="001F0122">
            <w:pPr>
              <w:rPr>
                <w:rFonts w:ascii="Arial" w:hAnsi="Arial" w:cs="Times New Roman"/>
              </w:rPr>
            </w:pPr>
            <w:r>
              <w:rPr>
                <w:rFonts w:ascii="Arial" w:hAnsi="Arial" w:cs="Times New Roman"/>
              </w:rPr>
              <w:t>Bệnh viêm quánh niêm dịch (</w:t>
            </w:r>
            <w:r w:rsidRPr="00991E60">
              <w:rPr>
                <w:rFonts w:ascii="Arial" w:hAnsi="Arial" w:cs="Arial"/>
                <w:bCs/>
                <w:color w:val="212121"/>
                <w:sz w:val="23"/>
                <w:szCs w:val="23"/>
              </w:rPr>
              <w:t xml:space="preserve">Cystic </w:t>
            </w:r>
            <w:proofErr w:type="gramStart"/>
            <w:r w:rsidRPr="00991E60">
              <w:rPr>
                <w:rFonts w:ascii="Arial" w:hAnsi="Arial" w:cs="Arial"/>
                <w:bCs/>
                <w:color w:val="212121"/>
                <w:sz w:val="23"/>
                <w:szCs w:val="23"/>
              </w:rPr>
              <w:t>fibrosis</w:t>
            </w:r>
            <w:r w:rsidRPr="00991E60">
              <w:rPr>
                <w:rFonts w:ascii="Arial" w:hAnsi="Arial" w:cs="Arial"/>
                <w:color w:val="212121"/>
                <w:sz w:val="23"/>
                <w:szCs w:val="23"/>
              </w:rPr>
              <w:t> </w:t>
            </w:r>
            <w:r>
              <w:rPr>
                <w:rFonts w:ascii="Tahoma" w:hAnsi="Tahoma"/>
                <w:color w:val="212121"/>
                <w:sz w:val="23"/>
                <w:szCs w:val="23"/>
              </w:rPr>
              <w:t>)</w:t>
            </w:r>
            <w:proofErr w:type="gramEnd"/>
          </w:p>
        </w:tc>
        <w:tc>
          <w:tcPr>
            <w:tcW w:w="4771" w:type="dxa"/>
          </w:tcPr>
          <w:p w14:paraId="2047707A" w14:textId="5CFD16EB" w:rsidR="001C7D44" w:rsidRPr="001C7D44" w:rsidRDefault="00EC36ED" w:rsidP="007456B9">
            <w:pPr>
              <w:spacing w:before="100" w:beforeAutospacing="1" w:after="100" w:afterAutospacing="1"/>
              <w:rPr>
                <w:rFonts w:ascii="Arial" w:hAnsi="Arial"/>
                <w:bCs/>
                <w:color w:val="212121"/>
              </w:rPr>
            </w:pPr>
            <w:r>
              <w:rPr>
                <w:rFonts w:ascii="Arial" w:hAnsi="Arial"/>
                <w:bCs/>
                <w:color w:val="212121"/>
              </w:rPr>
              <w:t>Bệnh di truyển thể lặn, nhiễm trùng hô hấ</w:t>
            </w:r>
            <w:r w:rsidR="00477D56">
              <w:rPr>
                <w:rFonts w:ascii="Arial" w:hAnsi="Arial"/>
                <w:bCs/>
                <w:color w:val="212121"/>
              </w:rPr>
              <w:t xml:space="preserve">p tái phát, suy </w:t>
            </w:r>
            <w:proofErr w:type="gramStart"/>
            <w:r w:rsidR="00477D56">
              <w:rPr>
                <w:rFonts w:ascii="Arial" w:hAnsi="Arial"/>
                <w:bCs/>
                <w:color w:val="212121"/>
              </w:rPr>
              <w:t>tụ</w:t>
            </w:r>
            <w:r>
              <w:rPr>
                <w:rFonts w:ascii="Arial" w:hAnsi="Arial"/>
                <w:bCs/>
                <w:color w:val="212121"/>
              </w:rPr>
              <w:t>ỵ</w:t>
            </w:r>
            <w:r w:rsidR="00477D56">
              <w:rPr>
                <w:rFonts w:ascii="Arial" w:hAnsi="Arial"/>
                <w:bCs/>
                <w:color w:val="212121"/>
              </w:rPr>
              <w:t xml:space="preserve"> ,</w:t>
            </w:r>
            <w:proofErr w:type="gramEnd"/>
            <w:r w:rsidR="00477D56">
              <w:rPr>
                <w:rFonts w:ascii="Arial" w:hAnsi="Arial"/>
                <w:bCs/>
                <w:color w:val="212121"/>
              </w:rPr>
              <w:t xml:space="preserve"> tă</w:t>
            </w:r>
            <w:r>
              <w:rPr>
                <w:rFonts w:ascii="Arial" w:hAnsi="Arial"/>
                <w:bCs/>
                <w:color w:val="212121"/>
              </w:rPr>
              <w:t>ng Chlor trong mồ hôi, gặp ở dân da trắng</w:t>
            </w:r>
          </w:p>
        </w:tc>
      </w:tr>
      <w:tr w:rsidR="003B3E4C" w:rsidRPr="00133757" w14:paraId="11E7766B" w14:textId="77777777" w:rsidTr="00EC36ED">
        <w:tc>
          <w:tcPr>
            <w:tcW w:w="1781" w:type="dxa"/>
          </w:tcPr>
          <w:p w14:paraId="431B9CD2" w14:textId="65ACFDC7" w:rsidR="003B3E4C" w:rsidRPr="00133757" w:rsidRDefault="003B3E4C" w:rsidP="001F0122">
            <w:pPr>
              <w:rPr>
                <w:rFonts w:ascii="Arial" w:hAnsi="Arial" w:cs="Times New Roman"/>
              </w:rPr>
            </w:pPr>
          </w:p>
        </w:tc>
        <w:tc>
          <w:tcPr>
            <w:tcW w:w="1964" w:type="dxa"/>
          </w:tcPr>
          <w:p w14:paraId="155C05EC" w14:textId="38909FEC" w:rsidR="003B3E4C" w:rsidRDefault="00664783" w:rsidP="001F0122">
            <w:pPr>
              <w:rPr>
                <w:rFonts w:ascii="Arial" w:hAnsi="Arial" w:cs="Times New Roman"/>
              </w:rPr>
            </w:pPr>
            <w:r>
              <w:rPr>
                <w:rFonts w:ascii="Arial" w:hAnsi="Arial" w:cs="Times New Roman"/>
              </w:rPr>
              <w:t>Loạn sản phế quản phổi</w:t>
            </w:r>
          </w:p>
        </w:tc>
        <w:tc>
          <w:tcPr>
            <w:tcW w:w="4771" w:type="dxa"/>
          </w:tcPr>
          <w:p w14:paraId="065BFC37" w14:textId="3C1FB770" w:rsidR="003B3E4C" w:rsidRPr="00751A17" w:rsidRDefault="00751A17" w:rsidP="007456B9">
            <w:pPr>
              <w:spacing w:before="100" w:beforeAutospacing="1" w:after="100" w:afterAutospacing="1"/>
              <w:rPr>
                <w:rFonts w:ascii="Tahoma" w:hAnsi="Tahoma"/>
                <w:color w:val="212121"/>
                <w:sz w:val="23"/>
                <w:szCs w:val="23"/>
              </w:rPr>
            </w:pPr>
            <w:r>
              <w:rPr>
                <w:rFonts w:ascii="Arial" w:hAnsi="Arial"/>
                <w:bCs/>
                <w:color w:val="212121"/>
              </w:rPr>
              <w:t xml:space="preserve">Hầu hết trẻ có tiền sữ sanh non, suy hô hấp sơ sinh, thở oxy kéo </w:t>
            </w:r>
            <w:proofErr w:type="gramStart"/>
            <w:r>
              <w:rPr>
                <w:rFonts w:ascii="Arial" w:hAnsi="Arial"/>
                <w:bCs/>
                <w:color w:val="212121"/>
              </w:rPr>
              <w:t>dài.Thường</w:t>
            </w:r>
            <w:proofErr w:type="gramEnd"/>
            <w:r>
              <w:rPr>
                <w:rFonts w:ascii="Arial" w:hAnsi="Arial"/>
                <w:bCs/>
                <w:color w:val="212121"/>
              </w:rPr>
              <w:t xml:space="preserve"> trẻ thở co lõm trung bình đến nặng phụ thuôc vào mức độ phù phổi và hoặc xẹp phổi, nghe thấy ran ẩm rải rác. Trẻ khò khè từng cơn, tăng khi có nhiễm trùng hô hấp, khi trào ngược. Soi phế quản có thể thấy mềm sụn khí phế quản. XQ có thể thấy thâm nhiễm lan toả, kèm xẹp phổi và đôi khi ứ khí, xơ phổi</w:t>
            </w:r>
            <w:r>
              <w:rPr>
                <w:rFonts w:ascii="Tahoma" w:hAnsi="Tahoma"/>
                <w:color w:val="212121"/>
                <w:sz w:val="23"/>
                <w:szCs w:val="23"/>
              </w:rPr>
              <w:t>.</w:t>
            </w:r>
          </w:p>
        </w:tc>
      </w:tr>
      <w:tr w:rsidR="00751A17" w:rsidRPr="00133757" w14:paraId="3146EE0C" w14:textId="77777777" w:rsidTr="00EC36ED">
        <w:tc>
          <w:tcPr>
            <w:tcW w:w="1781" w:type="dxa"/>
          </w:tcPr>
          <w:p w14:paraId="296110FD" w14:textId="77777777" w:rsidR="00751A17" w:rsidRPr="00133757" w:rsidRDefault="00751A17" w:rsidP="001F0122">
            <w:pPr>
              <w:rPr>
                <w:rFonts w:ascii="Arial" w:hAnsi="Arial" w:cs="Times New Roman"/>
              </w:rPr>
            </w:pPr>
          </w:p>
        </w:tc>
        <w:tc>
          <w:tcPr>
            <w:tcW w:w="1964" w:type="dxa"/>
          </w:tcPr>
          <w:p w14:paraId="0BD592C7" w14:textId="7D255DA8" w:rsidR="00751A17" w:rsidRDefault="00E55E6B" w:rsidP="00E55E6B">
            <w:pPr>
              <w:rPr>
                <w:rFonts w:ascii="Arial" w:hAnsi="Arial" w:cs="Times New Roman"/>
              </w:rPr>
            </w:pPr>
            <w:r>
              <w:rPr>
                <w:rFonts w:ascii="Arial" w:hAnsi="Arial" w:cs="Times New Roman"/>
              </w:rPr>
              <w:t>Viêm tiểu phế quản tắc nghẽn (</w:t>
            </w:r>
            <w:r w:rsidRPr="00991E60">
              <w:rPr>
                <w:rFonts w:ascii="Tahoma" w:hAnsi="Tahoma"/>
                <w:bCs/>
                <w:color w:val="212121"/>
                <w:sz w:val="23"/>
                <w:szCs w:val="23"/>
              </w:rPr>
              <w:t xml:space="preserve">Bronchiolitis </w:t>
            </w:r>
            <w:proofErr w:type="gramStart"/>
            <w:r w:rsidRPr="00991E60">
              <w:rPr>
                <w:rFonts w:ascii="Tahoma" w:hAnsi="Tahoma"/>
                <w:bCs/>
                <w:color w:val="212121"/>
                <w:sz w:val="23"/>
                <w:szCs w:val="23"/>
              </w:rPr>
              <w:t>obliterans</w:t>
            </w:r>
            <w:r w:rsidRPr="00991E60">
              <w:rPr>
                <w:rFonts w:ascii="Tahoma" w:hAnsi="Tahoma"/>
                <w:color w:val="212121"/>
                <w:sz w:val="23"/>
                <w:szCs w:val="23"/>
              </w:rPr>
              <w:t> </w:t>
            </w:r>
            <w:r>
              <w:rPr>
                <w:rFonts w:ascii="Tahoma" w:hAnsi="Tahoma"/>
                <w:color w:val="212121"/>
                <w:sz w:val="23"/>
                <w:szCs w:val="23"/>
              </w:rPr>
              <w:t>)</w:t>
            </w:r>
            <w:proofErr w:type="gramEnd"/>
          </w:p>
        </w:tc>
        <w:tc>
          <w:tcPr>
            <w:tcW w:w="4771" w:type="dxa"/>
          </w:tcPr>
          <w:p w14:paraId="7341E8A0" w14:textId="77777777" w:rsidR="009177B6" w:rsidRDefault="00E55E6B" w:rsidP="007456B9">
            <w:pPr>
              <w:spacing w:before="100" w:beforeAutospacing="1" w:after="100" w:afterAutospacing="1"/>
              <w:rPr>
                <w:rFonts w:ascii="Arial" w:hAnsi="Arial"/>
                <w:bCs/>
                <w:color w:val="212121"/>
              </w:rPr>
            </w:pPr>
            <w:r>
              <w:rPr>
                <w:rFonts w:ascii="Arial" w:hAnsi="Arial"/>
                <w:bCs/>
                <w:color w:val="212121"/>
              </w:rPr>
              <w:t>Là bệnh hiếm gây ra do tổn thương</w:t>
            </w:r>
            <w:r w:rsidR="00477D56">
              <w:rPr>
                <w:rFonts w:ascii="Arial" w:hAnsi="Arial"/>
                <w:bCs/>
                <w:color w:val="212121"/>
              </w:rPr>
              <w:t xml:space="preserve"> biểu hô đường hô hấp dưới gây nghẽn tắc tiểu phế quản. Bệnh xảy ra sau tổn thương do hoá chất, nhiễm trùng hay miễn dịch, </w:t>
            </w:r>
            <w:proofErr w:type="gramStart"/>
            <w:r w:rsidR="00477D56">
              <w:rPr>
                <w:rFonts w:ascii="Arial" w:hAnsi="Arial"/>
                <w:bCs/>
                <w:color w:val="212121"/>
              </w:rPr>
              <w:t>nhưng</w:t>
            </w:r>
            <w:proofErr w:type="gramEnd"/>
            <w:r w:rsidR="00477D56">
              <w:rPr>
                <w:rFonts w:ascii="Arial" w:hAnsi="Arial"/>
                <w:bCs/>
                <w:color w:val="212121"/>
              </w:rPr>
              <w:t xml:space="preserve"> cũng có thể vô căn. Tồn thương tiểu phế quản sau nhiễm virút thường gặp nhất trên trẻ VTPQ tắc nghẽn không do ghép tạng. Tác nhân thường gặp là   do Adenovirus, ít hơn là Inflienza, sởi, Mycoplasma</w:t>
            </w:r>
            <w:r w:rsidR="009177B6">
              <w:rPr>
                <w:rFonts w:ascii="Arial" w:hAnsi="Arial"/>
                <w:bCs/>
                <w:color w:val="212121"/>
              </w:rPr>
              <w:t>.</w:t>
            </w:r>
          </w:p>
          <w:p w14:paraId="1ECEFC77" w14:textId="36E7A923" w:rsidR="009177B6" w:rsidRDefault="009177B6" w:rsidP="007456B9">
            <w:pPr>
              <w:spacing w:before="100" w:beforeAutospacing="1" w:after="100" w:afterAutospacing="1"/>
              <w:rPr>
                <w:rFonts w:ascii="Arial" w:hAnsi="Arial"/>
                <w:bCs/>
                <w:color w:val="212121"/>
              </w:rPr>
            </w:pPr>
            <w:r>
              <w:rPr>
                <w:rFonts w:ascii="Arial" w:hAnsi="Arial"/>
                <w:bCs/>
                <w:color w:val="212121"/>
              </w:rPr>
              <w:t xml:space="preserve"> VTPQ tắc nghẽn là biểu hiện thường gặp trên trẻ thải ghép phổi mãn.</w:t>
            </w:r>
          </w:p>
          <w:p w14:paraId="50BA1EA6" w14:textId="174592D0" w:rsidR="009177B6" w:rsidRDefault="009177B6" w:rsidP="009177B6">
            <w:pPr>
              <w:spacing w:before="100" w:beforeAutospacing="1" w:after="100" w:afterAutospacing="1"/>
              <w:rPr>
                <w:rFonts w:ascii="Arial" w:hAnsi="Arial"/>
                <w:bCs/>
                <w:color w:val="212121"/>
              </w:rPr>
            </w:pPr>
            <w:r>
              <w:rPr>
                <w:rFonts w:ascii="Arial" w:hAnsi="Arial"/>
                <w:bCs/>
                <w:color w:val="212121"/>
              </w:rPr>
              <w:t xml:space="preserve">Biểu hiện lâm </w:t>
            </w:r>
            <w:proofErr w:type="gramStart"/>
            <w:r>
              <w:rPr>
                <w:rFonts w:ascii="Arial" w:hAnsi="Arial"/>
                <w:bCs/>
                <w:color w:val="212121"/>
              </w:rPr>
              <w:t>sang :</w:t>
            </w:r>
            <w:proofErr w:type="gramEnd"/>
            <w:r>
              <w:rPr>
                <w:rFonts w:ascii="Arial" w:hAnsi="Arial"/>
                <w:bCs/>
                <w:color w:val="212121"/>
              </w:rPr>
              <w:t xml:space="preserve"> thở nhanh, khó thở, ho dai dẵng, khò khè ,. Khám thấy ran ngáy lan toả, không đáp ứng dãn phế quản.</w:t>
            </w:r>
          </w:p>
          <w:p w14:paraId="7C9499C3" w14:textId="77777777" w:rsidR="009177B6" w:rsidRDefault="009177B6" w:rsidP="009177B6">
            <w:pPr>
              <w:spacing w:before="100" w:beforeAutospacing="1" w:after="100" w:afterAutospacing="1"/>
              <w:rPr>
                <w:rFonts w:ascii="Arial" w:hAnsi="Arial"/>
                <w:bCs/>
                <w:color w:val="212121"/>
              </w:rPr>
            </w:pPr>
            <w:r>
              <w:rPr>
                <w:rFonts w:ascii="Arial" w:hAnsi="Arial"/>
                <w:bCs/>
                <w:color w:val="212121"/>
              </w:rPr>
              <w:t xml:space="preserve">Ban </w:t>
            </w:r>
            <w:proofErr w:type="gramStart"/>
            <w:r>
              <w:rPr>
                <w:rFonts w:ascii="Arial" w:hAnsi="Arial"/>
                <w:bCs/>
                <w:color w:val="212121"/>
              </w:rPr>
              <w:t>đầu ,</w:t>
            </w:r>
            <w:proofErr w:type="gramEnd"/>
            <w:r>
              <w:rPr>
                <w:rFonts w:ascii="Arial" w:hAnsi="Arial"/>
                <w:bCs/>
                <w:color w:val="212121"/>
              </w:rPr>
              <w:t xml:space="preserve"> XQ phổi bình thường hoặc ứ khí. Khi bệnh tiến triển có thể thấy thâm nhiễm mô kẽ lan toả, xẹp phổi, dãn PQ</w:t>
            </w:r>
          </w:p>
          <w:p w14:paraId="1304160F" w14:textId="0DB33670" w:rsidR="009177B6" w:rsidRDefault="009177B6" w:rsidP="007456B9">
            <w:pPr>
              <w:spacing w:before="100" w:beforeAutospacing="1" w:after="100" w:afterAutospacing="1"/>
              <w:rPr>
                <w:rFonts w:ascii="Arial" w:hAnsi="Arial"/>
                <w:bCs/>
                <w:color w:val="212121"/>
              </w:rPr>
            </w:pPr>
            <w:r>
              <w:rPr>
                <w:rFonts w:ascii="Arial" w:hAnsi="Arial"/>
                <w:bCs/>
                <w:color w:val="212121"/>
              </w:rPr>
              <w:t xml:space="preserve">CT scan ngực với độ phân giải cao </w:t>
            </w:r>
            <w:proofErr w:type="gramStart"/>
            <w:r>
              <w:rPr>
                <w:rFonts w:ascii="Arial" w:hAnsi="Arial"/>
                <w:bCs/>
                <w:color w:val="212121"/>
              </w:rPr>
              <w:t>( HRCT</w:t>
            </w:r>
            <w:proofErr w:type="gramEnd"/>
            <w:r>
              <w:rPr>
                <w:rFonts w:ascii="Arial" w:hAnsi="Arial"/>
                <w:bCs/>
                <w:color w:val="212121"/>
              </w:rPr>
              <w:t>) giúp ích để chẩ</w:t>
            </w:r>
            <w:r w:rsidR="005A50A0">
              <w:rPr>
                <w:rFonts w:ascii="Arial" w:hAnsi="Arial"/>
                <w:bCs/>
                <w:color w:val="212121"/>
              </w:rPr>
              <w:t>n đoán. Chẩn đoán xác dịnh là làm sinh thiết phổi</w:t>
            </w:r>
            <w:r w:rsidR="005A50A0">
              <w:rPr>
                <w:rFonts w:ascii="Tahoma" w:hAnsi="Tahoma"/>
                <w:color w:val="212121"/>
                <w:sz w:val="23"/>
                <w:szCs w:val="23"/>
              </w:rPr>
              <w:t>.</w:t>
            </w:r>
          </w:p>
          <w:p w14:paraId="1B6CA01B" w14:textId="3F2A65D9" w:rsidR="009177B6" w:rsidRDefault="009177B6" w:rsidP="007456B9">
            <w:pPr>
              <w:spacing w:before="100" w:beforeAutospacing="1" w:after="100" w:afterAutospacing="1"/>
              <w:rPr>
                <w:rFonts w:ascii="Arial" w:hAnsi="Arial"/>
                <w:bCs/>
                <w:color w:val="212121"/>
              </w:rPr>
            </w:pPr>
          </w:p>
        </w:tc>
      </w:tr>
      <w:tr w:rsidR="00BF3F49" w:rsidRPr="00133757" w14:paraId="015E085A" w14:textId="77777777" w:rsidTr="00EC36ED">
        <w:tc>
          <w:tcPr>
            <w:tcW w:w="1781" w:type="dxa"/>
          </w:tcPr>
          <w:p w14:paraId="7352E2BD" w14:textId="77777777" w:rsidR="00BF3F49" w:rsidRPr="00133757" w:rsidRDefault="00BF3F49" w:rsidP="001F0122">
            <w:pPr>
              <w:rPr>
                <w:rFonts w:ascii="Arial" w:hAnsi="Arial" w:cs="Times New Roman"/>
              </w:rPr>
            </w:pPr>
          </w:p>
        </w:tc>
        <w:tc>
          <w:tcPr>
            <w:tcW w:w="1964" w:type="dxa"/>
          </w:tcPr>
          <w:p w14:paraId="4DD158EE" w14:textId="030C6E79" w:rsidR="00BF3F49" w:rsidRPr="00300B2E" w:rsidRDefault="00BF3F49" w:rsidP="00E55E6B">
            <w:pPr>
              <w:rPr>
                <w:rFonts w:ascii="Arial" w:hAnsi="Arial" w:cs="Times New Roman"/>
              </w:rPr>
            </w:pPr>
            <w:r w:rsidRPr="00300B2E">
              <w:rPr>
                <w:rFonts w:ascii="Arial" w:hAnsi="Arial" w:cs="Times New Roman"/>
              </w:rPr>
              <w:t xml:space="preserve">Viêm phế quản do vi trùng kéo dài </w:t>
            </w:r>
            <w:proofErr w:type="gramStart"/>
            <w:r w:rsidRPr="00300B2E">
              <w:rPr>
                <w:rFonts w:ascii="Arial" w:hAnsi="Arial" w:cs="Times New Roman"/>
              </w:rPr>
              <w:t>( protracted</w:t>
            </w:r>
            <w:proofErr w:type="gramEnd"/>
            <w:r w:rsidRPr="00300B2E">
              <w:rPr>
                <w:rFonts w:ascii="Arial" w:hAnsi="Arial" w:cs="Times New Roman"/>
              </w:rPr>
              <w:t xml:space="preserve"> bacterial bronchitis) </w:t>
            </w:r>
          </w:p>
        </w:tc>
        <w:tc>
          <w:tcPr>
            <w:tcW w:w="4771" w:type="dxa"/>
          </w:tcPr>
          <w:p w14:paraId="734D8E6E" w14:textId="34FDD94B" w:rsidR="00BF3F49" w:rsidRPr="00300B2E" w:rsidRDefault="00BF3F49" w:rsidP="007456B9">
            <w:pPr>
              <w:spacing w:before="100" w:beforeAutospacing="1" w:after="100" w:afterAutospacing="1"/>
              <w:rPr>
                <w:rFonts w:ascii="Arial" w:hAnsi="Arial"/>
                <w:bCs/>
                <w:color w:val="212121"/>
              </w:rPr>
            </w:pPr>
            <w:r w:rsidRPr="00300B2E">
              <w:rPr>
                <w:rFonts w:ascii="Arial" w:hAnsi="Arial"/>
                <w:bCs/>
                <w:color w:val="212121"/>
              </w:rPr>
              <w:t xml:space="preserve">Ho đàm kéo dài trên 4 tuần kèm </w:t>
            </w:r>
            <w:proofErr w:type="gramStart"/>
            <w:r w:rsidRPr="00300B2E">
              <w:rPr>
                <w:rFonts w:ascii="Arial" w:hAnsi="Arial"/>
                <w:bCs/>
                <w:color w:val="212121"/>
              </w:rPr>
              <w:t>khò  khè</w:t>
            </w:r>
            <w:proofErr w:type="gramEnd"/>
            <w:r w:rsidRPr="00300B2E">
              <w:rPr>
                <w:rFonts w:ascii="Arial" w:hAnsi="Arial"/>
                <w:bCs/>
                <w:color w:val="212121"/>
              </w:rPr>
              <w:t xml:space="preserve"> tái đi tái lại. Soi phế quản giúp hỗ trợ chẩn đoán, nhưng thường không cần thiết. Bệnh tự lui sau 1 -2 đợt điều trị kháng sinh. Mỗi đợt khoảng 2-6 tuầ</w:t>
            </w:r>
            <w:r w:rsidR="00300B2E">
              <w:rPr>
                <w:rFonts w:ascii="Arial" w:hAnsi="Arial"/>
                <w:bCs/>
                <w:color w:val="212121"/>
              </w:rPr>
              <w:t>n co-amoxciclav</w:t>
            </w:r>
          </w:p>
        </w:tc>
      </w:tr>
      <w:tr w:rsidR="00307F4A" w:rsidRPr="00307F4A" w14:paraId="7C42ABD7" w14:textId="77777777" w:rsidTr="00EC36ED">
        <w:tc>
          <w:tcPr>
            <w:tcW w:w="1781" w:type="dxa"/>
          </w:tcPr>
          <w:p w14:paraId="5F2340A1" w14:textId="77777777" w:rsidR="00307F4A" w:rsidRPr="00133757" w:rsidRDefault="00307F4A" w:rsidP="001F0122">
            <w:pPr>
              <w:rPr>
                <w:rFonts w:ascii="Arial" w:hAnsi="Arial" w:cs="Times New Roman"/>
              </w:rPr>
            </w:pPr>
          </w:p>
        </w:tc>
        <w:tc>
          <w:tcPr>
            <w:tcW w:w="1964" w:type="dxa"/>
          </w:tcPr>
          <w:p w14:paraId="66735BE5" w14:textId="77688A03" w:rsidR="00307F4A" w:rsidRDefault="00307F4A" w:rsidP="00E55E6B">
            <w:pPr>
              <w:rPr>
                <w:rFonts w:ascii="Arial" w:hAnsi="Arial" w:cs="Times New Roman"/>
              </w:rPr>
            </w:pPr>
            <w:r>
              <w:rPr>
                <w:rFonts w:ascii="Arial" w:hAnsi="Arial" w:cs="Times New Roman"/>
              </w:rPr>
              <w:t>Bệnh phổi mô kẽ (</w:t>
            </w:r>
            <w:r w:rsidRPr="00991E60">
              <w:rPr>
                <w:rFonts w:ascii="Tahoma" w:hAnsi="Tahoma"/>
                <w:bCs/>
                <w:color w:val="212121"/>
                <w:sz w:val="23"/>
                <w:szCs w:val="23"/>
              </w:rPr>
              <w:t>Interstitial lung disease</w:t>
            </w:r>
            <w:r>
              <w:rPr>
                <w:rFonts w:ascii="Tahoma" w:hAnsi="Tahoma"/>
                <w:b/>
                <w:bCs/>
                <w:color w:val="212121"/>
                <w:sz w:val="23"/>
                <w:szCs w:val="23"/>
              </w:rPr>
              <w:t>)</w:t>
            </w:r>
          </w:p>
        </w:tc>
        <w:tc>
          <w:tcPr>
            <w:tcW w:w="4771" w:type="dxa"/>
          </w:tcPr>
          <w:p w14:paraId="7299403F" w14:textId="687448FF" w:rsidR="00307F4A" w:rsidRPr="00307F4A" w:rsidRDefault="00307F4A" w:rsidP="00957FFD">
            <w:pPr>
              <w:spacing w:before="100" w:beforeAutospacing="1" w:after="100" w:afterAutospacing="1"/>
              <w:rPr>
                <w:rFonts w:ascii="Arial" w:hAnsi="Arial"/>
                <w:bCs/>
                <w:color w:val="212121"/>
              </w:rPr>
            </w:pPr>
            <w:r w:rsidRPr="00307F4A">
              <w:rPr>
                <w:rFonts w:ascii="Arial" w:hAnsi="Arial"/>
                <w:color w:val="212121"/>
              </w:rPr>
              <w:t>Là viêm ph</w:t>
            </w:r>
            <w:r w:rsidRPr="00307F4A">
              <w:rPr>
                <w:rFonts w:ascii="Arial" w:hAnsi="Arial" w:cs="Snell Roundhand Black"/>
                <w:color w:val="212121"/>
              </w:rPr>
              <w:t>ổ</w:t>
            </w:r>
            <w:r w:rsidRPr="00307F4A">
              <w:rPr>
                <w:rFonts w:ascii="Arial" w:hAnsi="Arial"/>
                <w:color w:val="212121"/>
              </w:rPr>
              <w:t xml:space="preserve">i </w:t>
            </w:r>
            <w:r>
              <w:rPr>
                <w:rFonts w:ascii="Arial" w:hAnsi="Arial"/>
                <w:color w:val="212121"/>
              </w:rPr>
              <w:t>mô kẽ, trẻ có biểu hiện khó thở, thở</w:t>
            </w:r>
            <w:proofErr w:type="gramStart"/>
            <w:r w:rsidR="00957FFD">
              <w:rPr>
                <w:rFonts w:ascii="Arial" w:hAnsi="Arial"/>
                <w:color w:val="212121"/>
              </w:rPr>
              <w:t xml:space="preserve">, </w:t>
            </w:r>
            <w:r>
              <w:rPr>
                <w:rFonts w:ascii="Arial" w:hAnsi="Arial"/>
                <w:color w:val="212121"/>
              </w:rPr>
              <w:t xml:space="preserve"> nhanh</w:t>
            </w:r>
            <w:proofErr w:type="gramEnd"/>
            <w:r>
              <w:rPr>
                <w:rFonts w:ascii="Arial" w:hAnsi="Arial"/>
                <w:color w:val="212121"/>
              </w:rPr>
              <w:t xml:space="preserve"> tiến triển</w:t>
            </w:r>
            <w:r w:rsidR="00957FFD">
              <w:rPr>
                <w:rFonts w:ascii="Arial" w:hAnsi="Arial"/>
                <w:color w:val="212121"/>
              </w:rPr>
              <w:t xml:space="preserve"> không vận động nổi, thỉnh thoảng có cơn tím. Khò khè </w:t>
            </w:r>
            <w:proofErr w:type="gramStart"/>
            <w:r w:rsidR="00957FFD">
              <w:rPr>
                <w:rFonts w:ascii="Arial" w:hAnsi="Arial"/>
                <w:color w:val="212121"/>
              </w:rPr>
              <w:t>gặp  khoảng</w:t>
            </w:r>
            <w:proofErr w:type="gramEnd"/>
            <w:r w:rsidR="00957FFD">
              <w:rPr>
                <w:rFonts w:ascii="Arial" w:hAnsi="Arial"/>
                <w:color w:val="212121"/>
              </w:rPr>
              <w:t xml:space="preserve"> 50%, Ngón tay dùi trống biểu hiện trễ của diễn tiến xơ phổi.</w:t>
            </w:r>
            <w:r w:rsidR="00300B2E">
              <w:rPr>
                <w:rFonts w:ascii="Arial" w:hAnsi="Arial"/>
                <w:color w:val="212121"/>
              </w:rPr>
              <w:t xml:space="preserve"> Chẩn doán bằng </w:t>
            </w:r>
            <w:proofErr w:type="gramStart"/>
            <w:r w:rsidR="00300B2E">
              <w:rPr>
                <w:rFonts w:ascii="Arial" w:hAnsi="Arial"/>
                <w:color w:val="212121"/>
              </w:rPr>
              <w:t>CT  ngực</w:t>
            </w:r>
            <w:proofErr w:type="gramEnd"/>
            <w:r w:rsidR="00300B2E">
              <w:rPr>
                <w:rFonts w:ascii="Arial" w:hAnsi="Arial"/>
                <w:color w:val="212121"/>
              </w:rPr>
              <w:t xml:space="preserve"> ± sinh thiết phổi</w:t>
            </w:r>
          </w:p>
        </w:tc>
      </w:tr>
    </w:tbl>
    <w:p w14:paraId="1606FE31" w14:textId="77777777" w:rsidR="004E2EDD" w:rsidRPr="00133757" w:rsidRDefault="004E2EDD" w:rsidP="001F0122">
      <w:pPr>
        <w:rPr>
          <w:rFonts w:ascii="Arial" w:hAnsi="Arial" w:cs="Times New Roman"/>
        </w:rPr>
      </w:pPr>
    </w:p>
    <w:p w14:paraId="255254E0" w14:textId="0633F022" w:rsidR="00CF0B43" w:rsidRDefault="00BF3F49" w:rsidP="001F0122">
      <w:pPr>
        <w:rPr>
          <w:rFonts w:ascii="Arial" w:hAnsi="Arial" w:cs="Times New Roman"/>
        </w:rPr>
      </w:pPr>
      <w:r>
        <w:rPr>
          <w:rFonts w:ascii="Arial" w:hAnsi="Arial" w:cs="Times New Roman"/>
        </w:rPr>
        <w:t xml:space="preserve">Tài liệu tham </w:t>
      </w:r>
      <w:proofErr w:type="gramStart"/>
      <w:r>
        <w:rPr>
          <w:rFonts w:ascii="Arial" w:hAnsi="Arial" w:cs="Times New Roman"/>
        </w:rPr>
        <w:t>khào :</w:t>
      </w:r>
      <w:proofErr w:type="gramEnd"/>
    </w:p>
    <w:p w14:paraId="11900F50" w14:textId="77777777" w:rsidR="00BF3F49" w:rsidRPr="00133757" w:rsidRDefault="00BF3F49" w:rsidP="001F0122">
      <w:pPr>
        <w:rPr>
          <w:rFonts w:ascii="Arial" w:hAnsi="Arial" w:cs="Times New Roman"/>
        </w:rPr>
      </w:pPr>
    </w:p>
    <w:p w14:paraId="628EE7C2" w14:textId="03F83B77" w:rsidR="00CF0B43" w:rsidRPr="00991E60" w:rsidRDefault="00BF3F49" w:rsidP="001F0122">
      <w:pPr>
        <w:rPr>
          <w:rFonts w:ascii="Arial" w:hAnsi="Arial" w:cs="Arial"/>
        </w:rPr>
      </w:pPr>
      <w:r>
        <w:rPr>
          <w:rFonts w:ascii="Arial" w:hAnsi="Arial" w:cs="Times New Roman"/>
        </w:rPr>
        <w:t>1</w:t>
      </w:r>
      <w:r w:rsidRPr="00991E60">
        <w:rPr>
          <w:rFonts w:ascii="Arial" w:hAnsi="Arial" w:cs="Arial"/>
        </w:rPr>
        <w:t xml:space="preserve">. </w:t>
      </w:r>
      <w:r w:rsidRPr="00991E60">
        <w:rPr>
          <w:rFonts w:ascii="Arial" w:hAnsi="Arial" w:cs="Arial"/>
          <w:color w:val="000000"/>
        </w:rPr>
        <w:t>FM Ducharme, SD Dell, D Radhakrishnan, et al. Diagnosis and management of asthma in preschoolers: A Canadian Thoracic Society and Canadian Paediatric Society position paper. Can Respir J 2015</w:t>
      </w:r>
    </w:p>
    <w:p w14:paraId="1F5DDF86" w14:textId="5B86E910" w:rsidR="00CF0B43" w:rsidRPr="00991E60" w:rsidRDefault="00BF3F49" w:rsidP="001F0122">
      <w:pPr>
        <w:rPr>
          <w:rFonts w:ascii="Arial" w:hAnsi="Arial" w:cs="Arial"/>
        </w:rPr>
      </w:pPr>
      <w:r w:rsidRPr="00991E60">
        <w:rPr>
          <w:rFonts w:ascii="Arial" w:hAnsi="Arial" w:cs="Arial"/>
        </w:rPr>
        <w:t>2. Diagnosis and managemet of asthma in children 5 years and younger. GINA 2017</w:t>
      </w:r>
    </w:p>
    <w:p w14:paraId="39DE4CD6" w14:textId="77777777" w:rsidR="00991E60" w:rsidRPr="00991E60" w:rsidRDefault="00BF3F49" w:rsidP="00991E60">
      <w:pPr>
        <w:widowControl w:val="0"/>
        <w:autoSpaceDE w:val="0"/>
        <w:autoSpaceDN w:val="0"/>
        <w:adjustRightInd w:val="0"/>
        <w:spacing w:after="240" w:line="180" w:lineRule="atLeast"/>
        <w:rPr>
          <w:rFonts w:ascii="Arial" w:hAnsi="Arial" w:cs="Arial"/>
          <w:color w:val="000000"/>
        </w:rPr>
      </w:pPr>
      <w:r w:rsidRPr="00991E60">
        <w:rPr>
          <w:rFonts w:ascii="Arial" w:hAnsi="Arial" w:cs="Arial"/>
        </w:rPr>
        <w:t xml:space="preserve">3. The wheezing child: an </w:t>
      </w:r>
      <w:proofErr w:type="gramStart"/>
      <w:r w:rsidRPr="00991E60">
        <w:rPr>
          <w:rFonts w:ascii="Arial" w:hAnsi="Arial" w:cs="Arial"/>
        </w:rPr>
        <w:t>algorithm</w:t>
      </w:r>
      <w:r w:rsidR="00E559F0" w:rsidRPr="00991E60">
        <w:rPr>
          <w:rFonts w:ascii="Arial" w:hAnsi="Arial" w:cs="Arial"/>
        </w:rPr>
        <w:t>.FOCUS</w:t>
      </w:r>
      <w:proofErr w:type="gramEnd"/>
      <w:r w:rsidR="00E559F0" w:rsidRPr="00991E60">
        <w:rPr>
          <w:rFonts w:ascii="Arial" w:hAnsi="Arial" w:cs="Arial"/>
        </w:rPr>
        <w:t xml:space="preserve"> .</w:t>
      </w:r>
      <w:r w:rsidR="00E559F0" w:rsidRPr="00991E60">
        <w:rPr>
          <w:rFonts w:ascii="Arial" w:hAnsi="Arial" w:cs="Arial"/>
          <w:bCs/>
          <w:color w:val="000000"/>
        </w:rPr>
        <w:t xml:space="preserve"> Stephen Oo</w:t>
      </w:r>
      <w:r w:rsidR="00E559F0" w:rsidRPr="00991E60">
        <w:rPr>
          <w:rFonts w:ascii="Arial" w:hAnsi="Arial" w:cs="Arial"/>
          <w:color w:val="000000"/>
        </w:rPr>
        <w:t xml:space="preserve">, Peter Le Souëf </w:t>
      </w:r>
      <w:r w:rsidR="00991E60" w:rsidRPr="00991E60">
        <w:rPr>
          <w:rFonts w:ascii="Arial" w:hAnsi="Arial" w:cs="Arial"/>
          <w:color w:val="000000"/>
        </w:rPr>
        <w:t xml:space="preserve">AFP VOL.44, NO.6, JUNE 2015 </w:t>
      </w:r>
    </w:p>
    <w:p w14:paraId="2EA1D22D" w14:textId="4F506C48" w:rsidR="00991E60" w:rsidRPr="00991E60" w:rsidRDefault="00991E60" w:rsidP="00991E60">
      <w:pPr>
        <w:rPr>
          <w:rFonts w:ascii="Arial" w:eastAsia="Times New Roman" w:hAnsi="Arial" w:cs="Arial"/>
          <w:bCs/>
          <w:color w:val="212121"/>
        </w:rPr>
      </w:pPr>
      <w:r>
        <w:rPr>
          <w:rFonts w:ascii="Arial" w:hAnsi="Arial" w:cs="Arial"/>
          <w:color w:val="000000"/>
        </w:rPr>
        <w:t>4.</w:t>
      </w:r>
      <w:r w:rsidRPr="00991E60">
        <w:rPr>
          <w:rFonts w:ascii="Tahoma" w:eastAsia="Times New Roman" w:hAnsi="Tahoma"/>
          <w:b/>
          <w:bCs/>
          <w:color w:val="212121"/>
          <w:sz w:val="23"/>
          <w:szCs w:val="23"/>
        </w:rPr>
        <w:t xml:space="preserve"> </w:t>
      </w:r>
      <w:r w:rsidRPr="00991E60">
        <w:rPr>
          <w:rFonts w:ascii="Arial" w:eastAsia="Times New Roman" w:hAnsi="Arial" w:cs="Arial"/>
          <w:bCs/>
          <w:color w:val="212121"/>
        </w:rPr>
        <w:t>Wheezing illnesses other than asthma in children. Uptodate 2017</w:t>
      </w:r>
    </w:p>
    <w:p w14:paraId="53FAA417" w14:textId="20368BAB" w:rsidR="00E559F0" w:rsidRPr="00991E60" w:rsidRDefault="00E559F0" w:rsidP="00E559F0">
      <w:pPr>
        <w:widowControl w:val="0"/>
        <w:autoSpaceDE w:val="0"/>
        <w:autoSpaceDN w:val="0"/>
        <w:adjustRightInd w:val="0"/>
        <w:spacing w:after="240" w:line="260" w:lineRule="atLeast"/>
        <w:rPr>
          <w:rFonts w:ascii="Arial" w:hAnsi="Arial" w:cs="Arial"/>
          <w:color w:val="000000"/>
        </w:rPr>
      </w:pPr>
    </w:p>
    <w:p w14:paraId="29EFCD45" w14:textId="51B519B1" w:rsidR="00BF3F49" w:rsidRPr="00133757" w:rsidRDefault="00BF3F49" w:rsidP="001F0122">
      <w:pPr>
        <w:rPr>
          <w:rFonts w:ascii="Arial" w:hAnsi="Arial" w:cs="Times New Roman"/>
        </w:rPr>
      </w:pPr>
    </w:p>
    <w:p w14:paraId="6F54D1F9" w14:textId="77777777" w:rsidR="0020200B" w:rsidRPr="00133757" w:rsidRDefault="004E2EDD" w:rsidP="001F0122">
      <w:pPr>
        <w:pStyle w:val="ListParagraph"/>
        <w:rPr>
          <w:rFonts w:ascii="Arial" w:hAnsi="Arial" w:cs="Times New Roman"/>
        </w:rPr>
      </w:pPr>
      <w:r w:rsidRPr="00133757">
        <w:rPr>
          <w:rFonts w:ascii="Arial" w:hAnsi="Arial" w:cs="Times New Roman"/>
        </w:rPr>
        <w:t xml:space="preserve"> </w:t>
      </w:r>
      <w:r w:rsidR="00683B51" w:rsidRPr="00133757">
        <w:rPr>
          <w:rFonts w:ascii="Arial" w:hAnsi="Arial" w:cs="Times New Roman"/>
        </w:rPr>
        <w:t xml:space="preserve"> </w:t>
      </w:r>
    </w:p>
    <w:sectPr w:rsidR="0020200B" w:rsidRPr="00133757" w:rsidSect="00BF69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59"/>
    <w:family w:val="auto"/>
    <w:pitch w:val="variable"/>
    <w:sig w:usb0="00000203" w:usb1="00000000" w:usb2="00000000" w:usb3="00000000" w:csb0="00000005" w:csb1="00000000"/>
  </w:font>
  <w:font w:name="STIXGeneral-Bold">
    <w:panose1 w:val="00000800000000000000"/>
    <w:charset w:val="00"/>
    <w:family w:val="auto"/>
    <w:pitch w:val="variable"/>
    <w:sig w:usb0="00000003" w:usb1="00000000" w:usb2="00000000" w:usb3="00000000" w:csb0="00000001" w:csb1="00000000"/>
  </w:font>
  <w:font w:name="Snell Roundhand Black">
    <w:panose1 w:val="02000A04090000090004"/>
    <w:charset w:val="00"/>
    <w:family w:val="auto"/>
    <w:pitch w:val="variable"/>
    <w:sig w:usb0="80000027" w:usb1="00000000" w:usb2="00000000" w:usb3="00000000" w:csb0="0000011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A54C0"/>
    <w:multiLevelType w:val="hybridMultilevel"/>
    <w:tmpl w:val="F70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00B"/>
    <w:rsid w:val="0002395B"/>
    <w:rsid w:val="00133757"/>
    <w:rsid w:val="00137746"/>
    <w:rsid w:val="00154369"/>
    <w:rsid w:val="001A0625"/>
    <w:rsid w:val="001C7D44"/>
    <w:rsid w:val="001F0122"/>
    <w:rsid w:val="0020200B"/>
    <w:rsid w:val="00207E02"/>
    <w:rsid w:val="00254A8D"/>
    <w:rsid w:val="00300B2E"/>
    <w:rsid w:val="00307F4A"/>
    <w:rsid w:val="0037473F"/>
    <w:rsid w:val="00380BAD"/>
    <w:rsid w:val="003B3E4C"/>
    <w:rsid w:val="003F3DB5"/>
    <w:rsid w:val="00477D56"/>
    <w:rsid w:val="004E2EDD"/>
    <w:rsid w:val="00501142"/>
    <w:rsid w:val="005A50A0"/>
    <w:rsid w:val="005C7594"/>
    <w:rsid w:val="00664783"/>
    <w:rsid w:val="00664AFC"/>
    <w:rsid w:val="00683610"/>
    <w:rsid w:val="00683B51"/>
    <w:rsid w:val="006D2787"/>
    <w:rsid w:val="007456B9"/>
    <w:rsid w:val="00751A17"/>
    <w:rsid w:val="00857396"/>
    <w:rsid w:val="0091579B"/>
    <w:rsid w:val="009177B6"/>
    <w:rsid w:val="00957FFD"/>
    <w:rsid w:val="00991E60"/>
    <w:rsid w:val="00A4037E"/>
    <w:rsid w:val="00B226C4"/>
    <w:rsid w:val="00BF3F49"/>
    <w:rsid w:val="00BF6969"/>
    <w:rsid w:val="00CF0B43"/>
    <w:rsid w:val="00D27D56"/>
    <w:rsid w:val="00D41BA5"/>
    <w:rsid w:val="00DF0599"/>
    <w:rsid w:val="00E559F0"/>
    <w:rsid w:val="00E55E6B"/>
    <w:rsid w:val="00EC36ED"/>
    <w:rsid w:val="00FD2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443B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EDD"/>
    <w:pPr>
      <w:ind w:left="720"/>
      <w:contextualSpacing/>
    </w:pPr>
  </w:style>
  <w:style w:type="table" w:styleId="TableGrid">
    <w:name w:val="Table Grid"/>
    <w:basedOn w:val="TableNormal"/>
    <w:uiPriority w:val="59"/>
    <w:rsid w:val="001377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EDD"/>
    <w:pPr>
      <w:ind w:left="720"/>
      <w:contextualSpacing/>
    </w:pPr>
  </w:style>
  <w:style w:type="table" w:styleId="TableGrid">
    <w:name w:val="Table Grid"/>
    <w:basedOn w:val="TableNormal"/>
    <w:uiPriority w:val="59"/>
    <w:rsid w:val="001377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914</Words>
  <Characters>5212</Characters>
  <Application>Microsoft Macintosh Word</Application>
  <DocSecurity>0</DocSecurity>
  <Lines>43</Lines>
  <Paragraphs>12</Paragraphs>
  <ScaleCrop>false</ScaleCrop>
  <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Phan</dc:creator>
  <cp:keywords/>
  <dc:description/>
  <cp:lastModifiedBy>Diem Phan</cp:lastModifiedBy>
  <cp:revision>22</cp:revision>
  <dcterms:created xsi:type="dcterms:W3CDTF">2017-08-12T07:01:00Z</dcterms:created>
  <dcterms:modified xsi:type="dcterms:W3CDTF">2017-09-19T22:46:00Z</dcterms:modified>
</cp:coreProperties>
</file>