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07CBE" w14:textId="77D81855" w:rsidR="00EE322A" w:rsidRPr="006F0687" w:rsidRDefault="000D6398" w:rsidP="006F0687">
      <w:pPr>
        <w:ind w:left="360"/>
        <w:jc w:val="center"/>
        <w:rPr>
          <w:rFonts w:ascii="Times New Roman" w:hAnsi="Times New Roman" w:cs="Times New Roman"/>
          <w:b/>
          <w:color w:val="C00000"/>
          <w:sz w:val="28"/>
          <w:lang w:val="vi-VN"/>
        </w:rPr>
      </w:pPr>
      <w:r>
        <w:rPr>
          <w:rFonts w:ascii="Times New Roman" w:hAnsi="Times New Roman" w:cs="Times New Roman"/>
          <w:b/>
          <w:noProof/>
          <w:color w:val="C00000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2A7562" wp14:editId="5409E6A0">
                <wp:simplePos x="0" y="0"/>
                <wp:positionH relativeFrom="column">
                  <wp:posOffset>7511496</wp:posOffset>
                </wp:positionH>
                <wp:positionV relativeFrom="paragraph">
                  <wp:posOffset>-772741</wp:posOffset>
                </wp:positionV>
                <wp:extent cx="1021404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404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090585" w14:textId="60EA7CF3" w:rsidR="000D6398" w:rsidRDefault="007677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C8512B" wp14:editId="05DE9EC3">
                                  <wp:extent cx="680720" cy="816610"/>
                                  <wp:effectExtent l="0" t="0" r="508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s-2.jpe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3619" cy="8320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2A75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91.45pt;margin-top:-60.85pt;width:80.4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" fillcolor="white [3201]" stroked="f" strokeweight=".5pt">
                <v:textbox>
                  <w:txbxContent>
                    <w:p w14:paraId="53090585" w14:textId="60EA7CF3" w:rsidR="000D6398" w:rsidRDefault="007677F1">
                      <w:r>
                        <w:rPr>
                          <w:noProof/>
                        </w:rPr>
                        <w:drawing>
                          <wp:inline distT="0" distB="0" distL="0" distR="0" wp14:anchorId="1EC8512B" wp14:editId="05DE9EC3">
                            <wp:extent cx="680720" cy="816610"/>
                            <wp:effectExtent l="0" t="0" r="508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s-2.jpe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3619" cy="8320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F0687">
        <w:rPr>
          <w:rFonts w:ascii="Times New Roman" w:hAnsi="Times New Roman" w:cs="Times New Roman"/>
          <w:b/>
          <w:color w:val="C00000"/>
          <w:sz w:val="28"/>
        </w:rPr>
        <w:t>MỤC</w:t>
      </w:r>
      <w:r w:rsidR="006F0687">
        <w:rPr>
          <w:rFonts w:ascii="Times New Roman" w:hAnsi="Times New Roman" w:cs="Times New Roman"/>
          <w:b/>
          <w:color w:val="C00000"/>
          <w:sz w:val="28"/>
          <w:lang w:val="vi-VN"/>
        </w:rPr>
        <w:t xml:space="preserve"> TIÊU HỌC</w:t>
      </w:r>
      <w:r w:rsidR="00981890" w:rsidRPr="006F0687">
        <w:rPr>
          <w:rFonts w:ascii="Times New Roman" w:hAnsi="Times New Roman" w:cs="Times New Roman"/>
          <w:b/>
          <w:color w:val="C00000"/>
          <w:sz w:val="28"/>
        </w:rPr>
        <w:t xml:space="preserve"> THỰC HÀNH </w:t>
      </w:r>
      <w:r w:rsidR="006F0687">
        <w:rPr>
          <w:rFonts w:ascii="Times New Roman" w:hAnsi="Times New Roman" w:cs="Times New Roman"/>
          <w:b/>
          <w:color w:val="C00000"/>
          <w:sz w:val="28"/>
        </w:rPr>
        <w:t>LÂM</w:t>
      </w:r>
      <w:r w:rsidR="006F0687">
        <w:rPr>
          <w:rFonts w:ascii="Times New Roman" w:hAnsi="Times New Roman" w:cs="Times New Roman"/>
          <w:b/>
          <w:color w:val="C00000"/>
          <w:sz w:val="28"/>
          <w:lang w:val="vi-VN"/>
        </w:rPr>
        <w:t xml:space="preserve"> SÀNG </w:t>
      </w:r>
      <w:r w:rsidR="00981890" w:rsidRPr="006F0687">
        <w:rPr>
          <w:rFonts w:ascii="Times New Roman" w:hAnsi="Times New Roman" w:cs="Times New Roman"/>
          <w:b/>
          <w:color w:val="C00000"/>
          <w:sz w:val="28"/>
        </w:rPr>
        <w:t xml:space="preserve">TẠI </w:t>
      </w:r>
      <w:r w:rsidR="006F0687">
        <w:rPr>
          <w:rFonts w:ascii="Times New Roman" w:hAnsi="Times New Roman" w:cs="Times New Roman"/>
          <w:b/>
          <w:color w:val="C00000"/>
          <w:sz w:val="28"/>
        </w:rPr>
        <w:t>KHOA</w:t>
      </w:r>
      <w:r w:rsidR="006F0687">
        <w:rPr>
          <w:rFonts w:ascii="Times New Roman" w:hAnsi="Times New Roman" w:cs="Times New Roman"/>
          <w:b/>
          <w:color w:val="C00000"/>
          <w:sz w:val="28"/>
          <w:lang w:val="vi-VN"/>
        </w:rPr>
        <w:t xml:space="preserve"> TIM MẠCH NHI</w:t>
      </w:r>
    </w:p>
    <w:p w14:paraId="56CE3726" w14:textId="07AF089F" w:rsidR="00EE322A" w:rsidRPr="009E2605" w:rsidRDefault="00EE322A" w:rsidP="009E2605">
      <w:pPr>
        <w:spacing w:before="120"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9E26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Đối tượng: </w:t>
      </w:r>
      <w:r w:rsidRPr="009E2605">
        <w:rPr>
          <w:rFonts w:ascii="Times New Roman" w:hAnsi="Times New Roman" w:cs="Times New Roman"/>
          <w:color w:val="000000" w:themeColor="text1"/>
          <w:sz w:val="24"/>
          <w:szCs w:val="24"/>
        </w:rPr>
        <w:t>sinh viên Y đa khoa năm thứ</w:t>
      </w:r>
      <w:r w:rsidR="001C3C02" w:rsidRPr="009E26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3C02" w:rsidRPr="009E2605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6</w:t>
      </w:r>
    </w:p>
    <w:p w14:paraId="40269A80" w14:textId="46C99032" w:rsidR="00981890" w:rsidRPr="009E2605" w:rsidRDefault="00981890" w:rsidP="009E2605">
      <w:pPr>
        <w:spacing w:before="120"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26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Địa điểm:</w:t>
      </w:r>
      <w:r w:rsidRPr="009E26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455B6" w:rsidRPr="009E2605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K</w:t>
      </w:r>
      <w:r w:rsidRPr="009E26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hoa </w:t>
      </w:r>
      <w:r w:rsidR="001C3C02" w:rsidRPr="009E2605">
        <w:rPr>
          <w:rFonts w:ascii="Times New Roman" w:hAnsi="Times New Roman" w:cs="Times New Roman"/>
          <w:color w:val="000000" w:themeColor="text1"/>
          <w:sz w:val="24"/>
          <w:szCs w:val="24"/>
        </w:rPr>
        <w:t>Tim Mạch</w:t>
      </w:r>
      <w:r w:rsidR="003A3CE4" w:rsidRPr="009E26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4BBF" w:rsidRPr="009E2605">
        <w:rPr>
          <w:rFonts w:ascii="Times New Roman" w:hAnsi="Times New Roman" w:cs="Times New Roman"/>
          <w:color w:val="000000" w:themeColor="text1"/>
          <w:sz w:val="24"/>
          <w:szCs w:val="24"/>
        </w:rPr>
        <w:t>Nhi Đồng</w:t>
      </w:r>
      <w:r w:rsidR="009E2605" w:rsidRPr="009E2605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1 &amp;</w:t>
      </w:r>
      <w:r w:rsidR="00F84BBF" w:rsidRPr="009E26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  <w:r w:rsidR="00CC0E42" w:rsidRPr="009E260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401F758" w14:textId="31CC2255" w:rsidR="00981890" w:rsidRPr="009E2605" w:rsidRDefault="00981890" w:rsidP="009E2605">
      <w:pPr>
        <w:spacing w:before="120"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9E26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Thời gian:</w:t>
      </w:r>
      <w:r w:rsidRPr="009E26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3C02" w:rsidRPr="009E2605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1</w:t>
      </w:r>
      <w:r w:rsidRPr="009E26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tuần, thực hành buổi sáng</w:t>
      </w:r>
      <w:r w:rsidRPr="009E2605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(7:00-11:00)</w:t>
      </w:r>
      <w:r w:rsidRPr="009E2605">
        <w:rPr>
          <w:rFonts w:ascii="Times New Roman" w:hAnsi="Times New Roman" w:cs="Times New Roman"/>
          <w:color w:val="000000" w:themeColor="text1"/>
          <w:sz w:val="24"/>
          <w:szCs w:val="24"/>
        </w:rPr>
        <w:t>, buổi chiều</w:t>
      </w:r>
      <w:r w:rsidR="00351A32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(13:30-16:0</w:t>
      </w:r>
      <w:r w:rsidRPr="009E2605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0)</w:t>
      </w:r>
      <w:r w:rsidRPr="009E26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trực </w:t>
      </w:r>
      <w:r w:rsidRPr="009E2605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1 đêm</w:t>
      </w:r>
      <w:r w:rsidRPr="009E2605">
        <w:rPr>
          <w:rFonts w:ascii="Times New Roman" w:hAnsi="Times New Roman" w:cs="Times New Roman"/>
          <w:color w:val="000000" w:themeColor="text1"/>
          <w:sz w:val="24"/>
          <w:szCs w:val="24"/>
        </w:rPr>
        <w:t>/tuần</w:t>
      </w:r>
      <w:r w:rsidRPr="009E2605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(19:00-7:00)</w:t>
      </w:r>
      <w:r w:rsidRPr="009E2605">
        <w:rPr>
          <w:rFonts w:ascii="Times New Roman" w:hAnsi="Times New Roman" w:cs="Times New Roman"/>
          <w:color w:val="000000" w:themeColor="text1"/>
          <w:sz w:val="24"/>
          <w:szCs w:val="24"/>
        </w:rPr>
        <w:t>, theo sự phân công của giảng viên lâm sàng tại khoa</w:t>
      </w:r>
      <w:r w:rsidR="00DD3B65" w:rsidRPr="009E260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TableGrid"/>
        <w:tblW w:w="13320" w:type="dxa"/>
        <w:jc w:val="center"/>
        <w:tblLook w:val="04A0" w:firstRow="1" w:lastRow="0" w:firstColumn="1" w:lastColumn="0" w:noHBand="0" w:noVBand="1"/>
      </w:tblPr>
      <w:tblGrid>
        <w:gridCol w:w="670"/>
        <w:gridCol w:w="10807"/>
        <w:gridCol w:w="1843"/>
      </w:tblGrid>
      <w:tr w:rsidR="00A44D45" w:rsidRPr="00C9158E" w14:paraId="66EBE9D5" w14:textId="77777777" w:rsidTr="00D57A9C">
        <w:trPr>
          <w:trHeight w:val="340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AB272" w14:textId="77777777" w:rsidR="00A44D45" w:rsidRPr="00C9158E" w:rsidRDefault="00A44D45" w:rsidP="009E260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9158E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CCA8E" w14:textId="10AD9C2A" w:rsidR="00A44D45" w:rsidRPr="00C9158E" w:rsidRDefault="006B7363" w:rsidP="009E2605">
            <w:pPr>
              <w:spacing w:after="0"/>
              <w:rPr>
                <w:rFonts w:ascii="Times New Roman" w:hAnsi="Times New Roman" w:cs="Times New Roman"/>
                <w:b/>
                <w:lang w:val="vi-VN"/>
              </w:rPr>
            </w:pPr>
            <w:r w:rsidRPr="00C9158E">
              <w:rPr>
                <w:rFonts w:ascii="Times New Roman" w:hAnsi="Times New Roman" w:cs="Times New Roman"/>
                <w:b/>
                <w:lang w:val="vi-VN"/>
              </w:rPr>
              <w:t>MỤC TIÊU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38F43" w14:textId="49A606E8" w:rsidR="00A44D45" w:rsidRPr="00C9158E" w:rsidRDefault="00A44D45" w:rsidP="009E260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9158E">
              <w:rPr>
                <w:rFonts w:ascii="Times New Roman" w:hAnsi="Times New Roman" w:cs="Times New Roman"/>
                <w:b/>
              </w:rPr>
              <w:t>Chỉ tiêu</w:t>
            </w:r>
            <w:r w:rsidR="000A71A2" w:rsidRPr="00C9158E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A50800" w:rsidRPr="00C9158E" w14:paraId="700BBC16" w14:textId="77777777" w:rsidTr="002800C5">
        <w:trPr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376912F" w14:textId="77777777" w:rsidR="00A50800" w:rsidRPr="00C9158E" w:rsidRDefault="00A50800" w:rsidP="009E260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6AC74C3" w14:textId="5CB351C0" w:rsidR="00A50800" w:rsidRPr="00C9158E" w:rsidRDefault="00A50800" w:rsidP="009E260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</w:rPr>
              <w:t>Giao tiếp tốt với trẻ em và gia đình trẻ.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A3F835" w14:textId="7B8E31E3" w:rsidR="00A50800" w:rsidRPr="00A50800" w:rsidRDefault="00A50800" w:rsidP="008D1EC3">
            <w:pPr>
              <w:pStyle w:val="ListParagraph"/>
              <w:spacing w:before="120" w:after="0" w:line="240" w:lineRule="auto"/>
              <w:ind w:left="170" w:hanging="170"/>
              <w:contextualSpacing w:val="0"/>
              <w:rPr>
                <w:sz w:val="22"/>
              </w:rPr>
            </w:pPr>
            <w:r w:rsidRPr="00A50800">
              <w:rPr>
                <w:sz w:val="22"/>
              </w:rPr>
              <w:t>Phụ trách khám và theo dõi</w:t>
            </w:r>
            <w:r>
              <w:rPr>
                <w:sz w:val="22"/>
              </w:rPr>
              <w:t xml:space="preserve"> </w:t>
            </w:r>
            <w:r w:rsidRPr="00A50800">
              <w:t>≥ 2 bệnh nhi (BN)</w:t>
            </w:r>
            <w:r>
              <w:t>.</w:t>
            </w:r>
          </w:p>
          <w:p w14:paraId="3A345921" w14:textId="1F097AD3" w:rsidR="00A50800" w:rsidRPr="00A50800" w:rsidRDefault="00A50800" w:rsidP="008D1EC3">
            <w:pPr>
              <w:pStyle w:val="ListParagraph"/>
              <w:spacing w:before="120" w:after="0" w:line="240" w:lineRule="auto"/>
              <w:ind w:left="170" w:hanging="170"/>
              <w:contextualSpacing w:val="0"/>
              <w:rPr>
                <w:sz w:val="22"/>
              </w:rPr>
            </w:pPr>
            <w:r>
              <w:rPr>
                <w:sz w:val="22"/>
              </w:rPr>
              <w:t>Làm 1 bệnh án nhi mới nhập viện.</w:t>
            </w:r>
          </w:p>
          <w:p w14:paraId="191CDAF6" w14:textId="099F2AA9" w:rsidR="00A50800" w:rsidRDefault="00A50800" w:rsidP="008D1EC3">
            <w:pPr>
              <w:pStyle w:val="ListParagraph"/>
              <w:spacing w:before="120" w:after="0" w:line="240" w:lineRule="auto"/>
              <w:ind w:left="170" w:hanging="170"/>
              <w:contextualSpacing w:val="0"/>
              <w:rPr>
                <w:sz w:val="22"/>
              </w:rPr>
            </w:pPr>
            <w:r>
              <w:rPr>
                <w:sz w:val="22"/>
              </w:rPr>
              <w:t>Đọc 2 ECG.</w:t>
            </w:r>
          </w:p>
          <w:p w14:paraId="1C7F6678" w14:textId="33E59558" w:rsidR="00A50800" w:rsidRPr="00A50800" w:rsidRDefault="00A50800" w:rsidP="008D1EC3">
            <w:pPr>
              <w:pStyle w:val="ListParagraph"/>
              <w:spacing w:before="120" w:after="0" w:line="240" w:lineRule="auto"/>
              <w:ind w:left="170" w:hanging="170"/>
              <w:contextualSpacing w:val="0"/>
              <w:rPr>
                <w:sz w:val="22"/>
              </w:rPr>
            </w:pPr>
            <w:r>
              <w:rPr>
                <w:sz w:val="22"/>
              </w:rPr>
              <w:t>Đọc 2 phim X quang ngực.</w:t>
            </w:r>
          </w:p>
          <w:p w14:paraId="3275E62B" w14:textId="77777777" w:rsidR="00A50800" w:rsidRPr="00A50800" w:rsidRDefault="00A50800" w:rsidP="008D1EC3">
            <w:pPr>
              <w:spacing w:before="120" w:after="0" w:line="240" w:lineRule="auto"/>
              <w:ind w:left="170" w:hanging="17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0800" w:rsidRPr="00C9158E" w14:paraId="0E825D2C" w14:textId="77777777" w:rsidTr="002800C5">
        <w:trPr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D3B883D" w14:textId="77777777" w:rsidR="00A50800" w:rsidRPr="00C9158E" w:rsidRDefault="00A50800" w:rsidP="009E260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FE64388" w14:textId="77777777" w:rsidR="00A50800" w:rsidRPr="00C9158E" w:rsidRDefault="00A50800" w:rsidP="009E260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</w:rPr>
              <w:t>Hỏi đầy đủ các thành phần trong bệnh sử và tiền sử của bệnh án nhi khoa.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B99B28" w14:textId="77777777" w:rsidR="00A50800" w:rsidRPr="00C9158E" w:rsidRDefault="00A50800" w:rsidP="009E2605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50800" w:rsidRPr="00C9158E" w14:paraId="74360765" w14:textId="77777777" w:rsidTr="002800C5">
        <w:trPr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A3D1C67" w14:textId="77777777" w:rsidR="00A50800" w:rsidRPr="00C9158E" w:rsidRDefault="00A50800" w:rsidP="009E2605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57776D4" w14:textId="7751AAA0" w:rsidR="00A50800" w:rsidRPr="00C9158E" w:rsidRDefault="00A50800" w:rsidP="009E2605">
            <w:pPr>
              <w:spacing w:after="0"/>
              <w:jc w:val="both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 xml:space="preserve">Lấy dấu hiệu sinh tồn và thăm khám toàn diện, áp dụng y học chứng cứ vào thăm khám lâm sàng. 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1693EE" w14:textId="77777777" w:rsidR="00A50800" w:rsidRPr="00C9158E" w:rsidRDefault="00A50800" w:rsidP="009E2605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50800" w:rsidRPr="00C9158E" w14:paraId="1E0748D4" w14:textId="77777777" w:rsidTr="002800C5">
        <w:trPr>
          <w:trHeight w:val="511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7C6AA25" w14:textId="77777777" w:rsidR="00A50800" w:rsidRPr="00C9158E" w:rsidRDefault="00A50800" w:rsidP="009E2605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B7A4267" w14:textId="77777777" w:rsidR="00A50800" w:rsidRPr="00C9158E" w:rsidRDefault="00A50800" w:rsidP="009E2605">
            <w:pPr>
              <w:spacing w:after="0"/>
              <w:jc w:val="both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Cân, đo (chiều cao, vòng đầu, vòng ngực, vòng cánh tay), đánh giá phát triển thể chất, tâm thần, vận động và tình trạng dinh dưỡng.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525804" w14:textId="77777777" w:rsidR="00A50800" w:rsidRPr="00C9158E" w:rsidRDefault="00A50800" w:rsidP="009E2605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50800" w:rsidRPr="00C9158E" w14:paraId="4E6B1631" w14:textId="77777777" w:rsidTr="002800C5">
        <w:trPr>
          <w:trHeight w:val="225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881A969" w14:textId="77777777" w:rsidR="00A50800" w:rsidRPr="00C9158E" w:rsidRDefault="00A50800" w:rsidP="009E260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14CE40E" w14:textId="66540791" w:rsidR="00A50800" w:rsidRPr="00C9158E" w:rsidRDefault="00A50800" w:rsidP="009E260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</w:rPr>
              <w:t>Viết và trình bệnh án nhi khoa.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D5CECB" w14:textId="77777777" w:rsidR="00A50800" w:rsidRPr="00C9158E" w:rsidRDefault="00A50800" w:rsidP="009E2605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50800" w:rsidRPr="00C9158E" w14:paraId="7011174C" w14:textId="77777777" w:rsidTr="002800C5">
        <w:trPr>
          <w:trHeight w:val="225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868F8EC" w14:textId="63EF2033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E2273C3" w14:textId="5B26928F" w:rsidR="00A50800" w:rsidRPr="00D57A9C" w:rsidRDefault="00A50800" w:rsidP="00D57A9C">
            <w:pPr>
              <w:spacing w:after="0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Tiếp cận chẩn đoán trẻ đau khớp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3ABFEDC3" w14:textId="77777777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50800" w:rsidRPr="00C9158E" w14:paraId="2E657B8A" w14:textId="77777777" w:rsidTr="002800C5">
        <w:trPr>
          <w:trHeight w:val="1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D3F2479" w14:textId="67B3221C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A672B84" w14:textId="40B33731" w:rsidR="00A50800" w:rsidRPr="00C9158E" w:rsidRDefault="00A50800" w:rsidP="00D57A9C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 xml:space="preserve">Tiếp cận </w:t>
            </w:r>
            <w:r w:rsidRPr="00C9158E">
              <w:rPr>
                <w:rFonts w:ascii="Times New Roman" w:hAnsi="Times New Roman" w:cs="Times New Roman"/>
              </w:rPr>
              <w:t xml:space="preserve">chẩn đoán tim bẩm sinh theo </w:t>
            </w:r>
            <w:r w:rsidRPr="00C9158E">
              <w:rPr>
                <w:rFonts w:ascii="Times New Roman" w:hAnsi="Times New Roman" w:cs="Times New Roman"/>
                <w:lang w:val="vi-VN"/>
              </w:rPr>
              <w:t>5 bước</w:t>
            </w:r>
            <w:r w:rsidRPr="00C9158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2FD6701" w14:textId="77777777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0800" w:rsidRPr="00C9158E" w14:paraId="54BA2697" w14:textId="77777777" w:rsidTr="002800C5">
        <w:trPr>
          <w:trHeight w:val="271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6411F60" w14:textId="5E30875A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B5D48DF" w14:textId="6C9EFB67" w:rsidR="00A50800" w:rsidRPr="00C9158E" w:rsidRDefault="00A50800" w:rsidP="00D57A9C">
            <w:pPr>
              <w:spacing w:after="0"/>
              <w:jc w:val="both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Đọc được X quang tim mạch: chỉ số tim lồng ngực, lớn thất trái, lớn thất phải, tăng tuần hoàn phổi, giảm tuần hoàn phổi.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4C13FD2" w14:textId="77777777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50800" w:rsidRPr="00C9158E" w14:paraId="7E76C00D" w14:textId="77777777" w:rsidTr="002800C5">
        <w:trPr>
          <w:trHeight w:val="220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4675DC1" w14:textId="06C57937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C846200" w14:textId="70AED4A4" w:rsidR="00A50800" w:rsidRPr="00C9158E" w:rsidRDefault="00A50800" w:rsidP="00D57A9C">
            <w:pPr>
              <w:spacing w:after="0"/>
              <w:jc w:val="both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</w:rPr>
              <w:t>Đọc được điện tâm đồ cơ bản: nhịp, tần số, lớn nhĩ, lớn thất.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DB045E8" w14:textId="77777777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0800" w:rsidRPr="00C9158E" w14:paraId="550CE166" w14:textId="77777777" w:rsidTr="002800C5">
        <w:trPr>
          <w:trHeight w:val="220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CB2ACB5" w14:textId="60C7ED93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10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D986A81" w14:textId="651F4DA1" w:rsidR="00A50800" w:rsidRPr="00C9158E" w:rsidRDefault="00A50800" w:rsidP="00D57A9C">
            <w:pPr>
              <w:spacing w:after="0"/>
              <w:jc w:val="both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Phân tích triệu chứng lâm sàng &amp; kết quả cận lâm sàng để đưa ra chẩn đoán.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3B3AAD08" w14:textId="77777777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0800" w:rsidRPr="00C9158E" w14:paraId="3F3AED3B" w14:textId="77777777" w:rsidTr="002800C5">
        <w:trPr>
          <w:trHeight w:val="272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A2FE98F" w14:textId="70F1FBE3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B1FF52E" w14:textId="2141D44E" w:rsidR="00A50800" w:rsidRPr="00C9158E" w:rsidRDefault="00A50800" w:rsidP="00D57A9C">
            <w:pPr>
              <w:spacing w:after="0"/>
              <w:jc w:val="both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C</w:t>
            </w:r>
            <w:r w:rsidRPr="00C9158E">
              <w:rPr>
                <w:rFonts w:ascii="Times New Roman" w:hAnsi="Times New Roman" w:cs="Times New Roman"/>
              </w:rPr>
              <w:t xml:space="preserve">hẩn đoán </w:t>
            </w:r>
            <w:r w:rsidRPr="00C9158E">
              <w:rPr>
                <w:rFonts w:ascii="Times New Roman" w:hAnsi="Times New Roman" w:cs="Times New Roman"/>
                <w:lang w:val="vi-VN"/>
              </w:rPr>
              <w:t>5 bệnh tim bẩm sinh thường gặp: Thông liên thất, còn ống động mạch, thông liên nhĩ, tứ chứng Fallot, hẹp động mạch phổi.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40DC492" w14:textId="77777777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50800" w:rsidRPr="00C9158E" w14:paraId="1EE8F840" w14:textId="77777777" w:rsidTr="002800C5">
        <w:trPr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37C975C" w14:textId="0E592B5A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12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DC7A8D3" w14:textId="545CC7E3" w:rsidR="00A50800" w:rsidRPr="00C9158E" w:rsidRDefault="00A50800" w:rsidP="00D57A9C">
            <w:pPr>
              <w:spacing w:after="0"/>
              <w:jc w:val="both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 xml:space="preserve">Áp dụng 4 bước tham vấn </w:t>
            </w:r>
            <w:r w:rsidRPr="00C9158E">
              <w:rPr>
                <w:rFonts w:ascii="Times New Roman" w:hAnsi="Times New Roman" w:cs="Times New Roman"/>
              </w:rPr>
              <w:t>trong</w:t>
            </w:r>
            <w:r w:rsidRPr="00C9158E">
              <w:rPr>
                <w:rFonts w:ascii="Times New Roman" w:hAnsi="Times New Roman" w:cs="Times New Roman"/>
                <w:lang w:val="vi-VN"/>
              </w:rPr>
              <w:t>: giải th</w:t>
            </w:r>
            <w:r w:rsidRPr="00C9158E">
              <w:rPr>
                <w:rFonts w:ascii="Times New Roman" w:hAnsi="Times New Roman" w:cs="Times New Roman"/>
              </w:rPr>
              <w:t>ích</w:t>
            </w:r>
            <w:r w:rsidRPr="00C9158E">
              <w:rPr>
                <w:rFonts w:ascii="Times New Roman" w:hAnsi="Times New Roman" w:cs="Times New Roman"/>
                <w:lang w:val="vi-VN"/>
              </w:rPr>
              <w:t xml:space="preserve"> bệnh, hướng dẫn chăm sóc và </w:t>
            </w:r>
            <w:r w:rsidRPr="00C9158E">
              <w:rPr>
                <w:rFonts w:ascii="Times New Roman" w:hAnsi="Times New Roman" w:cs="Times New Roman"/>
              </w:rPr>
              <w:t>theo dõi bệnh nhi bị tim bẩm sinh tại nhà (cách cho uống thuốc, chế độ ăn, vận</w:t>
            </w:r>
            <w:r w:rsidRPr="00C9158E">
              <w:rPr>
                <w:rFonts w:ascii="Times New Roman" w:hAnsi="Times New Roman" w:cs="Times New Roman"/>
                <w:lang w:val="vi-VN"/>
              </w:rPr>
              <w:t xml:space="preserve"> động, </w:t>
            </w:r>
            <w:r w:rsidRPr="00C9158E">
              <w:rPr>
                <w:rFonts w:ascii="Times New Roman" w:hAnsi="Times New Roman" w:cs="Times New Roman"/>
              </w:rPr>
              <w:t xml:space="preserve">tập thể dục, các biến chứng và thời điểm đi tái khám), </w:t>
            </w:r>
            <w:r w:rsidRPr="00C9158E">
              <w:rPr>
                <w:rFonts w:ascii="Times New Roman" w:hAnsi="Times New Roman" w:cs="Times New Roman"/>
                <w:color w:val="000000" w:themeColor="text1"/>
              </w:rPr>
              <w:t>chủng ngừa</w:t>
            </w:r>
            <w:r w:rsidRPr="00C9158E">
              <w:rPr>
                <w:rFonts w:ascii="Times New Roman" w:hAnsi="Times New Roman" w:cs="Times New Roman"/>
                <w:color w:val="000000" w:themeColor="text1"/>
                <w:lang w:val="vi-VN"/>
              </w:rPr>
              <w:t xml:space="preserve"> ở trẻ </w:t>
            </w:r>
            <w:r w:rsidR="00BB767A">
              <w:rPr>
                <w:rFonts w:ascii="Times New Roman" w:hAnsi="Times New Roman" w:cs="Times New Roman"/>
                <w:color w:val="000000" w:themeColor="text1"/>
                <w:lang w:val="vi-VN"/>
              </w:rPr>
              <w:t>TBS.</w:t>
            </w:r>
            <w:r w:rsidRPr="00C9158E">
              <w:rPr>
                <w:rFonts w:ascii="Times New Roman" w:hAnsi="Times New Roman" w:cs="Times New Roman"/>
                <w:color w:val="000000" w:themeColor="text1"/>
                <w:lang w:val="vi-VN"/>
              </w:rPr>
              <w:t xml:space="preserve"> 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FA458A1" w14:textId="77777777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50800" w:rsidRPr="00C9158E" w14:paraId="6B56307F" w14:textId="77777777" w:rsidTr="002800C5">
        <w:trPr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0DE9AA0" w14:textId="0DE0E727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13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6DEAAC5" w14:textId="2BA2BB5D" w:rsidR="00A50800" w:rsidRPr="00C9158E" w:rsidRDefault="00A50800" w:rsidP="00D57A9C">
            <w:pPr>
              <w:spacing w:after="0"/>
              <w:jc w:val="both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Hướng điều trị các bệnh TBS thường gặp. Kê toa &amp; tham vấn sử dụng thuốc.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9F558" w14:textId="77777777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50800" w:rsidRPr="00C9158E" w14:paraId="13F34517" w14:textId="77777777" w:rsidTr="002800C5">
        <w:trPr>
          <w:trHeight w:val="222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F845239" w14:textId="08107347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</w:rPr>
              <w:t>1</w:t>
            </w:r>
            <w:r w:rsidRPr="00C9158E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25345B2" w14:textId="25CD7050" w:rsidR="00A50800" w:rsidRPr="00C9158E" w:rsidRDefault="00A50800" w:rsidP="00D57A9C">
            <w:pPr>
              <w:spacing w:after="0"/>
              <w:jc w:val="both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Chẩn đoán và điều trị được suy tim ở trẻ em.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5BA91" w14:textId="77777777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50800" w:rsidRPr="00C9158E" w14:paraId="08E27B4F" w14:textId="77777777" w:rsidTr="002800C5">
        <w:trPr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06D8834" w14:textId="7A230F6E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</w:rPr>
              <w:t>1</w:t>
            </w:r>
            <w:r w:rsidRPr="00C9158E"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50F0576" w14:textId="65363BFC" w:rsidR="00A50800" w:rsidRPr="00C9158E" w:rsidRDefault="00A50800" w:rsidP="00D57A9C">
            <w:pPr>
              <w:spacing w:after="0"/>
              <w:jc w:val="both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eastAsia="Times New Roman" w:hAnsi="Times New Roman" w:cs="Times New Roman"/>
              </w:rPr>
              <w:t>Tuân</w:t>
            </w:r>
            <w:r w:rsidRPr="00C9158E">
              <w:rPr>
                <w:rFonts w:ascii="Times New Roman" w:eastAsia="Times New Roman" w:hAnsi="Times New Roman" w:cs="Times New Roman"/>
                <w:lang w:val="vi-VN"/>
              </w:rPr>
              <w:t xml:space="preserve"> thủ các nguyên tắc an toàn bệnh nhi khi thực hành lâm sàng.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16026" w14:textId="77777777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50800" w:rsidRPr="00C9158E" w14:paraId="04DA3959" w14:textId="77777777" w:rsidTr="002800C5">
        <w:trPr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A0C2BC8" w14:textId="4A5BB2CD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16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FF87EAF" w14:textId="5132ACA8" w:rsidR="00A50800" w:rsidRPr="00C9158E" w:rsidRDefault="00A50800" w:rsidP="00D57A9C">
            <w:pPr>
              <w:spacing w:after="0"/>
              <w:jc w:val="both"/>
              <w:rPr>
                <w:rFonts w:ascii="Times New Roman" w:eastAsia="Times New Roman" w:hAnsi="Times New Roman" w:cs="Times New Roman"/>
                <w:lang w:val="vi-VN"/>
              </w:rPr>
            </w:pPr>
            <w:r w:rsidRPr="00C9158E">
              <w:rPr>
                <w:rFonts w:ascii="Times New Roman" w:eastAsia="Times New Roman" w:hAnsi="Times New Roman" w:cs="Times New Roman"/>
              </w:rPr>
              <w:t>Cân</w:t>
            </w:r>
            <w:r w:rsidRPr="00C9158E">
              <w:rPr>
                <w:rFonts w:ascii="Times New Roman" w:eastAsia="Times New Roman" w:hAnsi="Times New Roman" w:cs="Times New Roman"/>
                <w:lang w:val="vi-VN"/>
              </w:rPr>
              <w:t xml:space="preserve"> nhắc nguy cơ và lợi ích khi ra quyết định trên bệnh nhi.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0D00D" w14:textId="77777777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166D215B" w14:textId="77777777" w:rsidR="00C9158E" w:rsidRDefault="00C9158E" w:rsidP="00C9158E">
      <w:pPr>
        <w:rPr>
          <w:rFonts w:ascii="Times New Roman" w:hAnsi="Times New Roman" w:cs="Times New Roman"/>
          <w:b/>
          <w:color w:val="C00000"/>
          <w:sz w:val="28"/>
        </w:rPr>
      </w:pPr>
    </w:p>
    <w:p w14:paraId="656D5D14" w14:textId="1B8347FB" w:rsidR="006B7363" w:rsidRPr="006F0687" w:rsidRDefault="00132D99" w:rsidP="00C9158E">
      <w:pPr>
        <w:jc w:val="center"/>
        <w:rPr>
          <w:rFonts w:ascii="Times New Roman" w:hAnsi="Times New Roman" w:cs="Times New Roman"/>
          <w:b/>
          <w:color w:val="C00000"/>
          <w:sz w:val="28"/>
        </w:rPr>
      </w:pPr>
      <w:r w:rsidRPr="006F0687">
        <w:rPr>
          <w:rFonts w:ascii="Times New Roman" w:hAnsi="Times New Roman" w:cs="Times New Roman"/>
          <w:b/>
          <w:color w:val="C00000"/>
          <w:sz w:val="28"/>
        </w:rPr>
        <w:lastRenderedPageBreak/>
        <w:t xml:space="preserve">THỜI KHOÁ BIỂU CHI </w:t>
      </w:r>
      <w:r w:rsidR="00187096" w:rsidRPr="006F0687">
        <w:rPr>
          <w:rFonts w:ascii="Times New Roman" w:hAnsi="Times New Roman" w:cs="Times New Roman"/>
          <w:b/>
          <w:color w:val="C00000"/>
          <w:sz w:val="28"/>
        </w:rPr>
        <w:t>TIẾT</w:t>
      </w:r>
    </w:p>
    <w:tbl>
      <w:tblPr>
        <w:tblStyle w:val="TableGrid"/>
        <w:tblW w:w="13557" w:type="dxa"/>
        <w:tblLook w:val="04A0" w:firstRow="1" w:lastRow="0" w:firstColumn="1" w:lastColumn="0" w:noHBand="0" w:noVBand="1"/>
      </w:tblPr>
      <w:tblGrid>
        <w:gridCol w:w="1566"/>
        <w:gridCol w:w="2398"/>
        <w:gridCol w:w="2683"/>
        <w:gridCol w:w="2313"/>
        <w:gridCol w:w="2298"/>
        <w:gridCol w:w="2299"/>
      </w:tblGrid>
      <w:tr w:rsidR="00187096" w:rsidRPr="00C9158E" w14:paraId="38DA0A59" w14:textId="77777777" w:rsidTr="00661284">
        <w:trPr>
          <w:trHeight w:val="438"/>
        </w:trPr>
        <w:tc>
          <w:tcPr>
            <w:tcW w:w="1566" w:type="dxa"/>
            <w:vAlign w:val="center"/>
            <w:hideMark/>
          </w:tcPr>
          <w:p w14:paraId="7624676C" w14:textId="77777777" w:rsidR="00187096" w:rsidRPr="00C9158E" w:rsidRDefault="00187096" w:rsidP="009E2605">
            <w:pPr>
              <w:spacing w:after="0"/>
              <w:rPr>
                <w:rFonts w:ascii="Times New Roman" w:hAnsi="Times New Roman" w:cs="Times New Roman"/>
                <w:b/>
                <w:lang w:val="vi-VN"/>
              </w:rPr>
            </w:pPr>
            <w:r w:rsidRPr="00C9158E">
              <w:rPr>
                <w:rFonts w:ascii="Times New Roman" w:hAnsi="Times New Roman" w:cs="Times New Roman"/>
                <w:b/>
                <w:lang w:val="vi-VN"/>
              </w:rPr>
              <w:t>Giờ</w:t>
            </w:r>
          </w:p>
        </w:tc>
        <w:tc>
          <w:tcPr>
            <w:tcW w:w="2398" w:type="dxa"/>
            <w:vAlign w:val="center"/>
          </w:tcPr>
          <w:p w14:paraId="3842DBDB" w14:textId="582AF298" w:rsidR="00187096" w:rsidRPr="00C9158E" w:rsidRDefault="00187096" w:rsidP="009E2605">
            <w:pPr>
              <w:spacing w:after="0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C9158E">
              <w:rPr>
                <w:rFonts w:ascii="Times New Roman" w:hAnsi="Times New Roman" w:cs="Times New Roman"/>
                <w:b/>
                <w:lang w:val="vi-VN"/>
              </w:rPr>
              <w:t>Thứ hai</w:t>
            </w:r>
          </w:p>
        </w:tc>
        <w:tc>
          <w:tcPr>
            <w:tcW w:w="2683" w:type="dxa"/>
            <w:vAlign w:val="center"/>
          </w:tcPr>
          <w:p w14:paraId="77F92A49" w14:textId="48B9984E" w:rsidR="00187096" w:rsidRPr="00C9158E" w:rsidRDefault="00187096" w:rsidP="009E2605">
            <w:pPr>
              <w:spacing w:after="0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C9158E">
              <w:rPr>
                <w:rFonts w:ascii="Times New Roman" w:hAnsi="Times New Roman" w:cs="Times New Roman"/>
                <w:b/>
                <w:lang w:val="vi-VN"/>
              </w:rPr>
              <w:t>Thứ ba</w:t>
            </w:r>
          </w:p>
        </w:tc>
        <w:tc>
          <w:tcPr>
            <w:tcW w:w="2313" w:type="dxa"/>
            <w:vAlign w:val="center"/>
          </w:tcPr>
          <w:p w14:paraId="2CD82888" w14:textId="2E8D811C" w:rsidR="00187096" w:rsidRPr="00C9158E" w:rsidRDefault="00187096" w:rsidP="009E2605">
            <w:pPr>
              <w:spacing w:after="0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C9158E">
              <w:rPr>
                <w:rFonts w:ascii="Times New Roman" w:hAnsi="Times New Roman" w:cs="Times New Roman"/>
                <w:b/>
                <w:lang w:val="vi-VN"/>
              </w:rPr>
              <w:t>Thứ tư</w:t>
            </w:r>
          </w:p>
        </w:tc>
        <w:tc>
          <w:tcPr>
            <w:tcW w:w="2298" w:type="dxa"/>
            <w:vAlign w:val="center"/>
          </w:tcPr>
          <w:p w14:paraId="7B97C68A" w14:textId="20448416" w:rsidR="00187096" w:rsidRPr="00C9158E" w:rsidRDefault="00187096" w:rsidP="009E2605">
            <w:pPr>
              <w:spacing w:after="0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C9158E">
              <w:rPr>
                <w:rFonts w:ascii="Times New Roman" w:hAnsi="Times New Roman" w:cs="Times New Roman"/>
                <w:b/>
                <w:lang w:val="vi-VN"/>
              </w:rPr>
              <w:t>Thứ năm</w:t>
            </w:r>
          </w:p>
        </w:tc>
        <w:tc>
          <w:tcPr>
            <w:tcW w:w="2299" w:type="dxa"/>
            <w:vAlign w:val="center"/>
          </w:tcPr>
          <w:p w14:paraId="74C15B57" w14:textId="1895C65B" w:rsidR="00187096" w:rsidRPr="00C9158E" w:rsidRDefault="00187096" w:rsidP="009E2605">
            <w:pPr>
              <w:spacing w:after="0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C9158E">
              <w:rPr>
                <w:rFonts w:ascii="Times New Roman" w:hAnsi="Times New Roman" w:cs="Times New Roman"/>
                <w:b/>
                <w:lang w:val="vi-VN"/>
              </w:rPr>
              <w:t xml:space="preserve">Thứ </w:t>
            </w:r>
            <w:r w:rsidR="006F2B2F" w:rsidRPr="00C9158E">
              <w:rPr>
                <w:rFonts w:ascii="Times New Roman" w:hAnsi="Times New Roman" w:cs="Times New Roman"/>
                <w:b/>
                <w:lang w:val="vi-VN"/>
              </w:rPr>
              <w:t xml:space="preserve">sáu </w:t>
            </w:r>
          </w:p>
        </w:tc>
      </w:tr>
      <w:tr w:rsidR="00162CB1" w:rsidRPr="00C9158E" w14:paraId="3B141AE2" w14:textId="77777777" w:rsidTr="00661284">
        <w:trPr>
          <w:trHeight w:val="754"/>
        </w:trPr>
        <w:tc>
          <w:tcPr>
            <w:tcW w:w="1566" w:type="dxa"/>
            <w:shd w:val="clear" w:color="auto" w:fill="E2EFD9" w:themeFill="accent6" w:themeFillTint="33"/>
            <w:vAlign w:val="center"/>
            <w:hideMark/>
          </w:tcPr>
          <w:p w14:paraId="1FCBC7FC" w14:textId="77777777" w:rsidR="00981890" w:rsidRPr="00C9158E" w:rsidRDefault="00981890" w:rsidP="009E2605">
            <w:pPr>
              <w:spacing w:after="0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7:00-8:00</w:t>
            </w:r>
          </w:p>
        </w:tc>
        <w:tc>
          <w:tcPr>
            <w:tcW w:w="11991" w:type="dxa"/>
            <w:gridSpan w:val="5"/>
            <w:shd w:val="clear" w:color="auto" w:fill="E2EFD9" w:themeFill="accent6" w:themeFillTint="33"/>
            <w:vAlign w:val="center"/>
            <w:hideMark/>
          </w:tcPr>
          <w:p w14:paraId="5AAFC6DE" w14:textId="77777777" w:rsidR="006B7363" w:rsidRPr="0098218A" w:rsidRDefault="00981890" w:rsidP="004C30AA">
            <w:pPr>
              <w:pStyle w:val="ListParagraph"/>
              <w:numPr>
                <w:ilvl w:val="0"/>
                <w:numId w:val="18"/>
              </w:numPr>
              <w:ind w:left="159" w:hanging="159"/>
              <w:rPr>
                <w:sz w:val="22"/>
              </w:rPr>
            </w:pPr>
            <w:r w:rsidRPr="0098218A">
              <w:rPr>
                <w:sz w:val="22"/>
              </w:rPr>
              <w:t xml:space="preserve">SV trực đêm </w:t>
            </w:r>
            <w:r w:rsidR="007C0259" w:rsidRPr="0098218A">
              <w:rPr>
                <w:sz w:val="22"/>
              </w:rPr>
              <w:t>thăm khám</w:t>
            </w:r>
            <w:r w:rsidR="00831D57" w:rsidRPr="0098218A">
              <w:rPr>
                <w:sz w:val="22"/>
              </w:rPr>
              <w:t xml:space="preserve"> BN</w:t>
            </w:r>
            <w:r w:rsidR="007C0259" w:rsidRPr="0098218A">
              <w:rPr>
                <w:sz w:val="22"/>
              </w:rPr>
              <w:t xml:space="preserve"> phụ trách mỗi ngày</w:t>
            </w:r>
            <w:r w:rsidR="00374881" w:rsidRPr="0098218A">
              <w:rPr>
                <w:sz w:val="22"/>
              </w:rPr>
              <w:t xml:space="preserve"> + viết hồ sơ </w:t>
            </w:r>
            <w:r w:rsidR="007C0259" w:rsidRPr="0098218A">
              <w:rPr>
                <w:sz w:val="22"/>
              </w:rPr>
              <w:t>(6:30 – 07:30), g</w:t>
            </w:r>
            <w:r w:rsidRPr="0098218A">
              <w:rPr>
                <w:sz w:val="22"/>
              </w:rPr>
              <w:t>iao ban với GV</w:t>
            </w:r>
            <w:r w:rsidR="007F53C8" w:rsidRPr="0098218A">
              <w:rPr>
                <w:sz w:val="22"/>
              </w:rPr>
              <w:t xml:space="preserve"> và</w:t>
            </w:r>
            <w:r w:rsidRPr="0098218A">
              <w:rPr>
                <w:sz w:val="22"/>
              </w:rPr>
              <w:t xml:space="preserve"> BS nội trú (7:30-8:00)</w:t>
            </w:r>
          </w:p>
          <w:p w14:paraId="5C72CC4A" w14:textId="6358A49B" w:rsidR="00981890" w:rsidRPr="00C9158E" w:rsidRDefault="00981890" w:rsidP="004C30AA">
            <w:pPr>
              <w:pStyle w:val="ListParagraph"/>
              <w:numPr>
                <w:ilvl w:val="0"/>
                <w:numId w:val="18"/>
              </w:numPr>
              <w:ind w:left="159" w:hanging="159"/>
            </w:pPr>
            <w:r w:rsidRPr="0098218A">
              <w:rPr>
                <w:sz w:val="22"/>
              </w:rPr>
              <w:t xml:space="preserve">SV không trực đêm thăm khám </w:t>
            </w:r>
            <w:r w:rsidR="00831D57" w:rsidRPr="0098218A">
              <w:rPr>
                <w:sz w:val="22"/>
              </w:rPr>
              <w:t>BN</w:t>
            </w:r>
            <w:r w:rsidRPr="0098218A">
              <w:rPr>
                <w:sz w:val="22"/>
              </w:rPr>
              <w:t xml:space="preserve"> phụ trách mỗi ngày</w:t>
            </w:r>
            <w:r w:rsidR="00374881" w:rsidRPr="0098218A">
              <w:rPr>
                <w:sz w:val="22"/>
              </w:rPr>
              <w:t xml:space="preserve"> +</w:t>
            </w:r>
            <w:r w:rsidRPr="0098218A">
              <w:rPr>
                <w:sz w:val="22"/>
              </w:rPr>
              <w:t xml:space="preserve"> viết hồ sơ.</w:t>
            </w:r>
          </w:p>
        </w:tc>
      </w:tr>
      <w:tr w:rsidR="00162CB1" w:rsidRPr="00C9158E" w14:paraId="3F543989" w14:textId="77777777" w:rsidTr="00661284">
        <w:trPr>
          <w:trHeight w:val="423"/>
        </w:trPr>
        <w:tc>
          <w:tcPr>
            <w:tcW w:w="1566" w:type="dxa"/>
            <w:shd w:val="clear" w:color="auto" w:fill="DEEAF6" w:themeFill="accent5" w:themeFillTint="33"/>
            <w:vAlign w:val="center"/>
            <w:hideMark/>
          </w:tcPr>
          <w:p w14:paraId="0D582E71" w14:textId="77777777" w:rsidR="00981890" w:rsidRPr="00C9158E" w:rsidRDefault="00981890" w:rsidP="009E2605">
            <w:pPr>
              <w:spacing w:after="0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8:00-10:00</w:t>
            </w:r>
          </w:p>
        </w:tc>
        <w:tc>
          <w:tcPr>
            <w:tcW w:w="11991" w:type="dxa"/>
            <w:gridSpan w:val="5"/>
            <w:shd w:val="clear" w:color="auto" w:fill="DEEAF6" w:themeFill="accent5" w:themeFillTint="33"/>
            <w:vAlign w:val="center"/>
            <w:hideMark/>
          </w:tcPr>
          <w:p w14:paraId="0AFA4C77" w14:textId="383F5E86" w:rsidR="00981890" w:rsidRPr="00C9158E" w:rsidRDefault="00981890" w:rsidP="009E2605">
            <w:pPr>
              <w:spacing w:after="0"/>
              <w:ind w:right="-86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 xml:space="preserve">Báo cáo </w:t>
            </w:r>
            <w:r w:rsidR="00661284" w:rsidRPr="00C9158E">
              <w:rPr>
                <w:rFonts w:ascii="Times New Roman" w:hAnsi="Times New Roman" w:cs="Times New Roman"/>
                <w:lang w:val="vi-VN"/>
              </w:rPr>
              <w:t xml:space="preserve">tại giường bệnh </w:t>
            </w:r>
            <w:r w:rsidRPr="00C9158E">
              <w:rPr>
                <w:rFonts w:ascii="Times New Roman" w:hAnsi="Times New Roman" w:cs="Times New Roman"/>
                <w:lang w:val="vi-VN"/>
              </w:rPr>
              <w:t>cho BS nội trú &amp; GV về diễn tiến BN phụ trách.</w:t>
            </w:r>
          </w:p>
        </w:tc>
      </w:tr>
      <w:tr w:rsidR="00DD40E8" w:rsidRPr="00C9158E" w14:paraId="7538CFC7" w14:textId="77777777" w:rsidTr="00661284">
        <w:trPr>
          <w:trHeight w:val="700"/>
        </w:trPr>
        <w:tc>
          <w:tcPr>
            <w:tcW w:w="1566" w:type="dxa"/>
            <w:shd w:val="clear" w:color="auto" w:fill="DEEAF6" w:themeFill="accent5" w:themeFillTint="33"/>
            <w:vAlign w:val="center"/>
          </w:tcPr>
          <w:p w14:paraId="5A80FD97" w14:textId="25897FF3" w:rsidR="00DD40E8" w:rsidRPr="00C9158E" w:rsidRDefault="00DD40E8" w:rsidP="00DD40E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</w:rPr>
              <w:t>10:00-11:30</w:t>
            </w:r>
          </w:p>
        </w:tc>
        <w:tc>
          <w:tcPr>
            <w:tcW w:w="2398" w:type="dxa"/>
            <w:shd w:val="clear" w:color="auto" w:fill="DEEAF6" w:themeFill="accent5" w:themeFillTint="33"/>
            <w:vAlign w:val="center"/>
          </w:tcPr>
          <w:p w14:paraId="1E26B0FF" w14:textId="77777777" w:rsidR="00DD40E8" w:rsidRDefault="00B63A46" w:rsidP="00DD40E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Khám</w:t>
            </w:r>
            <w:r>
              <w:rPr>
                <w:rFonts w:ascii="Times New Roman" w:hAnsi="Times New Roman" w:cs="Times New Roman"/>
                <w:lang w:val="vi-VN"/>
              </w:rPr>
              <w:t xml:space="preserve"> tim</w:t>
            </w:r>
          </w:p>
          <w:p w14:paraId="218D7382" w14:textId="10BB1322" w:rsidR="00B63A46" w:rsidRPr="00B63A46" w:rsidRDefault="00B63A46" w:rsidP="00DD40E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Nghe tiếng tim bệnh lý</w:t>
            </w:r>
          </w:p>
        </w:tc>
        <w:tc>
          <w:tcPr>
            <w:tcW w:w="2683" w:type="dxa"/>
            <w:shd w:val="clear" w:color="auto" w:fill="DEEAF6" w:themeFill="accent5" w:themeFillTint="33"/>
            <w:vAlign w:val="center"/>
          </w:tcPr>
          <w:p w14:paraId="6404816B" w14:textId="77777777" w:rsidR="00DD40E8" w:rsidRDefault="00DD40E8" w:rsidP="00DD40E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Khám khớp trẻ em</w:t>
            </w:r>
          </w:p>
          <w:p w14:paraId="50498490" w14:textId="6A832C7C" w:rsidR="00DD40E8" w:rsidRPr="00DD40E8" w:rsidRDefault="00DD40E8" w:rsidP="00DD40E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Tiếp cận trẻ đau khớp</w:t>
            </w:r>
          </w:p>
        </w:tc>
        <w:tc>
          <w:tcPr>
            <w:tcW w:w="2313" w:type="dxa"/>
            <w:shd w:val="clear" w:color="auto" w:fill="DEEAF6" w:themeFill="accent5" w:themeFillTint="33"/>
            <w:vAlign w:val="center"/>
          </w:tcPr>
          <w:p w14:paraId="2F6F58DD" w14:textId="0C61F227" w:rsidR="00DD40E8" w:rsidRPr="00C9158E" w:rsidRDefault="00DD40E8" w:rsidP="00DD40E8">
            <w:pPr>
              <w:spacing w:after="0" w:line="240" w:lineRule="auto"/>
              <w:ind w:right="-86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</w:rPr>
              <w:t>Phân tích ECG</w:t>
            </w:r>
            <w:r w:rsidRPr="00C9158E">
              <w:rPr>
                <w:rFonts w:ascii="Times New Roman" w:hAnsi="Times New Roman" w:cs="Times New Roman"/>
                <w:lang w:val="vi-VN"/>
              </w:rPr>
              <w:t xml:space="preserve"> cơ bản</w:t>
            </w:r>
          </w:p>
        </w:tc>
        <w:tc>
          <w:tcPr>
            <w:tcW w:w="2298" w:type="dxa"/>
            <w:shd w:val="clear" w:color="auto" w:fill="DEEAF6" w:themeFill="accent5" w:themeFillTint="33"/>
            <w:vAlign w:val="center"/>
          </w:tcPr>
          <w:p w14:paraId="5DB0D3E0" w14:textId="785E16C7" w:rsidR="00DD40E8" w:rsidRPr="00DD40E8" w:rsidRDefault="00DD40E8" w:rsidP="00DD40E8">
            <w:pPr>
              <w:spacing w:after="0"/>
              <w:ind w:right="-86"/>
              <w:jc w:val="center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Nhận bệnh mới và theo dõi bệnh nặng tại khoa</w:t>
            </w:r>
          </w:p>
        </w:tc>
        <w:tc>
          <w:tcPr>
            <w:tcW w:w="2299" w:type="dxa"/>
            <w:shd w:val="clear" w:color="auto" w:fill="DEEAF6" w:themeFill="accent5" w:themeFillTint="33"/>
            <w:vAlign w:val="center"/>
          </w:tcPr>
          <w:p w14:paraId="6936C537" w14:textId="6D0CA37C" w:rsidR="00DD40E8" w:rsidRPr="00C9158E" w:rsidRDefault="00DD40E8" w:rsidP="00DD40E8">
            <w:pPr>
              <w:spacing w:after="0" w:line="240" w:lineRule="auto"/>
              <w:ind w:right="-102"/>
              <w:jc w:val="center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</w:rPr>
              <w:t>Thi lâm sàng</w:t>
            </w:r>
          </w:p>
        </w:tc>
      </w:tr>
      <w:tr w:rsidR="00661284" w:rsidRPr="00C9158E" w14:paraId="06B3D64E" w14:textId="77777777" w:rsidTr="00661284">
        <w:trPr>
          <w:trHeight w:val="696"/>
        </w:trPr>
        <w:tc>
          <w:tcPr>
            <w:tcW w:w="1566" w:type="dxa"/>
            <w:shd w:val="clear" w:color="auto" w:fill="DEEAF6" w:themeFill="accent5" w:themeFillTint="33"/>
            <w:vAlign w:val="center"/>
            <w:hideMark/>
          </w:tcPr>
          <w:p w14:paraId="64D675C2" w14:textId="3AA95FBF" w:rsidR="00661284" w:rsidRPr="00C9158E" w:rsidRDefault="00661284" w:rsidP="009E2605">
            <w:pPr>
              <w:spacing w:after="0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13:30-16:00</w:t>
            </w:r>
          </w:p>
        </w:tc>
        <w:tc>
          <w:tcPr>
            <w:tcW w:w="2398" w:type="dxa"/>
            <w:shd w:val="clear" w:color="auto" w:fill="DEEAF6" w:themeFill="accent5" w:themeFillTint="33"/>
            <w:vAlign w:val="center"/>
            <w:hideMark/>
          </w:tcPr>
          <w:p w14:paraId="127075A3" w14:textId="13481E70" w:rsidR="00661284" w:rsidRPr="00C9158E" w:rsidRDefault="00661284" w:rsidP="009E2605">
            <w:pPr>
              <w:spacing w:after="0"/>
              <w:ind w:right="-105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Nhận bệnh mới và theo dõi bệnh nặng tại khoa</w:t>
            </w:r>
          </w:p>
        </w:tc>
        <w:tc>
          <w:tcPr>
            <w:tcW w:w="2683" w:type="dxa"/>
            <w:shd w:val="clear" w:color="auto" w:fill="DEEAF6" w:themeFill="accent5" w:themeFillTint="33"/>
            <w:vAlign w:val="center"/>
          </w:tcPr>
          <w:p w14:paraId="1E0F6A37" w14:textId="77777777" w:rsidR="00661284" w:rsidRPr="00C9158E" w:rsidRDefault="00661284" w:rsidP="009E260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</w:rPr>
              <w:t>Trình ca LS</w:t>
            </w:r>
          </w:p>
          <w:p w14:paraId="7F5D9FBD" w14:textId="24AED9EA" w:rsidR="00661284" w:rsidRPr="00C9158E" w:rsidRDefault="00B63A46" w:rsidP="009E2605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Tiếp</w:t>
            </w:r>
            <w:r>
              <w:rPr>
                <w:rFonts w:ascii="Times New Roman" w:hAnsi="Times New Roman" w:cs="Times New Roman"/>
                <w:lang w:val="vi-VN"/>
              </w:rPr>
              <w:t xml:space="preserve"> cận chẩn đoán TBS</w:t>
            </w:r>
            <w:r w:rsidR="00661284" w:rsidRPr="00C9158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13" w:type="dxa"/>
            <w:shd w:val="clear" w:color="auto" w:fill="DEEAF6" w:themeFill="accent5" w:themeFillTint="33"/>
            <w:vAlign w:val="center"/>
            <w:hideMark/>
          </w:tcPr>
          <w:p w14:paraId="51401433" w14:textId="2253D121" w:rsidR="00661284" w:rsidRPr="00C9158E" w:rsidRDefault="00661284" w:rsidP="009E2605">
            <w:pPr>
              <w:spacing w:after="0"/>
              <w:ind w:right="-86"/>
              <w:jc w:val="center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Nhận bệnh mới và theo dõi bệnh nặng tại khoa</w:t>
            </w:r>
          </w:p>
          <w:p w14:paraId="45C61856" w14:textId="3F6643B4" w:rsidR="00661284" w:rsidRPr="00C9158E" w:rsidRDefault="00661284" w:rsidP="009E2605">
            <w:pPr>
              <w:spacing w:after="0"/>
              <w:ind w:right="-8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8" w:type="dxa"/>
            <w:shd w:val="clear" w:color="auto" w:fill="DEEAF6" w:themeFill="accent5" w:themeFillTint="33"/>
            <w:vAlign w:val="center"/>
            <w:hideMark/>
          </w:tcPr>
          <w:p w14:paraId="347686C9" w14:textId="09ABC538" w:rsidR="00661284" w:rsidRPr="00C9158E" w:rsidRDefault="00661284" w:rsidP="00661284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Trình bệnh tập trung</w:t>
            </w:r>
          </w:p>
        </w:tc>
        <w:tc>
          <w:tcPr>
            <w:tcW w:w="2299" w:type="dxa"/>
            <w:shd w:val="clear" w:color="auto" w:fill="DEEAF6" w:themeFill="accent5" w:themeFillTint="33"/>
            <w:vAlign w:val="center"/>
            <w:hideMark/>
          </w:tcPr>
          <w:p w14:paraId="1673550E" w14:textId="77777777" w:rsidR="00661284" w:rsidRPr="00C9158E" w:rsidRDefault="00661284" w:rsidP="009C1D5A">
            <w:pPr>
              <w:spacing w:after="0"/>
              <w:ind w:right="-86"/>
              <w:jc w:val="center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Nhận bệnh mới và theo dõi bệnh nặng tại khoa</w:t>
            </w:r>
          </w:p>
          <w:p w14:paraId="421DA79C" w14:textId="071593C1" w:rsidR="00661284" w:rsidRPr="00C9158E" w:rsidRDefault="00661284" w:rsidP="009E2605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1C3C02" w:rsidRPr="00C9158E" w14:paraId="08895F9A" w14:textId="77777777" w:rsidTr="00661284">
        <w:trPr>
          <w:trHeight w:val="415"/>
        </w:trPr>
        <w:tc>
          <w:tcPr>
            <w:tcW w:w="1566" w:type="dxa"/>
            <w:shd w:val="clear" w:color="auto" w:fill="E2EFD9" w:themeFill="accent6" w:themeFillTint="33"/>
            <w:vAlign w:val="center"/>
            <w:hideMark/>
          </w:tcPr>
          <w:p w14:paraId="7EF58FC9" w14:textId="77777777" w:rsidR="001C3C02" w:rsidRPr="00C9158E" w:rsidRDefault="001C3C02" w:rsidP="009E2605">
            <w:pPr>
              <w:spacing w:after="0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19:00-7:00</w:t>
            </w:r>
          </w:p>
        </w:tc>
        <w:tc>
          <w:tcPr>
            <w:tcW w:w="11991" w:type="dxa"/>
            <w:gridSpan w:val="5"/>
            <w:shd w:val="clear" w:color="auto" w:fill="E2EFD9" w:themeFill="accent6" w:themeFillTint="33"/>
            <w:vAlign w:val="center"/>
            <w:hideMark/>
          </w:tcPr>
          <w:p w14:paraId="2D9A039D" w14:textId="3D7F6E32" w:rsidR="001C3C02" w:rsidRPr="00C9158E" w:rsidRDefault="001C3C02" w:rsidP="009E2605">
            <w:pPr>
              <w:spacing w:after="0"/>
              <w:ind w:right="-86"/>
              <w:jc w:val="center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Trự</w:t>
            </w:r>
            <w:bookmarkStart w:id="0" w:name="_GoBack"/>
            <w:bookmarkEnd w:id="0"/>
            <w:r w:rsidRPr="00C9158E">
              <w:rPr>
                <w:rFonts w:ascii="Times New Roman" w:hAnsi="Times New Roman" w:cs="Times New Roman"/>
                <w:lang w:val="vi-VN"/>
              </w:rPr>
              <w:t>c đêm 1 lần/tuần</w:t>
            </w:r>
            <w:r w:rsidR="00351A32" w:rsidRPr="00C9158E">
              <w:rPr>
                <w:rFonts w:ascii="Times New Roman" w:hAnsi="Times New Roman" w:cs="Times New Roman"/>
              </w:rPr>
              <w:t xml:space="preserve"> (chủ nhật </w:t>
            </w:r>
            <w:r w:rsidR="00351A32" w:rsidRPr="00C9158E">
              <w:rPr>
                <w:rFonts w:ascii="Times New Roman" w:hAnsi="Times New Roman" w:cs="Times New Roman"/>
              </w:rPr>
              <w:sym w:font="Wingdings" w:char="F0E0"/>
            </w:r>
            <w:r w:rsidR="00351A32" w:rsidRPr="00C9158E">
              <w:rPr>
                <w:rFonts w:ascii="Times New Roman" w:hAnsi="Times New Roman" w:cs="Times New Roman"/>
              </w:rPr>
              <w:t xml:space="preserve"> thứ năm)</w:t>
            </w:r>
          </w:p>
        </w:tc>
      </w:tr>
    </w:tbl>
    <w:p w14:paraId="2BE97942" w14:textId="77777777" w:rsidR="00C9158E" w:rsidRDefault="00C9158E" w:rsidP="00266ECE">
      <w:pPr>
        <w:rPr>
          <w:rFonts w:ascii="Times New Roman" w:hAnsi="Times New Roman" w:cs="Times New Roman"/>
          <w:b/>
          <w:color w:val="C00000"/>
          <w:sz w:val="28"/>
        </w:rPr>
      </w:pPr>
    </w:p>
    <w:p w14:paraId="54AACF8B" w14:textId="73A56A3C" w:rsidR="009E2605" w:rsidRPr="00C9158E" w:rsidRDefault="009E2605" w:rsidP="00C9158E">
      <w:pPr>
        <w:jc w:val="center"/>
        <w:rPr>
          <w:rFonts w:ascii="Times New Roman" w:hAnsi="Times New Roman" w:cs="Times New Roman"/>
          <w:b/>
          <w:color w:val="C00000"/>
          <w:sz w:val="28"/>
        </w:rPr>
      </w:pPr>
      <w:r w:rsidRPr="00C9158E">
        <w:rPr>
          <w:rFonts w:ascii="Times New Roman" w:hAnsi="Times New Roman" w:cs="Times New Roman"/>
          <w:b/>
          <w:color w:val="C00000"/>
          <w:sz w:val="28"/>
        </w:rPr>
        <w:t>NỘI QUY THỰC TẬP TẠI KHOA TIM MẠCH</w:t>
      </w:r>
    </w:p>
    <w:p w14:paraId="37E8E8E7" w14:textId="77777777" w:rsidR="009E2605" w:rsidRPr="009E2605" w:rsidRDefault="009E2605" w:rsidP="00266ECE">
      <w:pPr>
        <w:numPr>
          <w:ilvl w:val="0"/>
          <w:numId w:val="9"/>
        </w:numPr>
        <w:tabs>
          <w:tab w:val="left" w:pos="360"/>
        </w:tabs>
        <w:spacing w:before="6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2605">
        <w:rPr>
          <w:rFonts w:ascii="Times New Roman" w:hAnsi="Times New Roman" w:cs="Times New Roman"/>
          <w:sz w:val="24"/>
          <w:szCs w:val="24"/>
        </w:rPr>
        <w:t xml:space="preserve">Sinh viên phải có mặt tại khoa 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 xml:space="preserve">buổi sáng </w:t>
      </w:r>
      <w:r w:rsidRPr="009E2605">
        <w:rPr>
          <w:rFonts w:ascii="Times New Roman" w:hAnsi="Times New Roman" w:cs="Times New Roman"/>
          <w:sz w:val="24"/>
          <w:szCs w:val="24"/>
        </w:rPr>
        <w:t>từ 7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>:00</w:t>
      </w:r>
      <w:r w:rsidRPr="009E2605">
        <w:rPr>
          <w:rFonts w:ascii="Times New Roman" w:hAnsi="Times New Roman" w:cs="Times New Roman"/>
          <w:sz w:val="24"/>
          <w:szCs w:val="24"/>
        </w:rPr>
        <w:t xml:space="preserve"> đến 11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>:30, buổi chiều từ 13:30 đến 16:0</w:t>
      </w:r>
      <w:r w:rsidRPr="009E2605">
        <w:rPr>
          <w:rFonts w:ascii="Times New Roman" w:hAnsi="Times New Roman" w:cs="Times New Roman"/>
          <w:sz w:val="24"/>
          <w:szCs w:val="24"/>
        </w:rPr>
        <w:t xml:space="preserve">0. 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>G</w:t>
      </w:r>
      <w:r w:rsidRPr="009E2605">
        <w:rPr>
          <w:rFonts w:ascii="Times New Roman" w:hAnsi="Times New Roman" w:cs="Times New Roman"/>
          <w:sz w:val="24"/>
          <w:szCs w:val="24"/>
        </w:rPr>
        <w:t>iảng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 xml:space="preserve"> viên</w:t>
      </w:r>
      <w:r w:rsidRPr="009E2605">
        <w:rPr>
          <w:rFonts w:ascii="Times New Roman" w:hAnsi="Times New Roman" w:cs="Times New Roman"/>
          <w:sz w:val="24"/>
          <w:szCs w:val="24"/>
        </w:rPr>
        <w:t xml:space="preserve"> sẽ điểm danh bất cứ lúc nào trong khoảng thời gian này, nếu sinh viên không có mặt xem như </w:t>
      </w:r>
      <w:r w:rsidRPr="009E2605">
        <w:rPr>
          <w:rFonts w:ascii="Times New Roman" w:hAnsi="Times New Roman" w:cs="Times New Roman"/>
          <w:b/>
          <w:sz w:val="24"/>
          <w:szCs w:val="24"/>
          <w:lang w:val="vi-VN"/>
        </w:rPr>
        <w:t>VẮNG MỘT BUỔI</w:t>
      </w:r>
      <w:r w:rsidRPr="009E2605">
        <w:rPr>
          <w:rFonts w:ascii="Times New Roman" w:hAnsi="Times New Roman" w:cs="Times New Roman"/>
          <w:b/>
          <w:sz w:val="24"/>
          <w:szCs w:val="24"/>
        </w:rPr>
        <w:t>.</w:t>
      </w:r>
    </w:p>
    <w:p w14:paraId="7D3BC4D9" w14:textId="619B7A93" w:rsidR="009E2605" w:rsidRPr="009E2605" w:rsidRDefault="009E2605" w:rsidP="00266ECE">
      <w:pPr>
        <w:numPr>
          <w:ilvl w:val="0"/>
          <w:numId w:val="9"/>
        </w:numPr>
        <w:tabs>
          <w:tab w:val="left" w:pos="360"/>
        </w:tabs>
        <w:spacing w:before="120"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E2605">
        <w:rPr>
          <w:rFonts w:ascii="Times New Roman" w:hAnsi="Times New Roman" w:cs="Times New Roman"/>
          <w:sz w:val="24"/>
          <w:szCs w:val="24"/>
        </w:rPr>
        <w:t xml:space="preserve">Sinh viên phải khám bệnh mỗi ngày, 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 xml:space="preserve">lấy hồ sơ từ phòng hành chánh, khám và </w:t>
      </w:r>
      <w:r w:rsidRPr="009E2605">
        <w:rPr>
          <w:rFonts w:ascii="Times New Roman" w:hAnsi="Times New Roman" w:cs="Times New Roman"/>
          <w:sz w:val="24"/>
          <w:szCs w:val="24"/>
        </w:rPr>
        <w:t>ghi diễn tiến bệnh, chẩn đoán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Pr="009E2605">
        <w:rPr>
          <w:rFonts w:ascii="Times New Roman" w:hAnsi="Times New Roman" w:cs="Times New Roman"/>
          <w:sz w:val="24"/>
          <w:szCs w:val="24"/>
        </w:rPr>
        <w:t xml:space="preserve">điều trị, 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>g</w:t>
      </w:r>
      <w:r w:rsidRPr="009E2605">
        <w:rPr>
          <w:rFonts w:ascii="Times New Roman" w:hAnsi="Times New Roman" w:cs="Times New Roman"/>
          <w:sz w:val="24"/>
          <w:szCs w:val="24"/>
        </w:rPr>
        <w:t xml:space="preserve">hi tên </w:t>
      </w:r>
      <w:r w:rsidR="008C6DCE">
        <w:rPr>
          <w:rFonts w:ascii="Times New Roman" w:hAnsi="Times New Roman" w:cs="Times New Roman"/>
          <w:sz w:val="24"/>
          <w:szCs w:val="24"/>
        </w:rPr>
        <w:t>SV</w:t>
      </w:r>
      <w:r w:rsidR="008C6DC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9E2605">
        <w:rPr>
          <w:rFonts w:ascii="Times New Roman" w:hAnsi="Times New Roman" w:cs="Times New Roman"/>
          <w:sz w:val="24"/>
          <w:szCs w:val="24"/>
        </w:rPr>
        <w:t>cuối mỗi phần khám (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>ví dụ</w:t>
      </w:r>
      <w:r w:rsidRPr="009E2605">
        <w:rPr>
          <w:rFonts w:ascii="Times New Roman" w:hAnsi="Times New Roman" w:cs="Times New Roman"/>
          <w:sz w:val="24"/>
          <w:szCs w:val="24"/>
        </w:rPr>
        <w:t xml:space="preserve">: </w:t>
      </w:r>
      <w:r w:rsidR="008C6DCE">
        <w:rPr>
          <w:rFonts w:ascii="Times New Roman" w:hAnsi="Times New Roman" w:cs="Times New Roman"/>
          <w:sz w:val="24"/>
          <w:szCs w:val="24"/>
        </w:rPr>
        <w:t>Y6</w:t>
      </w:r>
      <w:r w:rsidR="008C6DCE">
        <w:rPr>
          <w:rFonts w:ascii="Times New Roman" w:hAnsi="Times New Roman" w:cs="Times New Roman"/>
          <w:sz w:val="24"/>
          <w:szCs w:val="24"/>
          <w:lang w:val="vi-VN"/>
        </w:rPr>
        <w:t xml:space="preserve"> Nguyễn văn A/BS. ………</w:t>
      </w:r>
      <w:r w:rsidRPr="009E2605">
        <w:rPr>
          <w:rFonts w:ascii="Times New Roman" w:hAnsi="Times New Roman" w:cs="Times New Roman"/>
          <w:sz w:val="24"/>
          <w:szCs w:val="24"/>
        </w:rPr>
        <w:t>)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 xml:space="preserve"> vào hồ sơ bệnh án</w:t>
      </w:r>
      <w:r w:rsidRPr="009E2605">
        <w:rPr>
          <w:rFonts w:ascii="Times New Roman" w:hAnsi="Times New Roman" w:cs="Times New Roman"/>
          <w:sz w:val="24"/>
          <w:szCs w:val="24"/>
        </w:rPr>
        <w:t xml:space="preserve">. Đây là căn cứ để </w:t>
      </w:r>
      <w:r w:rsidRPr="009E2605">
        <w:rPr>
          <w:rFonts w:ascii="Times New Roman" w:hAnsi="Times New Roman" w:cs="Times New Roman"/>
          <w:b/>
          <w:sz w:val="24"/>
          <w:szCs w:val="24"/>
          <w:lang w:val="vi-VN"/>
        </w:rPr>
        <w:t>ĐIỂM DANH SINH VIÊN</w:t>
      </w:r>
      <w:r w:rsidRPr="009E2605">
        <w:rPr>
          <w:rFonts w:ascii="Times New Roman" w:hAnsi="Times New Roman" w:cs="Times New Roman"/>
          <w:sz w:val="24"/>
          <w:szCs w:val="24"/>
        </w:rPr>
        <w:t>.</w:t>
      </w:r>
    </w:p>
    <w:p w14:paraId="78FBBE5A" w14:textId="3D328E76" w:rsidR="009E2605" w:rsidRDefault="009E2605" w:rsidP="00266ECE">
      <w:pPr>
        <w:numPr>
          <w:ilvl w:val="0"/>
          <w:numId w:val="9"/>
        </w:numPr>
        <w:tabs>
          <w:tab w:val="left" w:pos="360"/>
        </w:tabs>
        <w:spacing w:before="120"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E2605">
        <w:rPr>
          <w:rFonts w:ascii="Times New Roman" w:hAnsi="Times New Roman" w:cs="Times New Roman"/>
          <w:sz w:val="24"/>
          <w:szCs w:val="24"/>
        </w:rPr>
        <w:t xml:space="preserve">Sau khi khám bệnh phòng xong, </w:t>
      </w:r>
      <w:r w:rsidR="008C6DCE">
        <w:rPr>
          <w:rFonts w:ascii="Times New Roman" w:hAnsi="Times New Roman" w:cs="Times New Roman"/>
          <w:sz w:val="24"/>
          <w:szCs w:val="24"/>
        </w:rPr>
        <w:t>đi</w:t>
      </w:r>
      <w:r w:rsidR="008C6DCE">
        <w:rPr>
          <w:rFonts w:ascii="Times New Roman" w:hAnsi="Times New Roman" w:cs="Times New Roman"/>
          <w:sz w:val="24"/>
          <w:szCs w:val="24"/>
          <w:lang w:val="vi-VN"/>
        </w:rPr>
        <w:t xml:space="preserve"> thăm khám và báo cáo với BS phụ trách giường bệnh, ngoài ra </w:t>
      </w:r>
      <w:r w:rsidRPr="009E2605">
        <w:rPr>
          <w:rFonts w:ascii="Times New Roman" w:hAnsi="Times New Roman" w:cs="Times New Roman"/>
          <w:sz w:val="24"/>
          <w:szCs w:val="24"/>
        </w:rPr>
        <w:t>sinh viên có thể tham gia nhận bệnh mới tại phòng hành chánh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>, theo dõi bệnh nặng tại phòng cấp cứu</w:t>
      </w:r>
      <w:r w:rsidRPr="009E2605">
        <w:rPr>
          <w:rFonts w:ascii="Times New Roman" w:hAnsi="Times New Roman" w:cs="Times New Roman"/>
          <w:sz w:val="24"/>
          <w:szCs w:val="24"/>
        </w:rPr>
        <w:t xml:space="preserve"> của khoa.</w:t>
      </w:r>
    </w:p>
    <w:p w14:paraId="57901C9B" w14:textId="7344681E" w:rsidR="00832807" w:rsidRPr="00832807" w:rsidRDefault="00832807" w:rsidP="00266ECE">
      <w:pPr>
        <w:numPr>
          <w:ilvl w:val="0"/>
          <w:numId w:val="9"/>
        </w:numPr>
        <w:tabs>
          <w:tab w:val="left" w:pos="360"/>
        </w:tabs>
        <w:spacing w:before="120"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Tại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mỗi giường bệnh sinh viêc có nhiệm vụ báo cáo cho BS phụ trách giường bệnh theo mô hình RIME như sau:</w:t>
      </w:r>
    </w:p>
    <w:p w14:paraId="6F5E5BFB" w14:textId="791C655F" w:rsidR="00832807" w:rsidRDefault="00832807" w:rsidP="00266ECE">
      <w:pPr>
        <w:tabs>
          <w:tab w:val="left" w:pos="360"/>
        </w:tabs>
        <w:spacing w:before="6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158E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eport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>: Báo cáo thông tin (lâm sàng, cận lâm sàng) mỗi ngày của bệnh nhi.</w:t>
      </w:r>
    </w:p>
    <w:p w14:paraId="5169F3EF" w14:textId="053EE0F3" w:rsidR="00832807" w:rsidRDefault="00832807" w:rsidP="00266ECE">
      <w:pPr>
        <w:tabs>
          <w:tab w:val="left" w:pos="360"/>
        </w:tabs>
        <w:spacing w:before="6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C9158E">
        <w:rPr>
          <w:rFonts w:ascii="Times New Roman" w:hAnsi="Times New Roman" w:cs="Times New Roman"/>
          <w:b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  <w:lang w:val="vi-VN"/>
        </w:rPr>
        <w:t>nteprete</w:t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>: Diễn giải những thông tin dựa trên kiến thức khoa học cơ bản, y học cơ sở, y học chứng cứ.</w:t>
      </w:r>
    </w:p>
    <w:p w14:paraId="7BD4AAB2" w14:textId="77777777" w:rsidR="00832807" w:rsidRDefault="00832807" w:rsidP="00832807">
      <w:pPr>
        <w:tabs>
          <w:tab w:val="left" w:pos="360"/>
        </w:tabs>
        <w:spacing w:before="60" w:after="0"/>
        <w:ind w:left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C9158E">
        <w:rPr>
          <w:rFonts w:ascii="Times New Roman" w:hAnsi="Times New Roman" w:cs="Times New Roman"/>
          <w:b/>
          <w:sz w:val="24"/>
          <w:szCs w:val="24"/>
          <w:lang w:val="vi-VN"/>
        </w:rPr>
        <w:t>M</w:t>
      </w:r>
      <w:r>
        <w:rPr>
          <w:rFonts w:ascii="Times New Roman" w:hAnsi="Times New Roman" w:cs="Times New Roman"/>
          <w:sz w:val="24"/>
          <w:szCs w:val="24"/>
          <w:lang w:val="vi-VN"/>
        </w:rPr>
        <w:t>anagement</w:t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>: Ra quyết cho bệnh nhi: xét nghệm cần làm, chẩn đoán, xử trí, theo dõi, phòng ngừa, tham vấn, …</w:t>
      </w:r>
    </w:p>
    <w:p w14:paraId="584881F3" w14:textId="288FC64F" w:rsidR="00832807" w:rsidRPr="00832807" w:rsidRDefault="00832807" w:rsidP="00832807">
      <w:pPr>
        <w:tabs>
          <w:tab w:val="left" w:pos="360"/>
        </w:tabs>
        <w:spacing w:before="60" w:after="0"/>
        <w:ind w:left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C9158E">
        <w:rPr>
          <w:rFonts w:ascii="Times New Roman" w:hAnsi="Times New Roman" w:cs="Times New Roman"/>
          <w:b/>
          <w:sz w:val="24"/>
          <w:szCs w:val="24"/>
          <w:lang w:val="vi-VN"/>
        </w:rPr>
        <w:t>E</w:t>
      </w:r>
      <w:r>
        <w:rPr>
          <w:rFonts w:ascii="Times New Roman" w:hAnsi="Times New Roman" w:cs="Times New Roman"/>
          <w:sz w:val="24"/>
          <w:szCs w:val="24"/>
          <w:lang w:val="vi-VN"/>
        </w:rPr>
        <w:t>ducation</w:t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>: Hướng dẫn gia đình chăm sóc bệnh nhi, tự rút ra bài học cho bản thân ở mỗi ca bệnh.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</w:p>
    <w:p w14:paraId="6CC276E8" w14:textId="77777777" w:rsidR="009E2605" w:rsidRPr="009E2605" w:rsidRDefault="009E2605" w:rsidP="00832807">
      <w:pPr>
        <w:numPr>
          <w:ilvl w:val="0"/>
          <w:numId w:val="9"/>
        </w:numPr>
        <w:tabs>
          <w:tab w:val="left" w:pos="360"/>
        </w:tabs>
        <w:spacing w:before="120"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E2605">
        <w:rPr>
          <w:rFonts w:ascii="Times New Roman" w:hAnsi="Times New Roman" w:cs="Times New Roman"/>
          <w:sz w:val="24"/>
          <w:szCs w:val="24"/>
        </w:rPr>
        <w:lastRenderedPageBreak/>
        <w:t xml:space="preserve">Trực đêm từ 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>tối chủ nhật đến tối thứ 5</w:t>
      </w:r>
      <w:r w:rsidRPr="009E2605">
        <w:rPr>
          <w:rFonts w:ascii="Times New Roman" w:hAnsi="Times New Roman" w:cs="Times New Roman"/>
          <w:sz w:val="24"/>
          <w:szCs w:val="24"/>
        </w:rPr>
        <w:t>. Thời gian từ 1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>9:00</w:t>
      </w:r>
      <w:r w:rsidRPr="009E2605">
        <w:rPr>
          <w:rFonts w:ascii="Times New Roman" w:hAnsi="Times New Roman" w:cs="Times New Roman"/>
          <w:sz w:val="24"/>
          <w:szCs w:val="24"/>
        </w:rPr>
        <w:t xml:space="preserve"> đến 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>7:00</w:t>
      </w:r>
      <w:r w:rsidRPr="009E2605">
        <w:rPr>
          <w:rFonts w:ascii="Times New Roman" w:hAnsi="Times New Roman" w:cs="Times New Roman"/>
          <w:sz w:val="24"/>
          <w:szCs w:val="24"/>
        </w:rPr>
        <w:t xml:space="preserve">. 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 xml:space="preserve">Mỗi </w:t>
      </w:r>
      <w:r w:rsidRPr="009E2605">
        <w:rPr>
          <w:rFonts w:ascii="Times New Roman" w:hAnsi="Times New Roman" w:cs="Times New Roman"/>
          <w:sz w:val="24"/>
          <w:szCs w:val="24"/>
        </w:rPr>
        <w:t>sinh viên trực đêm 1 lần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>/tuần.</w:t>
      </w:r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5897FE" w14:textId="77777777" w:rsidR="009E2605" w:rsidRPr="009E2605" w:rsidRDefault="009E2605" w:rsidP="00D232D0">
      <w:pPr>
        <w:spacing w:before="120" w:after="0" w:line="240" w:lineRule="auto"/>
        <w:ind w:left="658" w:firstLine="62"/>
        <w:rPr>
          <w:rFonts w:ascii="Times New Roman" w:hAnsi="Times New Roman" w:cs="Times New Roman"/>
          <w:sz w:val="24"/>
          <w:szCs w:val="24"/>
        </w:rPr>
      </w:pPr>
      <w:r w:rsidRPr="009E2605">
        <w:rPr>
          <w:rFonts w:ascii="Times New Roman" w:hAnsi="Times New Roman" w:cs="Times New Roman"/>
          <w:sz w:val="24"/>
          <w:szCs w:val="24"/>
        </w:rPr>
        <w:t>Nội dung công việc trong đêm trực:</w:t>
      </w:r>
    </w:p>
    <w:p w14:paraId="10CBD2E7" w14:textId="77777777" w:rsidR="009E2605" w:rsidRPr="009E2605" w:rsidRDefault="009E2605" w:rsidP="00D232D0">
      <w:pPr>
        <w:numPr>
          <w:ilvl w:val="0"/>
          <w:numId w:val="8"/>
        </w:numPr>
        <w:spacing w:before="60" w:after="0" w:line="240" w:lineRule="auto"/>
        <w:ind w:left="1015" w:hanging="357"/>
        <w:rPr>
          <w:rFonts w:ascii="Times New Roman" w:hAnsi="Times New Roman" w:cs="Times New Roman"/>
          <w:sz w:val="24"/>
          <w:szCs w:val="24"/>
        </w:rPr>
      </w:pPr>
      <w:r w:rsidRPr="009E2605">
        <w:rPr>
          <w:rFonts w:ascii="Times New Roman" w:hAnsi="Times New Roman" w:cs="Times New Roman"/>
          <w:sz w:val="24"/>
          <w:szCs w:val="24"/>
        </w:rPr>
        <w:t>Tiếp nhận, làm bệnh án cho bệnh nhi mới nhập khoa và trình bác sĩ trực.</w:t>
      </w:r>
    </w:p>
    <w:p w14:paraId="7666A37C" w14:textId="77777777" w:rsidR="009E2605" w:rsidRPr="009E2605" w:rsidRDefault="009E2605" w:rsidP="00D232D0">
      <w:pPr>
        <w:numPr>
          <w:ilvl w:val="0"/>
          <w:numId w:val="8"/>
        </w:numPr>
        <w:spacing w:before="60" w:after="0" w:line="240" w:lineRule="auto"/>
        <w:ind w:left="1015" w:hanging="357"/>
        <w:jc w:val="both"/>
        <w:rPr>
          <w:rFonts w:ascii="Times New Roman" w:hAnsi="Times New Roman" w:cs="Times New Roman"/>
          <w:sz w:val="24"/>
          <w:szCs w:val="24"/>
        </w:rPr>
      </w:pPr>
      <w:r w:rsidRPr="009E2605">
        <w:rPr>
          <w:rFonts w:ascii="Times New Roman" w:hAnsi="Times New Roman" w:cs="Times New Roman"/>
          <w:sz w:val="24"/>
          <w:szCs w:val="24"/>
        </w:rPr>
        <w:t>Theo dõi diễn tiến bệnh nhi trong phòng cấp cứu hoặc trở nặng trong đêm.</w:t>
      </w:r>
    </w:p>
    <w:p w14:paraId="5A9AB565" w14:textId="1140698E" w:rsidR="009E2605" w:rsidRPr="00832807" w:rsidRDefault="009E2605" w:rsidP="00D232D0">
      <w:pPr>
        <w:numPr>
          <w:ilvl w:val="0"/>
          <w:numId w:val="8"/>
        </w:numPr>
        <w:spacing w:before="60" w:after="0" w:line="240" w:lineRule="auto"/>
        <w:ind w:left="1015" w:hanging="357"/>
        <w:jc w:val="both"/>
        <w:rPr>
          <w:rFonts w:ascii="Times New Roman" w:hAnsi="Times New Roman" w:cs="Times New Roman"/>
          <w:sz w:val="24"/>
          <w:szCs w:val="24"/>
        </w:rPr>
      </w:pPr>
      <w:r w:rsidRPr="009E2605">
        <w:rPr>
          <w:rFonts w:ascii="Times New Roman" w:hAnsi="Times New Roman" w:cs="Times New Roman"/>
          <w:sz w:val="24"/>
          <w:szCs w:val="24"/>
          <w:lang w:val="vi-VN"/>
        </w:rPr>
        <w:t xml:space="preserve">Giao ban sáng với BS nội trú/giảng viên từ 7:30 đến 8:00 </w:t>
      </w:r>
      <w:r w:rsidRPr="009E2605">
        <w:rPr>
          <w:rFonts w:ascii="Times New Roman" w:hAnsi="Times New Roman" w:cs="Times New Roman"/>
          <w:sz w:val="24"/>
          <w:szCs w:val="24"/>
        </w:rPr>
        <w:t>tại phòng cấp cứu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6F1E2B73" w14:textId="06251C4C" w:rsidR="00832807" w:rsidRDefault="00832807" w:rsidP="00D232D0">
      <w:pPr>
        <w:spacing w:before="120" w:after="0" w:line="240" w:lineRule="auto"/>
        <w:ind w:left="658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Mỗi buổi sáng báo cáo giao ban theo mẫu sau:</w:t>
      </w:r>
    </w:p>
    <w:p w14:paraId="58BB3C6A" w14:textId="1030D955" w:rsidR="00D232D0" w:rsidRDefault="00D232D0" w:rsidP="00266ECE">
      <w:pPr>
        <w:pStyle w:val="ListParagraph"/>
        <w:numPr>
          <w:ilvl w:val="0"/>
          <w:numId w:val="16"/>
        </w:numPr>
        <w:ind w:left="993" w:hanging="284"/>
      </w:pPr>
      <w:r w:rsidRPr="00D232D0">
        <w:t>Phần hành chánh:</w:t>
      </w:r>
      <w:r>
        <w:tab/>
        <w:t>Bệnh nhân cũ?</w:t>
      </w:r>
      <w:r>
        <w:tab/>
      </w:r>
      <w:r w:rsidR="00C9158E">
        <w:t xml:space="preserve"> </w:t>
      </w:r>
      <w:r>
        <w:t>Bệnh nhập viện trong ngày?</w:t>
      </w:r>
      <w:r w:rsidR="00C9158E">
        <w:t xml:space="preserve"> </w:t>
      </w:r>
      <w:r>
        <w:t>Bệnh nhân xuất viện?</w:t>
      </w:r>
      <w:r w:rsidR="00C9158E">
        <w:t xml:space="preserve"> Bệnh nhân h</w:t>
      </w:r>
      <w:r>
        <w:t>iện còn?</w:t>
      </w:r>
    </w:p>
    <w:p w14:paraId="44A92F24" w14:textId="3D0E3A57" w:rsidR="00D232D0" w:rsidRDefault="00D232D0" w:rsidP="00266ECE">
      <w:pPr>
        <w:pStyle w:val="ListParagraph"/>
        <w:numPr>
          <w:ilvl w:val="0"/>
          <w:numId w:val="16"/>
        </w:numPr>
        <w:ind w:left="993" w:hanging="284"/>
      </w:pPr>
      <w:r>
        <w:t>Báo cáo bệnh mới nhập viện trong đêm</w:t>
      </w:r>
      <w:r w:rsidR="00C9158E">
        <w:t>:</w:t>
      </w:r>
    </w:p>
    <w:p w14:paraId="5E2A0813" w14:textId="141F0F28" w:rsidR="00D232D0" w:rsidRDefault="00D232D0" w:rsidP="00266ECE">
      <w:pPr>
        <w:pStyle w:val="ListParagraph"/>
        <w:numPr>
          <w:ilvl w:val="0"/>
          <w:numId w:val="17"/>
        </w:numPr>
        <w:ind w:left="1418" w:hanging="425"/>
      </w:pPr>
      <w:r>
        <w:t xml:space="preserve">Báo cáo nhanh: Họ tên, tuổi, giới, chẩn đoán, điều trị, nằm phòng nào (phòng cấp cứu hay phòng bệnh)? </w:t>
      </w:r>
      <w:r>
        <w:t>cần bàn giao</w:t>
      </w:r>
      <w:r>
        <w:t xml:space="preserve"> gì cho ca trực ngày (những vấn đề cần lưu ý trong chẩn đoán, điều trị, theo dõi, nên làm xét nghiệm gì).</w:t>
      </w:r>
    </w:p>
    <w:p w14:paraId="461342B6" w14:textId="75970750" w:rsidR="00D232D0" w:rsidRDefault="00D232D0" w:rsidP="00266ECE">
      <w:pPr>
        <w:pStyle w:val="ListParagraph"/>
        <w:numPr>
          <w:ilvl w:val="0"/>
          <w:numId w:val="17"/>
        </w:numPr>
        <w:ind w:left="1418" w:hanging="425"/>
      </w:pPr>
      <w:r>
        <w:t xml:space="preserve">Báo cáo chi tiết bệnh nhi </w:t>
      </w:r>
      <w:r w:rsidR="00C9158E">
        <w:t xml:space="preserve">mới nhập viện </w:t>
      </w:r>
      <w:r>
        <w:t xml:space="preserve">nào </w:t>
      </w:r>
      <w:r w:rsidR="00C9158E">
        <w:t>mà GV yêu cầu.</w:t>
      </w:r>
    </w:p>
    <w:p w14:paraId="15364C72" w14:textId="24624CFF" w:rsidR="00D232D0" w:rsidRPr="00D232D0" w:rsidRDefault="00D232D0" w:rsidP="00266ECE">
      <w:pPr>
        <w:pStyle w:val="ListParagraph"/>
        <w:ind w:left="993" w:hanging="284"/>
      </w:pPr>
      <w:r>
        <w:t>Báo cáo bệnh nhi trở nặng trong đêm (ở phòng cấp cứu, ở phòng bệnh)</w:t>
      </w:r>
      <w:r w:rsidR="00C9158E">
        <w:t xml:space="preserve">: Vấn đề và xử trí cấp cứu, </w:t>
      </w:r>
      <w:r w:rsidR="00C9158E">
        <w:t>bàn giao gì cho ca trực ngày (những vấn đề cần lưu ý trong chẩn đoán, điều trị, theo dõi, nên làm xét nghiệm gì)</w:t>
      </w:r>
      <w:r w:rsidR="00C9158E">
        <w:t>.</w:t>
      </w:r>
    </w:p>
    <w:p w14:paraId="52267EF0" w14:textId="3DAE6870" w:rsidR="009E2605" w:rsidRPr="00351A32" w:rsidRDefault="009E2605" w:rsidP="00832807">
      <w:pPr>
        <w:numPr>
          <w:ilvl w:val="0"/>
          <w:numId w:val="9"/>
        </w:numPr>
        <w:spacing w:before="120"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E2605">
        <w:rPr>
          <w:rFonts w:ascii="Times New Roman" w:hAnsi="Times New Roman" w:cs="Times New Roman"/>
          <w:sz w:val="24"/>
          <w:szCs w:val="24"/>
        </w:rPr>
        <w:t xml:space="preserve">Sinh viên vắng mặt phải gởi giấy phép </w:t>
      </w:r>
      <w:r w:rsidR="008D4BFC">
        <w:rPr>
          <w:rFonts w:ascii="Times New Roman" w:hAnsi="Times New Roman" w:cs="Times New Roman"/>
          <w:sz w:val="24"/>
          <w:szCs w:val="24"/>
        </w:rPr>
        <w:t>trước</w:t>
      </w:r>
      <w:r w:rsidR="008D4BF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9E2605">
        <w:rPr>
          <w:rFonts w:ascii="Times New Roman" w:hAnsi="Times New Roman" w:cs="Times New Roman"/>
          <w:sz w:val="24"/>
          <w:szCs w:val="24"/>
        </w:rPr>
        <w:t xml:space="preserve">cho giảng viên, nếu chờ điểm danh mới xuất trình giấy phép xem như </w:t>
      </w:r>
      <w:r w:rsidRPr="009E2605">
        <w:rPr>
          <w:rFonts w:ascii="Times New Roman" w:hAnsi="Times New Roman" w:cs="Times New Roman"/>
          <w:b/>
          <w:sz w:val="24"/>
          <w:szCs w:val="24"/>
          <w:lang w:val="vi-VN"/>
        </w:rPr>
        <w:t>VẮNG</w:t>
      </w:r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r w:rsidRPr="009E2605">
        <w:rPr>
          <w:rFonts w:ascii="Times New Roman" w:hAnsi="Times New Roman" w:cs="Times New Roman"/>
          <w:b/>
          <w:sz w:val="24"/>
          <w:szCs w:val="24"/>
        </w:rPr>
        <w:t>KHÔNG PHÉP</w:t>
      </w:r>
      <w:r w:rsidRPr="009E2605">
        <w:rPr>
          <w:rFonts w:ascii="Times New Roman" w:hAnsi="Times New Roman" w:cs="Times New Roman"/>
          <w:b/>
          <w:sz w:val="24"/>
          <w:szCs w:val="24"/>
          <w:lang w:val="vi-VN"/>
        </w:rPr>
        <w:t>.</w:t>
      </w:r>
    </w:p>
    <w:p w14:paraId="108EFC81" w14:textId="77777777" w:rsidR="00266ECE" w:rsidRDefault="00266ECE" w:rsidP="00266ECE">
      <w:pPr>
        <w:rPr>
          <w:rFonts w:ascii="Times New Roman" w:hAnsi="Times New Roman" w:cs="Times New Roman"/>
          <w:sz w:val="24"/>
          <w:szCs w:val="24"/>
        </w:rPr>
      </w:pPr>
    </w:p>
    <w:p w14:paraId="72F74C25" w14:textId="3669B69A" w:rsidR="00715BC0" w:rsidRPr="00747D17" w:rsidRDefault="009E2605" w:rsidP="00266ECE">
      <w:pPr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747D17">
        <w:rPr>
          <w:rFonts w:ascii="Times New Roman" w:hAnsi="Times New Roman" w:cs="Times New Roman"/>
          <w:b/>
          <w:color w:val="C00000"/>
          <w:sz w:val="28"/>
          <w:szCs w:val="28"/>
        </w:rPr>
        <w:t>CHỈ TIÊU THỰC TẬP LÂM SÀNG Y6 – KHOA TIM MẠCH</w:t>
      </w:r>
    </w:p>
    <w:p w14:paraId="6A7F6B98" w14:textId="7F889875" w:rsidR="0080118B" w:rsidRPr="00EC41BD" w:rsidRDefault="0080118B" w:rsidP="00A50800">
      <w:pPr>
        <w:pStyle w:val="ListParagraph"/>
        <w:ind w:left="284" w:hanging="284"/>
      </w:pPr>
      <w:r w:rsidRPr="00EC41BD">
        <w:t>Làm 1 bệnh án nhi khoa mới (làm trực tiếp vào hồ sơ bệnh án của BV), BS trực khoa xem, phản hồi và ký tên xác nhận.</w:t>
      </w:r>
    </w:p>
    <w:p w14:paraId="7206EBBE" w14:textId="1AD69CF4" w:rsidR="0080118B" w:rsidRDefault="0080118B" w:rsidP="00A50800">
      <w:pPr>
        <w:pStyle w:val="ListParagraph"/>
        <w:ind w:left="284" w:hanging="284"/>
      </w:pPr>
      <w:r w:rsidRPr="00EC41BD">
        <w:t>Đọc 2 ECG, viết kết quả</w:t>
      </w:r>
      <w:r w:rsidR="00EC41BD" w:rsidRPr="00EC41BD">
        <w:t xml:space="preserve"> trực tiếp vào phiếu</w:t>
      </w:r>
      <w:r w:rsidRPr="00EC41BD">
        <w:t xml:space="preserve">, BS phụ trách bệnh phòng </w:t>
      </w:r>
      <w:r w:rsidR="00EC41BD" w:rsidRPr="00EC41BD">
        <w:t>hoặc BS trực kho</w:t>
      </w:r>
      <w:r w:rsidR="00EC41BD">
        <w:t>a</w:t>
      </w:r>
      <w:r w:rsidR="00EC41BD" w:rsidRPr="00EC41BD">
        <w:t xml:space="preserve"> xem, phản hồi và ký tên xác nhận.</w:t>
      </w:r>
    </w:p>
    <w:p w14:paraId="00C4E024" w14:textId="02A4E067" w:rsidR="00EC41BD" w:rsidRDefault="00EC41BD" w:rsidP="00A50800">
      <w:pPr>
        <w:pStyle w:val="ListParagraph"/>
        <w:ind w:left="284" w:hanging="284"/>
      </w:pPr>
      <w:r>
        <w:t xml:space="preserve">Đọc 2 phim X quang ngực của bệnh nhi phụ trách, </w:t>
      </w:r>
      <w:r w:rsidRPr="00EC41BD">
        <w:t xml:space="preserve">BS phụ trách </w:t>
      </w:r>
      <w:r>
        <w:t xml:space="preserve">bệnh phòng </w:t>
      </w:r>
      <w:r w:rsidRPr="00EC41BD">
        <w:t>xem, phản hồi và ký tên xác nhận.</w:t>
      </w:r>
    </w:p>
    <w:p w14:paraId="0A417988" w14:textId="3E028B9E" w:rsidR="00E801B3" w:rsidRPr="00EC41BD" w:rsidRDefault="00E801B3" w:rsidP="00A50800">
      <w:pPr>
        <w:pStyle w:val="ListParagraph"/>
        <w:ind w:left="284" w:hanging="284"/>
      </w:pPr>
      <w:r>
        <w:t>Nếu làm nhiều hơn chỉ tiêu quy định sẽ được tính điểm cộng vào kiểm tra kết thúc khoa Tim mạch, 0,5-1 điểm.</w:t>
      </w:r>
    </w:p>
    <w:p w14:paraId="49B2D0FF" w14:textId="77777777" w:rsidR="00266ECE" w:rsidRDefault="00266ECE" w:rsidP="009E2605">
      <w:pPr>
        <w:spacing w:after="6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14:paraId="204F2D86" w14:textId="77777777" w:rsidR="00266ECE" w:rsidRDefault="00266ECE" w:rsidP="009E2605">
      <w:pPr>
        <w:spacing w:after="6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14:paraId="3A453F3D" w14:textId="77777777" w:rsidR="00266ECE" w:rsidRDefault="00266ECE" w:rsidP="009E2605">
      <w:pPr>
        <w:spacing w:after="6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14:paraId="1318F749" w14:textId="77777777" w:rsidR="00266ECE" w:rsidRDefault="00266ECE" w:rsidP="009E2605">
      <w:pPr>
        <w:spacing w:after="6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14:paraId="19D6A1C9" w14:textId="0D97C97A" w:rsidR="00747D17" w:rsidRDefault="000429CB" w:rsidP="009E2605">
      <w:pPr>
        <w:spacing w:after="6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 xml:space="preserve">Thực hiện chỉ tiêu và báo cáo </w:t>
      </w:r>
      <w:r w:rsidR="00747D17">
        <w:rPr>
          <w:rFonts w:ascii="Times New Roman" w:hAnsi="Times New Roman" w:cs="Times New Roman"/>
          <w:b/>
          <w:sz w:val="24"/>
          <w:szCs w:val="24"/>
          <w:lang w:val="vi-VN"/>
        </w:rPr>
        <w:t>theo mẫu sau</w:t>
      </w:r>
      <w:r w:rsidR="00266ECE">
        <w:rPr>
          <w:rFonts w:ascii="Times New Roman" w:hAnsi="Times New Roman" w:cs="Times New Roman"/>
          <w:b/>
          <w:sz w:val="24"/>
          <w:szCs w:val="24"/>
          <w:lang w:val="vi-VN"/>
        </w:rPr>
        <w:t>:</w:t>
      </w:r>
    </w:p>
    <w:tbl>
      <w:tblPr>
        <w:tblStyle w:val="TableGrid"/>
        <w:tblW w:w="14615" w:type="dxa"/>
        <w:tblLook w:val="04A0" w:firstRow="1" w:lastRow="0" w:firstColumn="1" w:lastColumn="0" w:noHBand="0" w:noVBand="1"/>
      </w:tblPr>
      <w:tblGrid>
        <w:gridCol w:w="671"/>
        <w:gridCol w:w="4569"/>
        <w:gridCol w:w="851"/>
        <w:gridCol w:w="1417"/>
        <w:gridCol w:w="1515"/>
        <w:gridCol w:w="753"/>
        <w:gridCol w:w="1701"/>
        <w:gridCol w:w="1398"/>
        <w:gridCol w:w="1740"/>
      </w:tblGrid>
      <w:tr w:rsidR="00E801B3" w14:paraId="40BB4267" w14:textId="77777777" w:rsidTr="00E801B3">
        <w:tc>
          <w:tcPr>
            <w:tcW w:w="671" w:type="dxa"/>
            <w:vMerge w:val="restart"/>
            <w:vAlign w:val="center"/>
          </w:tcPr>
          <w:p w14:paraId="515645F6" w14:textId="5DB1CFDA" w:rsid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STT</w:t>
            </w:r>
          </w:p>
        </w:tc>
        <w:tc>
          <w:tcPr>
            <w:tcW w:w="4569" w:type="dxa"/>
            <w:vMerge w:val="restart"/>
            <w:vAlign w:val="center"/>
          </w:tcPr>
          <w:p w14:paraId="07338F8D" w14:textId="09884E1F" w:rsidR="00E801B3" w:rsidRDefault="00E801B3" w:rsidP="00056D27">
            <w:pPr>
              <w:spacing w:after="60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Họ tên bệnh nhi</w:t>
            </w:r>
          </w:p>
        </w:tc>
        <w:tc>
          <w:tcPr>
            <w:tcW w:w="851" w:type="dxa"/>
            <w:vMerge w:val="restart"/>
            <w:vAlign w:val="center"/>
          </w:tcPr>
          <w:p w14:paraId="6016C872" w14:textId="2A6D305D" w:rsid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Giới</w:t>
            </w:r>
          </w:p>
        </w:tc>
        <w:tc>
          <w:tcPr>
            <w:tcW w:w="1417" w:type="dxa"/>
            <w:vMerge w:val="restart"/>
            <w:vAlign w:val="center"/>
          </w:tcPr>
          <w:p w14:paraId="6514AE67" w14:textId="2AF40502" w:rsid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Ngày sanh</w:t>
            </w:r>
          </w:p>
        </w:tc>
        <w:tc>
          <w:tcPr>
            <w:tcW w:w="3969" w:type="dxa"/>
            <w:gridSpan w:val="3"/>
            <w:vAlign w:val="center"/>
          </w:tcPr>
          <w:p w14:paraId="176EC687" w14:textId="258C9F8A" w:rsidR="00E801B3" w:rsidRDefault="00E801B3" w:rsidP="00056D27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Chỉ tiêu thực hiện</w:t>
            </w:r>
          </w:p>
        </w:tc>
        <w:tc>
          <w:tcPr>
            <w:tcW w:w="1398" w:type="dxa"/>
            <w:vMerge w:val="restart"/>
            <w:vAlign w:val="center"/>
          </w:tcPr>
          <w:p w14:paraId="0FC2E6CA" w14:textId="77A74A99" w:rsid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Ngày làm</w:t>
            </w:r>
          </w:p>
        </w:tc>
        <w:tc>
          <w:tcPr>
            <w:tcW w:w="1740" w:type="dxa"/>
            <w:vMerge w:val="restart"/>
            <w:vAlign w:val="center"/>
          </w:tcPr>
          <w:p w14:paraId="0B150707" w14:textId="0F3BB1E4" w:rsid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Ký tên xác nhận của BS</w:t>
            </w:r>
          </w:p>
        </w:tc>
      </w:tr>
      <w:tr w:rsidR="00E801B3" w14:paraId="75D67AFF" w14:textId="77777777" w:rsidTr="00E801B3">
        <w:tc>
          <w:tcPr>
            <w:tcW w:w="671" w:type="dxa"/>
            <w:vMerge/>
          </w:tcPr>
          <w:p w14:paraId="3C33BF87" w14:textId="77777777" w:rsid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4569" w:type="dxa"/>
            <w:vMerge/>
          </w:tcPr>
          <w:p w14:paraId="28477D47" w14:textId="77777777" w:rsid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  <w:vMerge/>
          </w:tcPr>
          <w:p w14:paraId="599DE176" w14:textId="77777777" w:rsid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  <w:vMerge/>
          </w:tcPr>
          <w:p w14:paraId="18DF4F73" w14:textId="77777777" w:rsid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1515" w:type="dxa"/>
          </w:tcPr>
          <w:p w14:paraId="49F7B19D" w14:textId="0C37A643" w:rsid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Bệnh án mới</w:t>
            </w:r>
          </w:p>
        </w:tc>
        <w:tc>
          <w:tcPr>
            <w:tcW w:w="753" w:type="dxa"/>
          </w:tcPr>
          <w:p w14:paraId="3E65AEC6" w14:textId="720F1CC3" w:rsid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ECG</w:t>
            </w:r>
          </w:p>
        </w:tc>
        <w:tc>
          <w:tcPr>
            <w:tcW w:w="1701" w:type="dxa"/>
          </w:tcPr>
          <w:p w14:paraId="5DEEBA7E" w14:textId="023616BD" w:rsid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X quang ngực</w:t>
            </w:r>
          </w:p>
        </w:tc>
        <w:tc>
          <w:tcPr>
            <w:tcW w:w="1398" w:type="dxa"/>
            <w:vMerge/>
          </w:tcPr>
          <w:p w14:paraId="2A756870" w14:textId="77777777" w:rsid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1740" w:type="dxa"/>
            <w:vMerge/>
          </w:tcPr>
          <w:p w14:paraId="75346368" w14:textId="77777777" w:rsid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</w:tr>
      <w:tr w:rsidR="00E801B3" w:rsidRPr="00E801B3" w14:paraId="110DBCDE" w14:textId="77777777" w:rsidTr="00E801B3">
        <w:tc>
          <w:tcPr>
            <w:tcW w:w="671" w:type="dxa"/>
          </w:tcPr>
          <w:p w14:paraId="6FA16DD3" w14:textId="02B30BA3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801B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4569" w:type="dxa"/>
          </w:tcPr>
          <w:p w14:paraId="1EFF384E" w14:textId="77777777" w:rsidR="00E801B3" w:rsidRP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</w:tcPr>
          <w:p w14:paraId="401FDD88" w14:textId="77777777" w:rsidR="00E801B3" w:rsidRP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</w:tcPr>
          <w:p w14:paraId="2182720A" w14:textId="77777777" w:rsidR="00E801B3" w:rsidRP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15" w:type="dxa"/>
          </w:tcPr>
          <w:p w14:paraId="245DB5FD" w14:textId="0168EE1A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FC"/>
            </w:r>
          </w:p>
        </w:tc>
        <w:tc>
          <w:tcPr>
            <w:tcW w:w="753" w:type="dxa"/>
          </w:tcPr>
          <w:p w14:paraId="3A1B61E9" w14:textId="77777777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01" w:type="dxa"/>
          </w:tcPr>
          <w:p w14:paraId="4787E78F" w14:textId="77777777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398" w:type="dxa"/>
          </w:tcPr>
          <w:p w14:paraId="43CB3077" w14:textId="77777777" w:rsidR="00E801B3" w:rsidRP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40" w:type="dxa"/>
          </w:tcPr>
          <w:p w14:paraId="650F2510" w14:textId="77777777" w:rsidR="00E801B3" w:rsidRP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E801B3" w:rsidRPr="00E801B3" w14:paraId="5037AAEB" w14:textId="77777777" w:rsidTr="00E801B3">
        <w:tc>
          <w:tcPr>
            <w:tcW w:w="671" w:type="dxa"/>
          </w:tcPr>
          <w:p w14:paraId="72952B4E" w14:textId="29D21A86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801B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4569" w:type="dxa"/>
          </w:tcPr>
          <w:p w14:paraId="5FAB5708" w14:textId="77777777" w:rsidR="00E801B3" w:rsidRPr="00E801B3" w:rsidRDefault="00E801B3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</w:tcPr>
          <w:p w14:paraId="4B36A5F2" w14:textId="77777777" w:rsidR="00E801B3" w:rsidRPr="00E801B3" w:rsidRDefault="00E801B3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</w:tcPr>
          <w:p w14:paraId="0A891F2A" w14:textId="77777777" w:rsidR="00E801B3" w:rsidRPr="00E801B3" w:rsidRDefault="00E801B3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15" w:type="dxa"/>
          </w:tcPr>
          <w:p w14:paraId="497D5776" w14:textId="77777777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753" w:type="dxa"/>
          </w:tcPr>
          <w:p w14:paraId="68913576" w14:textId="63A5668D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157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FC"/>
            </w:r>
          </w:p>
        </w:tc>
        <w:tc>
          <w:tcPr>
            <w:tcW w:w="1701" w:type="dxa"/>
          </w:tcPr>
          <w:p w14:paraId="25BCE9C7" w14:textId="77777777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398" w:type="dxa"/>
          </w:tcPr>
          <w:p w14:paraId="5B613F13" w14:textId="77777777" w:rsidR="00E801B3" w:rsidRPr="00E801B3" w:rsidRDefault="00E801B3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40" w:type="dxa"/>
          </w:tcPr>
          <w:p w14:paraId="3CBD9631" w14:textId="77777777" w:rsidR="00E801B3" w:rsidRPr="00E801B3" w:rsidRDefault="00E801B3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E801B3" w:rsidRPr="00E801B3" w14:paraId="77831B70" w14:textId="77777777" w:rsidTr="00E801B3">
        <w:tc>
          <w:tcPr>
            <w:tcW w:w="671" w:type="dxa"/>
          </w:tcPr>
          <w:p w14:paraId="6667F1FF" w14:textId="7C5043E5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801B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4569" w:type="dxa"/>
          </w:tcPr>
          <w:p w14:paraId="3CBBA5DE" w14:textId="77777777" w:rsidR="00E801B3" w:rsidRPr="00E801B3" w:rsidRDefault="00E801B3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</w:tcPr>
          <w:p w14:paraId="05D71483" w14:textId="77777777" w:rsidR="00E801B3" w:rsidRPr="00E801B3" w:rsidRDefault="00E801B3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</w:tcPr>
          <w:p w14:paraId="273A976B" w14:textId="77777777" w:rsidR="00E801B3" w:rsidRPr="00E801B3" w:rsidRDefault="00E801B3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15" w:type="dxa"/>
          </w:tcPr>
          <w:p w14:paraId="0DCFB5B2" w14:textId="77777777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753" w:type="dxa"/>
          </w:tcPr>
          <w:p w14:paraId="747A2EA0" w14:textId="5B5C272E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157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FC"/>
            </w:r>
          </w:p>
        </w:tc>
        <w:tc>
          <w:tcPr>
            <w:tcW w:w="1701" w:type="dxa"/>
          </w:tcPr>
          <w:p w14:paraId="0E5B9C7A" w14:textId="77777777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398" w:type="dxa"/>
          </w:tcPr>
          <w:p w14:paraId="6B8E9A9B" w14:textId="77777777" w:rsidR="00E801B3" w:rsidRPr="00E801B3" w:rsidRDefault="00E801B3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40" w:type="dxa"/>
          </w:tcPr>
          <w:p w14:paraId="58CE258B" w14:textId="77777777" w:rsidR="00E801B3" w:rsidRPr="00E801B3" w:rsidRDefault="00E801B3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E801B3" w:rsidRPr="00E801B3" w14:paraId="12AEE033" w14:textId="77777777" w:rsidTr="00E801B3">
        <w:tc>
          <w:tcPr>
            <w:tcW w:w="671" w:type="dxa"/>
          </w:tcPr>
          <w:p w14:paraId="41958DB9" w14:textId="2E49A865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801B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4569" w:type="dxa"/>
          </w:tcPr>
          <w:p w14:paraId="216AC77A" w14:textId="77777777" w:rsidR="00E801B3" w:rsidRPr="00E801B3" w:rsidRDefault="00E801B3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</w:tcPr>
          <w:p w14:paraId="187361EC" w14:textId="77777777" w:rsidR="00E801B3" w:rsidRPr="00E801B3" w:rsidRDefault="00E801B3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</w:tcPr>
          <w:p w14:paraId="1D8062F8" w14:textId="77777777" w:rsidR="00E801B3" w:rsidRPr="00E801B3" w:rsidRDefault="00E801B3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15" w:type="dxa"/>
          </w:tcPr>
          <w:p w14:paraId="61617B77" w14:textId="77777777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753" w:type="dxa"/>
          </w:tcPr>
          <w:p w14:paraId="73CA66FC" w14:textId="77777777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01" w:type="dxa"/>
          </w:tcPr>
          <w:p w14:paraId="36DDBAD2" w14:textId="2D58E9AE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50B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FC"/>
            </w:r>
          </w:p>
        </w:tc>
        <w:tc>
          <w:tcPr>
            <w:tcW w:w="1398" w:type="dxa"/>
          </w:tcPr>
          <w:p w14:paraId="7354EC11" w14:textId="77777777" w:rsidR="00E801B3" w:rsidRPr="00E801B3" w:rsidRDefault="00E801B3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40" w:type="dxa"/>
          </w:tcPr>
          <w:p w14:paraId="1BF149F4" w14:textId="77777777" w:rsidR="00E801B3" w:rsidRPr="00E801B3" w:rsidRDefault="00E801B3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E801B3" w:rsidRPr="00E801B3" w14:paraId="75B88534" w14:textId="77777777" w:rsidTr="00E801B3">
        <w:tc>
          <w:tcPr>
            <w:tcW w:w="671" w:type="dxa"/>
          </w:tcPr>
          <w:p w14:paraId="13C8F056" w14:textId="5ACDFC70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801B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4569" w:type="dxa"/>
          </w:tcPr>
          <w:p w14:paraId="1EB8D734" w14:textId="77777777" w:rsidR="00E801B3" w:rsidRPr="00E801B3" w:rsidRDefault="00E801B3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</w:tcPr>
          <w:p w14:paraId="3424B611" w14:textId="77777777" w:rsidR="00E801B3" w:rsidRPr="00E801B3" w:rsidRDefault="00E801B3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</w:tcPr>
          <w:p w14:paraId="7F696B49" w14:textId="77777777" w:rsidR="00E801B3" w:rsidRPr="00E801B3" w:rsidRDefault="00E801B3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15" w:type="dxa"/>
          </w:tcPr>
          <w:p w14:paraId="0A45C9CE" w14:textId="77777777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753" w:type="dxa"/>
          </w:tcPr>
          <w:p w14:paraId="325BA819" w14:textId="77777777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01" w:type="dxa"/>
          </w:tcPr>
          <w:p w14:paraId="014C8CC5" w14:textId="470993EC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50B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FC"/>
            </w:r>
          </w:p>
        </w:tc>
        <w:tc>
          <w:tcPr>
            <w:tcW w:w="1398" w:type="dxa"/>
          </w:tcPr>
          <w:p w14:paraId="70C11231" w14:textId="77777777" w:rsidR="00E801B3" w:rsidRPr="00E801B3" w:rsidRDefault="00E801B3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40" w:type="dxa"/>
          </w:tcPr>
          <w:p w14:paraId="39E3DD96" w14:textId="77777777" w:rsidR="00E801B3" w:rsidRPr="00E801B3" w:rsidRDefault="00E801B3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E801B3" w:rsidRPr="00E801B3" w14:paraId="2E1F3499" w14:textId="77777777" w:rsidTr="00E801B3">
        <w:tc>
          <w:tcPr>
            <w:tcW w:w="671" w:type="dxa"/>
          </w:tcPr>
          <w:p w14:paraId="56D14D42" w14:textId="7E3196BD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801B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4569" w:type="dxa"/>
          </w:tcPr>
          <w:p w14:paraId="368DC7AD" w14:textId="77777777" w:rsidR="00E801B3" w:rsidRP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</w:tcPr>
          <w:p w14:paraId="7832047F" w14:textId="77777777" w:rsidR="00E801B3" w:rsidRP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</w:tcPr>
          <w:p w14:paraId="31E3755F" w14:textId="77777777" w:rsidR="00E801B3" w:rsidRP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15" w:type="dxa"/>
          </w:tcPr>
          <w:p w14:paraId="7E1A9373" w14:textId="77777777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753" w:type="dxa"/>
          </w:tcPr>
          <w:p w14:paraId="5C97B017" w14:textId="77777777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01" w:type="dxa"/>
          </w:tcPr>
          <w:p w14:paraId="424B5260" w14:textId="77777777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398" w:type="dxa"/>
          </w:tcPr>
          <w:p w14:paraId="5EA3F58E" w14:textId="77777777" w:rsidR="00E801B3" w:rsidRP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40" w:type="dxa"/>
          </w:tcPr>
          <w:p w14:paraId="531029C4" w14:textId="77777777" w:rsidR="00E801B3" w:rsidRP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E801B3" w:rsidRPr="00E801B3" w14:paraId="084B8CC3" w14:textId="77777777" w:rsidTr="00E801B3">
        <w:tc>
          <w:tcPr>
            <w:tcW w:w="671" w:type="dxa"/>
          </w:tcPr>
          <w:p w14:paraId="3FB93E5F" w14:textId="4F70C399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801B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4569" w:type="dxa"/>
          </w:tcPr>
          <w:p w14:paraId="409A88DF" w14:textId="77777777" w:rsidR="00E801B3" w:rsidRP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</w:tcPr>
          <w:p w14:paraId="03819BFF" w14:textId="77777777" w:rsidR="00E801B3" w:rsidRP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</w:tcPr>
          <w:p w14:paraId="1E4A35F8" w14:textId="77777777" w:rsidR="00E801B3" w:rsidRP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15" w:type="dxa"/>
          </w:tcPr>
          <w:p w14:paraId="200524A4" w14:textId="77777777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753" w:type="dxa"/>
          </w:tcPr>
          <w:p w14:paraId="005B6E3D" w14:textId="77777777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01" w:type="dxa"/>
          </w:tcPr>
          <w:p w14:paraId="4EA0D8A6" w14:textId="77777777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398" w:type="dxa"/>
          </w:tcPr>
          <w:p w14:paraId="0BA444E1" w14:textId="77777777" w:rsidR="00E801B3" w:rsidRP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40" w:type="dxa"/>
          </w:tcPr>
          <w:p w14:paraId="37F3352B" w14:textId="77777777" w:rsidR="00E801B3" w:rsidRP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E801B3" w:rsidRPr="00E801B3" w14:paraId="79B840F6" w14:textId="77777777" w:rsidTr="00E801B3">
        <w:tc>
          <w:tcPr>
            <w:tcW w:w="671" w:type="dxa"/>
          </w:tcPr>
          <w:p w14:paraId="15C860B2" w14:textId="340CB700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801B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</w:t>
            </w:r>
          </w:p>
        </w:tc>
        <w:tc>
          <w:tcPr>
            <w:tcW w:w="4569" w:type="dxa"/>
          </w:tcPr>
          <w:p w14:paraId="43324A8E" w14:textId="77777777" w:rsidR="00E801B3" w:rsidRP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</w:tcPr>
          <w:p w14:paraId="7B6304C5" w14:textId="77777777" w:rsidR="00E801B3" w:rsidRP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</w:tcPr>
          <w:p w14:paraId="20BAFBF2" w14:textId="77777777" w:rsidR="00E801B3" w:rsidRP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15" w:type="dxa"/>
          </w:tcPr>
          <w:p w14:paraId="4060287D" w14:textId="77777777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753" w:type="dxa"/>
          </w:tcPr>
          <w:p w14:paraId="43FE1861" w14:textId="77777777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01" w:type="dxa"/>
          </w:tcPr>
          <w:p w14:paraId="05FA1A55" w14:textId="77777777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398" w:type="dxa"/>
          </w:tcPr>
          <w:p w14:paraId="66D0E13B" w14:textId="77777777" w:rsidR="00E801B3" w:rsidRP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40" w:type="dxa"/>
          </w:tcPr>
          <w:p w14:paraId="765D70AB" w14:textId="77777777" w:rsidR="00E801B3" w:rsidRP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14:paraId="52469103" w14:textId="77777777" w:rsidR="00747D17" w:rsidRPr="00747D17" w:rsidRDefault="00747D17" w:rsidP="009E2605">
      <w:pPr>
        <w:spacing w:after="6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14:paraId="2333900A" w14:textId="557CAB29" w:rsidR="00981890" w:rsidRPr="00E801B3" w:rsidRDefault="00981890" w:rsidP="00E801B3">
      <w:pPr>
        <w:spacing w:after="60"/>
        <w:rPr>
          <w:rFonts w:ascii="Times New Roman" w:hAnsi="Times New Roman" w:cs="Times New Roman"/>
          <w:b/>
          <w:color w:val="C00000"/>
          <w:sz w:val="28"/>
          <w:szCs w:val="24"/>
        </w:rPr>
      </w:pPr>
      <w:r w:rsidRPr="00E801B3">
        <w:rPr>
          <w:rFonts w:ascii="Times New Roman" w:hAnsi="Times New Roman" w:cs="Times New Roman"/>
          <w:b/>
          <w:color w:val="C00000"/>
          <w:sz w:val="28"/>
          <w:szCs w:val="24"/>
        </w:rPr>
        <w:t>TÀI LIỆU HỌC TẬP</w:t>
      </w:r>
    </w:p>
    <w:p w14:paraId="0804BDB1" w14:textId="7E8D3904" w:rsidR="005A17E1" w:rsidRPr="009E2605" w:rsidRDefault="003D4098" w:rsidP="00A50800">
      <w:pPr>
        <w:pStyle w:val="ListParagraph"/>
        <w:numPr>
          <w:ilvl w:val="0"/>
          <w:numId w:val="11"/>
        </w:numPr>
      </w:pPr>
      <w:r w:rsidRPr="009E2605">
        <w:rPr>
          <w:lang w:val="en-US"/>
        </w:rPr>
        <w:t>Bài giảng</w:t>
      </w:r>
      <w:r w:rsidR="005A17E1" w:rsidRPr="009E2605">
        <w:rPr>
          <w:lang w:val="en-US"/>
        </w:rPr>
        <w:t xml:space="preserve">: </w:t>
      </w:r>
      <w:r w:rsidRPr="009E2605">
        <w:rPr>
          <w:lang w:val="en-US"/>
        </w:rPr>
        <w:t>Tiếp cận TBS</w:t>
      </w:r>
      <w:r w:rsidR="00715BC0">
        <w:t>, 4</w:t>
      </w:r>
      <w:r w:rsidRPr="009E2605">
        <w:t xml:space="preserve"> bệnh tim bẩm sinh thường gặp, Suy tim, Cơn tím thiếu oxy</w:t>
      </w:r>
      <w:r w:rsidR="009C1D5A">
        <w:rPr>
          <w:lang w:val="en-US"/>
        </w:rPr>
        <w:t>.</w:t>
      </w:r>
    </w:p>
    <w:p w14:paraId="252DFFC4" w14:textId="22173609" w:rsidR="005A17E1" w:rsidRPr="009E2605" w:rsidRDefault="005A17E1" w:rsidP="00A50800">
      <w:pPr>
        <w:pStyle w:val="ListParagraph"/>
        <w:numPr>
          <w:ilvl w:val="0"/>
          <w:numId w:val="11"/>
        </w:numPr>
      </w:pPr>
      <w:r w:rsidRPr="009E2605">
        <w:t>Hướng dẫn thực hành</w:t>
      </w:r>
      <w:r w:rsidR="009C1D5A">
        <w:t xml:space="preserve"> lâ</w:t>
      </w:r>
      <w:r w:rsidR="00753385" w:rsidRPr="009E2605">
        <w:t xml:space="preserve">m sàng Nhi khoa: Tiếp cận </w:t>
      </w:r>
      <w:r w:rsidR="009C1D5A">
        <w:t>tim bẩm sinh.</w:t>
      </w:r>
    </w:p>
    <w:p w14:paraId="010A933F" w14:textId="3FD35435" w:rsidR="003D4098" w:rsidRPr="009E2605" w:rsidRDefault="00753385" w:rsidP="00A50800">
      <w:pPr>
        <w:pStyle w:val="ListParagraph"/>
        <w:numPr>
          <w:ilvl w:val="0"/>
          <w:numId w:val="11"/>
        </w:numPr>
      </w:pPr>
      <w:r w:rsidRPr="009E2605">
        <w:t>Nelson Textbook of Pediatrics, Robert M Kliegman. Elsevier. 20</w:t>
      </w:r>
      <w:r w:rsidRPr="009E2605">
        <w:rPr>
          <w:vertAlign w:val="superscript"/>
        </w:rPr>
        <w:t>th</w:t>
      </w:r>
      <w:r w:rsidRPr="009E2605">
        <w:t xml:space="preserve"> edition.</w:t>
      </w:r>
      <w:r w:rsidR="00266ECE">
        <w:t xml:space="preserve"> </w:t>
      </w:r>
      <w:r w:rsidRPr="009E2605">
        <w:t>2016</w:t>
      </w:r>
    </w:p>
    <w:p w14:paraId="540450BF" w14:textId="07906C66" w:rsidR="00266ECE" w:rsidRPr="00A30B16" w:rsidRDefault="003D4098" w:rsidP="00266ECE">
      <w:pPr>
        <w:pStyle w:val="ListParagraph"/>
        <w:numPr>
          <w:ilvl w:val="0"/>
          <w:numId w:val="11"/>
        </w:numPr>
      </w:pPr>
      <w:r w:rsidRPr="009E2605">
        <w:rPr>
          <w:rFonts w:eastAsiaTheme="minorEastAsia"/>
          <w:lang w:eastAsia="ko-KR"/>
        </w:rPr>
        <w:t>Myung K. Park. Pediatric cardiology for Practitioners. 5th ed. MOSBY. 2008</w:t>
      </w:r>
      <w:r w:rsidR="00266ECE">
        <w:rPr>
          <w:rFonts w:ascii="MS Mincho" w:eastAsia="MS Mincho" w:hAnsi="MS Mincho" w:cs="MS Mincho" w:hint="eastAsia"/>
          <w:lang w:eastAsia="ko-KR"/>
        </w:rPr>
        <w:t>.</w:t>
      </w:r>
    </w:p>
    <w:p w14:paraId="6D4B5604" w14:textId="6AE5D64C" w:rsidR="006D5657" w:rsidRDefault="006D5657" w:rsidP="006D5657">
      <w:pPr>
        <w:ind w:left="360"/>
        <w:jc w:val="center"/>
      </w:pPr>
      <w:r>
        <w:rPr>
          <w:noProof/>
        </w:rPr>
        <w:drawing>
          <wp:inline distT="0" distB="0" distL="0" distR="0" wp14:anchorId="1A891248" wp14:editId="36EE314B">
            <wp:extent cx="2247089" cy="1056467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vable-valentines-day-puppies-Facebook-Covers-FBcoverlover_facebook_cov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337" cy="106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D0B7" w14:textId="642A919A" w:rsidR="00A30B16" w:rsidRPr="00665FE1" w:rsidRDefault="00665FE1" w:rsidP="006D5657">
      <w:pPr>
        <w:jc w:val="center"/>
        <w:rPr>
          <w:rFonts w:ascii="Times New Roman" w:hAnsi="Times New Roman" w:cs="Times New Roman"/>
          <w:b/>
          <w:color w:val="C00000"/>
          <w:sz w:val="28"/>
          <w:lang w:val="vi-VN"/>
        </w:rPr>
      </w:pPr>
      <w:r w:rsidRPr="00665FE1">
        <w:rPr>
          <w:rFonts w:ascii="Times New Roman" w:hAnsi="Times New Roman" w:cs="Times New Roman"/>
          <w:b/>
          <w:color w:val="C00000"/>
          <w:sz w:val="28"/>
          <w:lang w:val="vi-VN"/>
        </w:rPr>
        <w:t>./.HẾT./.</w:t>
      </w:r>
    </w:p>
    <w:sectPr w:rsidR="00A30B16" w:rsidRPr="00665FE1" w:rsidSect="00A455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40" w:right="144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3461D" w14:textId="77777777" w:rsidR="00424A81" w:rsidRDefault="00424A81" w:rsidP="00A455B6">
      <w:pPr>
        <w:spacing w:after="0" w:line="240" w:lineRule="auto"/>
      </w:pPr>
      <w:r>
        <w:separator/>
      </w:r>
    </w:p>
  </w:endnote>
  <w:endnote w:type="continuationSeparator" w:id="0">
    <w:p w14:paraId="39ED6851" w14:textId="77777777" w:rsidR="00424A81" w:rsidRDefault="00424A81" w:rsidP="00A45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7ABAD" w14:textId="77777777" w:rsidR="00F82CC6" w:rsidRDefault="00F82C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3247B" w14:textId="77777777" w:rsidR="00F82CC6" w:rsidRDefault="00F82C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DBE24" w14:textId="77777777" w:rsidR="00F82CC6" w:rsidRDefault="00F82C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E4DB3" w14:textId="77777777" w:rsidR="00424A81" w:rsidRDefault="00424A81" w:rsidP="00A455B6">
      <w:pPr>
        <w:spacing w:after="0" w:line="240" w:lineRule="auto"/>
      </w:pPr>
      <w:r>
        <w:separator/>
      </w:r>
    </w:p>
  </w:footnote>
  <w:footnote w:type="continuationSeparator" w:id="0">
    <w:p w14:paraId="52FDDEEA" w14:textId="77777777" w:rsidR="00424A81" w:rsidRDefault="00424A81" w:rsidP="00A45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2F219" w14:textId="77777777" w:rsidR="00F82CC6" w:rsidRDefault="00F82C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53D6F" w14:textId="7D58433E" w:rsidR="00A455B6" w:rsidRPr="00A455B6" w:rsidRDefault="00A455B6" w:rsidP="00A455B6">
    <w:pPr>
      <w:spacing w:after="0" w:line="240" w:lineRule="auto"/>
      <w:rPr>
        <w:rFonts w:ascii="Cambria" w:hAnsi="Cambria"/>
        <w:b/>
        <w:color w:val="000000" w:themeColor="text1"/>
        <w:sz w:val="24"/>
        <w:szCs w:val="24"/>
        <w:lang w:val="vi-VN"/>
      </w:rPr>
    </w:pPr>
    <w:r>
      <w:rPr>
        <w:rFonts w:ascii="Cambria" w:hAnsi="Cambria"/>
        <w:b/>
        <w:color w:val="000000" w:themeColor="text1"/>
        <w:sz w:val="24"/>
        <w:szCs w:val="24"/>
        <w:lang w:val="vi-VN"/>
      </w:rPr>
      <w:t>Đ</w:t>
    </w:r>
    <w:r w:rsidRPr="00981890">
      <w:rPr>
        <w:rFonts w:ascii="Cambria" w:hAnsi="Cambria"/>
        <w:b/>
        <w:color w:val="000000" w:themeColor="text1"/>
        <w:sz w:val="24"/>
        <w:szCs w:val="24"/>
      </w:rPr>
      <w:t xml:space="preserve">ại học </w:t>
    </w:r>
    <w:r>
      <w:rPr>
        <w:rFonts w:ascii="Cambria" w:hAnsi="Cambria"/>
        <w:b/>
        <w:color w:val="000000" w:themeColor="text1"/>
        <w:sz w:val="24"/>
        <w:szCs w:val="24"/>
        <w:lang w:val="vi-VN"/>
      </w:rPr>
      <w:t>Y</w:t>
    </w:r>
    <w:r w:rsidRPr="00981890">
      <w:rPr>
        <w:rFonts w:ascii="Cambria" w:hAnsi="Cambria"/>
        <w:b/>
        <w:color w:val="000000" w:themeColor="text1"/>
        <w:sz w:val="24"/>
        <w:szCs w:val="24"/>
      </w:rPr>
      <w:t xml:space="preserve"> </w:t>
    </w:r>
    <w:r>
      <w:rPr>
        <w:rFonts w:ascii="Cambria" w:hAnsi="Cambria"/>
        <w:b/>
        <w:color w:val="000000" w:themeColor="text1"/>
        <w:sz w:val="24"/>
        <w:szCs w:val="24"/>
        <w:lang w:val="vi-VN"/>
      </w:rPr>
      <w:t>D</w:t>
    </w:r>
    <w:r w:rsidRPr="00981890">
      <w:rPr>
        <w:rFonts w:ascii="Cambria" w:hAnsi="Cambria" w:hint="cs"/>
        <w:b/>
        <w:color w:val="000000" w:themeColor="text1"/>
        <w:sz w:val="24"/>
        <w:szCs w:val="24"/>
      </w:rPr>
      <w:t>ư</w:t>
    </w:r>
    <w:r w:rsidRPr="00981890">
      <w:rPr>
        <w:rFonts w:ascii="Cambria" w:hAnsi="Cambria"/>
        <w:b/>
        <w:color w:val="000000" w:themeColor="text1"/>
        <w:sz w:val="24"/>
        <w:szCs w:val="24"/>
      </w:rPr>
      <w:t xml:space="preserve">ợc </w:t>
    </w:r>
    <w:r>
      <w:rPr>
        <w:rFonts w:ascii="Cambria" w:hAnsi="Cambria"/>
        <w:b/>
        <w:color w:val="000000" w:themeColor="text1"/>
        <w:sz w:val="24"/>
        <w:szCs w:val="24"/>
        <w:lang w:val="vi-VN"/>
      </w:rPr>
      <w:t>T</w:t>
    </w:r>
    <w:r w:rsidRPr="00981890">
      <w:rPr>
        <w:rFonts w:ascii="Cambria" w:hAnsi="Cambria"/>
        <w:b/>
        <w:color w:val="000000" w:themeColor="text1"/>
        <w:sz w:val="24"/>
        <w:szCs w:val="24"/>
      </w:rPr>
      <w:t>P.</w:t>
    </w:r>
    <w:r>
      <w:rPr>
        <w:rFonts w:ascii="Cambria" w:hAnsi="Cambria"/>
        <w:b/>
        <w:color w:val="000000" w:themeColor="text1"/>
        <w:sz w:val="24"/>
        <w:szCs w:val="24"/>
      </w:rPr>
      <w:t>HCM</w:t>
    </w:r>
  </w:p>
  <w:p w14:paraId="0912ABD6" w14:textId="137D1157" w:rsidR="00A455B6" w:rsidRPr="00981890" w:rsidRDefault="00A455B6" w:rsidP="00A455B6">
    <w:pPr>
      <w:spacing w:after="0" w:line="240" w:lineRule="auto"/>
      <w:rPr>
        <w:rFonts w:ascii="Cambria" w:hAnsi="Cambria"/>
        <w:b/>
        <w:color w:val="000000" w:themeColor="text1"/>
        <w:sz w:val="24"/>
        <w:szCs w:val="24"/>
      </w:rPr>
    </w:pPr>
    <w:r>
      <w:rPr>
        <w:rFonts w:ascii="Cambria" w:hAnsi="Cambria"/>
        <w:b/>
        <w:color w:val="000000" w:themeColor="text1"/>
        <w:sz w:val="24"/>
        <w:szCs w:val="24"/>
        <w:lang w:val="vi-VN"/>
      </w:rPr>
      <w:t>B</w:t>
    </w:r>
    <w:r w:rsidRPr="00981890">
      <w:rPr>
        <w:rFonts w:ascii="Cambria" w:hAnsi="Cambria"/>
        <w:b/>
        <w:color w:val="000000" w:themeColor="text1"/>
        <w:sz w:val="24"/>
        <w:szCs w:val="24"/>
      </w:rPr>
      <w:t xml:space="preserve">ộ môn </w:t>
    </w:r>
    <w:r>
      <w:rPr>
        <w:rFonts w:ascii="Cambria" w:hAnsi="Cambria"/>
        <w:b/>
        <w:color w:val="000000" w:themeColor="text1"/>
        <w:sz w:val="24"/>
        <w:szCs w:val="24"/>
        <w:lang w:val="vi-VN"/>
      </w:rPr>
      <w:t>N</w:t>
    </w:r>
    <w:r w:rsidRPr="00981890">
      <w:rPr>
        <w:rFonts w:ascii="Cambria" w:hAnsi="Cambria"/>
        <w:b/>
        <w:color w:val="000000" w:themeColor="text1"/>
        <w:sz w:val="24"/>
        <w:szCs w:val="24"/>
      </w:rPr>
      <w:t>hi</w:t>
    </w:r>
  </w:p>
  <w:p w14:paraId="78D1BC34" w14:textId="34CFEE61" w:rsidR="00A455B6" w:rsidRPr="003A3CE4" w:rsidRDefault="00A455B6" w:rsidP="00A455B6">
    <w:pPr>
      <w:spacing w:after="0" w:line="240" w:lineRule="auto"/>
      <w:rPr>
        <w:rFonts w:ascii="Cambria" w:hAnsi="Cambria"/>
        <w:b/>
        <w:color w:val="000000" w:themeColor="text1"/>
        <w:sz w:val="24"/>
        <w:szCs w:val="24"/>
      </w:rPr>
    </w:pPr>
    <w:r>
      <w:rPr>
        <w:rFonts w:ascii="Cambria" w:hAnsi="Cambria"/>
        <w:b/>
        <w:color w:val="000000" w:themeColor="text1"/>
        <w:sz w:val="24"/>
        <w:szCs w:val="24"/>
      </w:rPr>
      <w:t>Khoa</w:t>
    </w:r>
    <w:r w:rsidRPr="00981890">
      <w:rPr>
        <w:rFonts w:ascii="Cambria" w:hAnsi="Cambria"/>
        <w:b/>
        <w:color w:val="000000" w:themeColor="text1"/>
        <w:sz w:val="24"/>
        <w:szCs w:val="24"/>
      </w:rPr>
      <w:t xml:space="preserve"> </w:t>
    </w:r>
    <w:r w:rsidR="00F82CC6">
      <w:rPr>
        <w:rFonts w:ascii="Cambria" w:hAnsi="Cambria"/>
        <w:b/>
        <w:color w:val="000000" w:themeColor="text1"/>
        <w:sz w:val="24"/>
        <w:szCs w:val="24"/>
      </w:rPr>
      <w:t>Tim mạch</w:t>
    </w:r>
  </w:p>
  <w:p w14:paraId="11023DAD" w14:textId="77777777" w:rsidR="00D02A1B" w:rsidRPr="00A455B6" w:rsidRDefault="00D02A1B" w:rsidP="00A455B6">
    <w:pPr>
      <w:spacing w:after="0" w:line="240" w:lineRule="auto"/>
      <w:rPr>
        <w:rFonts w:ascii="Cambria" w:hAnsi="Cambria"/>
        <w:b/>
        <w:color w:val="000000" w:themeColor="text1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D3748" w14:textId="77777777" w:rsidR="00F82CC6" w:rsidRDefault="00F82C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E4A8B3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109536F"/>
    <w:multiLevelType w:val="multilevel"/>
    <w:tmpl w:val="778CA426"/>
    <w:styleLink w:val="Style1"/>
    <w:lvl w:ilvl="0"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1CD46F2"/>
    <w:multiLevelType w:val="hybridMultilevel"/>
    <w:tmpl w:val="DF3CB0EC"/>
    <w:lvl w:ilvl="0" w:tplc="DDC69CB4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C5563"/>
    <w:multiLevelType w:val="hybridMultilevel"/>
    <w:tmpl w:val="E83028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EF4C84"/>
    <w:multiLevelType w:val="hybridMultilevel"/>
    <w:tmpl w:val="750E23CE"/>
    <w:lvl w:ilvl="0" w:tplc="DDC69CB4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E10272"/>
    <w:multiLevelType w:val="hybridMultilevel"/>
    <w:tmpl w:val="8ACAFEA2"/>
    <w:lvl w:ilvl="0" w:tplc="59E4D9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E4790"/>
    <w:multiLevelType w:val="hybridMultilevel"/>
    <w:tmpl w:val="33188938"/>
    <w:lvl w:ilvl="0" w:tplc="040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7" w15:restartNumberingAfterBreak="0">
    <w:nsid w:val="41C024AA"/>
    <w:multiLevelType w:val="hybridMultilevel"/>
    <w:tmpl w:val="9A8A10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2B7A25"/>
    <w:multiLevelType w:val="hybridMultilevel"/>
    <w:tmpl w:val="82FEA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9" w15:restartNumberingAfterBreak="0">
    <w:nsid w:val="46486A46"/>
    <w:multiLevelType w:val="hybridMultilevel"/>
    <w:tmpl w:val="B9CA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E5E1E"/>
    <w:multiLevelType w:val="hybridMultilevel"/>
    <w:tmpl w:val="9A0E9710"/>
    <w:lvl w:ilvl="0" w:tplc="DDC69CB4">
      <w:start w:val="2"/>
      <w:numFmt w:val="bullet"/>
      <w:pStyle w:val="ListParagraph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3466C"/>
    <w:multiLevelType w:val="multilevel"/>
    <w:tmpl w:val="FAD09C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00E7135"/>
    <w:multiLevelType w:val="hybridMultilevel"/>
    <w:tmpl w:val="CD305F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BD3765D"/>
    <w:multiLevelType w:val="multilevel"/>
    <w:tmpl w:val="5544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6785574"/>
    <w:multiLevelType w:val="hybridMultilevel"/>
    <w:tmpl w:val="7D1C3B28"/>
    <w:lvl w:ilvl="0" w:tplc="E3189C64">
      <w:start w:val="2"/>
      <w:numFmt w:val="bullet"/>
      <w:lvlText w:val="-"/>
      <w:lvlJc w:val="left"/>
      <w:pPr>
        <w:ind w:left="1020" w:hanging="360"/>
      </w:pPr>
      <w:rPr>
        <w:rFonts w:ascii="Times New Roman" w:hAnsi="Times New Roman" w:hint="default"/>
      </w:rPr>
    </w:lvl>
    <w:lvl w:ilvl="1" w:tplc="F3824712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5" w15:restartNumberingAfterBreak="0">
    <w:nsid w:val="6FD33173"/>
    <w:multiLevelType w:val="hybridMultilevel"/>
    <w:tmpl w:val="7904F9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A6241E"/>
    <w:multiLevelType w:val="hybridMultilevel"/>
    <w:tmpl w:val="77FEAC4C"/>
    <w:lvl w:ilvl="0" w:tplc="DDC69CB4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3"/>
  </w:num>
  <w:num w:numId="5">
    <w:abstractNumId w:val="2"/>
  </w:num>
  <w:num w:numId="6">
    <w:abstractNumId w:val="5"/>
  </w:num>
  <w:num w:numId="7">
    <w:abstractNumId w:val="7"/>
  </w:num>
  <w:num w:numId="8">
    <w:abstractNumId w:val="14"/>
  </w:num>
  <w:num w:numId="9">
    <w:abstractNumId w:val="12"/>
  </w:num>
  <w:num w:numId="10">
    <w:abstractNumId w:val="5"/>
    <w:lvlOverride w:ilvl="0">
      <w:startOverride w:val="2"/>
    </w:lvlOverride>
  </w:num>
  <w:num w:numId="11">
    <w:abstractNumId w:val="9"/>
  </w:num>
  <w:num w:numId="12">
    <w:abstractNumId w:val="6"/>
  </w:num>
  <w:num w:numId="13">
    <w:abstractNumId w:val="15"/>
  </w:num>
  <w:num w:numId="14">
    <w:abstractNumId w:val="10"/>
  </w:num>
  <w:num w:numId="15">
    <w:abstractNumId w:val="3"/>
  </w:num>
  <w:num w:numId="16">
    <w:abstractNumId w:val="16"/>
  </w:num>
  <w:num w:numId="17">
    <w:abstractNumId w:val="8"/>
  </w:num>
  <w:num w:numId="18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890"/>
    <w:rsid w:val="0000705F"/>
    <w:rsid w:val="00012B0A"/>
    <w:rsid w:val="000429CB"/>
    <w:rsid w:val="00056D27"/>
    <w:rsid w:val="00064C44"/>
    <w:rsid w:val="00074F24"/>
    <w:rsid w:val="00076251"/>
    <w:rsid w:val="000A0DB7"/>
    <w:rsid w:val="000A71A2"/>
    <w:rsid w:val="000C1F1D"/>
    <w:rsid w:val="000D6398"/>
    <w:rsid w:val="000E5697"/>
    <w:rsid w:val="0011466F"/>
    <w:rsid w:val="00117818"/>
    <w:rsid w:val="00132D99"/>
    <w:rsid w:val="00162CB1"/>
    <w:rsid w:val="00187096"/>
    <w:rsid w:val="001A16EA"/>
    <w:rsid w:val="001A5C3C"/>
    <w:rsid w:val="001B430B"/>
    <w:rsid w:val="001C3C02"/>
    <w:rsid w:val="002222C9"/>
    <w:rsid w:val="00224388"/>
    <w:rsid w:val="002329C2"/>
    <w:rsid w:val="0026287A"/>
    <w:rsid w:val="00263569"/>
    <w:rsid w:val="00266ECE"/>
    <w:rsid w:val="00270DB0"/>
    <w:rsid w:val="00271756"/>
    <w:rsid w:val="0028015A"/>
    <w:rsid w:val="0029363F"/>
    <w:rsid w:val="002A08EA"/>
    <w:rsid w:val="002A5C10"/>
    <w:rsid w:val="002E6E38"/>
    <w:rsid w:val="0031308C"/>
    <w:rsid w:val="003162C9"/>
    <w:rsid w:val="003433CE"/>
    <w:rsid w:val="00351A32"/>
    <w:rsid w:val="00360F68"/>
    <w:rsid w:val="00365D22"/>
    <w:rsid w:val="00374881"/>
    <w:rsid w:val="003A3CE4"/>
    <w:rsid w:val="003A5E78"/>
    <w:rsid w:val="003B074F"/>
    <w:rsid w:val="003B44CE"/>
    <w:rsid w:val="003C2B70"/>
    <w:rsid w:val="003D4098"/>
    <w:rsid w:val="003E7A9F"/>
    <w:rsid w:val="003F15F4"/>
    <w:rsid w:val="00422DC5"/>
    <w:rsid w:val="00424A81"/>
    <w:rsid w:val="004C30AA"/>
    <w:rsid w:val="004E7C22"/>
    <w:rsid w:val="00526104"/>
    <w:rsid w:val="00535829"/>
    <w:rsid w:val="00541ADD"/>
    <w:rsid w:val="0055499F"/>
    <w:rsid w:val="00584BDA"/>
    <w:rsid w:val="005A17E1"/>
    <w:rsid w:val="005C6423"/>
    <w:rsid w:val="005C7141"/>
    <w:rsid w:val="005E0D58"/>
    <w:rsid w:val="006567C6"/>
    <w:rsid w:val="0065782B"/>
    <w:rsid w:val="00661284"/>
    <w:rsid w:val="00665FE1"/>
    <w:rsid w:val="006807F1"/>
    <w:rsid w:val="00684456"/>
    <w:rsid w:val="006A6426"/>
    <w:rsid w:val="006B2584"/>
    <w:rsid w:val="006B3992"/>
    <w:rsid w:val="006B7363"/>
    <w:rsid w:val="006D5657"/>
    <w:rsid w:val="006E44C1"/>
    <w:rsid w:val="006F0687"/>
    <w:rsid w:val="006F2B2F"/>
    <w:rsid w:val="006F3819"/>
    <w:rsid w:val="006F5597"/>
    <w:rsid w:val="006F57BF"/>
    <w:rsid w:val="00715BC0"/>
    <w:rsid w:val="00717BE1"/>
    <w:rsid w:val="00747D17"/>
    <w:rsid w:val="007504F3"/>
    <w:rsid w:val="00752F74"/>
    <w:rsid w:val="00753385"/>
    <w:rsid w:val="00755F07"/>
    <w:rsid w:val="007677F1"/>
    <w:rsid w:val="00776963"/>
    <w:rsid w:val="007A52BA"/>
    <w:rsid w:val="007B0822"/>
    <w:rsid w:val="007B1E4A"/>
    <w:rsid w:val="007C0259"/>
    <w:rsid w:val="007E7CE9"/>
    <w:rsid w:val="007F34F5"/>
    <w:rsid w:val="007F53C8"/>
    <w:rsid w:val="007F7818"/>
    <w:rsid w:val="0080118B"/>
    <w:rsid w:val="0080241A"/>
    <w:rsid w:val="008177EF"/>
    <w:rsid w:val="00831D57"/>
    <w:rsid w:val="00832807"/>
    <w:rsid w:val="00863634"/>
    <w:rsid w:val="00866DFD"/>
    <w:rsid w:val="008C6DCE"/>
    <w:rsid w:val="008D1EC3"/>
    <w:rsid w:val="008D4BFC"/>
    <w:rsid w:val="008D5C41"/>
    <w:rsid w:val="008E253A"/>
    <w:rsid w:val="00900395"/>
    <w:rsid w:val="00913F0B"/>
    <w:rsid w:val="009456CF"/>
    <w:rsid w:val="00971D08"/>
    <w:rsid w:val="00974B37"/>
    <w:rsid w:val="00981890"/>
    <w:rsid w:val="0098218A"/>
    <w:rsid w:val="009A5DE9"/>
    <w:rsid w:val="009A6465"/>
    <w:rsid w:val="009C1D5A"/>
    <w:rsid w:val="009C6A26"/>
    <w:rsid w:val="009E2605"/>
    <w:rsid w:val="00A14643"/>
    <w:rsid w:val="00A21257"/>
    <w:rsid w:val="00A30B16"/>
    <w:rsid w:val="00A44D45"/>
    <w:rsid w:val="00A455B6"/>
    <w:rsid w:val="00A50800"/>
    <w:rsid w:val="00A63683"/>
    <w:rsid w:val="00A95312"/>
    <w:rsid w:val="00AA485E"/>
    <w:rsid w:val="00AB30B0"/>
    <w:rsid w:val="00AB5862"/>
    <w:rsid w:val="00AC1556"/>
    <w:rsid w:val="00AF3084"/>
    <w:rsid w:val="00B42648"/>
    <w:rsid w:val="00B439B3"/>
    <w:rsid w:val="00B52A03"/>
    <w:rsid w:val="00B56F0A"/>
    <w:rsid w:val="00B63A46"/>
    <w:rsid w:val="00B955F3"/>
    <w:rsid w:val="00BA3122"/>
    <w:rsid w:val="00BB767A"/>
    <w:rsid w:val="00C16A56"/>
    <w:rsid w:val="00C23C99"/>
    <w:rsid w:val="00C23F78"/>
    <w:rsid w:val="00C31817"/>
    <w:rsid w:val="00C33D3E"/>
    <w:rsid w:val="00C471AB"/>
    <w:rsid w:val="00C85BC9"/>
    <w:rsid w:val="00C9044A"/>
    <w:rsid w:val="00C9158E"/>
    <w:rsid w:val="00CC0E42"/>
    <w:rsid w:val="00CC14D6"/>
    <w:rsid w:val="00CF62D4"/>
    <w:rsid w:val="00D01E38"/>
    <w:rsid w:val="00D02A1B"/>
    <w:rsid w:val="00D232D0"/>
    <w:rsid w:val="00D41DFD"/>
    <w:rsid w:val="00D43A36"/>
    <w:rsid w:val="00D5686B"/>
    <w:rsid w:val="00D57A9C"/>
    <w:rsid w:val="00D73281"/>
    <w:rsid w:val="00D934CE"/>
    <w:rsid w:val="00DA5E07"/>
    <w:rsid w:val="00DA7C76"/>
    <w:rsid w:val="00DC1362"/>
    <w:rsid w:val="00DD3B65"/>
    <w:rsid w:val="00DD40E8"/>
    <w:rsid w:val="00DF5AF7"/>
    <w:rsid w:val="00E104B7"/>
    <w:rsid w:val="00E41EB6"/>
    <w:rsid w:val="00E61874"/>
    <w:rsid w:val="00E7279B"/>
    <w:rsid w:val="00E801B3"/>
    <w:rsid w:val="00E90E42"/>
    <w:rsid w:val="00EC41BD"/>
    <w:rsid w:val="00EE322A"/>
    <w:rsid w:val="00EF0B80"/>
    <w:rsid w:val="00F56A4F"/>
    <w:rsid w:val="00F6438C"/>
    <w:rsid w:val="00F82CC6"/>
    <w:rsid w:val="00F84704"/>
    <w:rsid w:val="00F84BBF"/>
    <w:rsid w:val="00F97A61"/>
    <w:rsid w:val="00FA4FF1"/>
    <w:rsid w:val="00FC282D"/>
    <w:rsid w:val="00FC3802"/>
    <w:rsid w:val="00FE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A205"/>
  <w15:docId w15:val="{6B610042-0394-4DDE-9979-B3C1C214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4098"/>
    <w:pPr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0C1F1D"/>
    <w:pPr>
      <w:keepNext/>
      <w:keepLines/>
      <w:numPr>
        <w:numId w:val="3"/>
      </w:numPr>
      <w:spacing w:before="120" w:after="120"/>
      <w:outlineLvl w:val="0"/>
    </w:pPr>
    <w:rPr>
      <w:rFonts w:eastAsiaTheme="majorEastAsia" w:cstheme="majorBidi"/>
      <w:b/>
      <w:bCs/>
      <w:szCs w:val="32"/>
      <w:lang w:eastAsia="ko-K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C1F1D"/>
    <w:pPr>
      <w:keepNext/>
      <w:keepLines/>
      <w:numPr>
        <w:ilvl w:val="1"/>
        <w:numId w:val="4"/>
      </w:numPr>
      <w:spacing w:before="120" w:after="120"/>
      <w:ind w:left="576" w:hanging="576"/>
      <w:outlineLvl w:val="1"/>
    </w:pPr>
    <w:rPr>
      <w:rFonts w:eastAsiaTheme="majorEastAsia" w:cs="Times New Roman"/>
      <w:b/>
      <w:bCs/>
      <w:lang w:eastAsia="ko-KR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0C1F1D"/>
    <w:pPr>
      <w:keepNext/>
      <w:keepLines/>
      <w:numPr>
        <w:ilvl w:val="2"/>
        <w:numId w:val="3"/>
      </w:numPr>
      <w:spacing w:before="120" w:after="120"/>
      <w:outlineLvl w:val="2"/>
    </w:pPr>
    <w:rPr>
      <w:rFonts w:eastAsiaTheme="majorEastAsia" w:cstheme="majorBidi"/>
      <w:b/>
      <w:bCs/>
      <w:lang w:eastAsia="ko-K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6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0C1F1D"/>
    <w:pPr>
      <w:jc w:val="center"/>
    </w:pPr>
    <w:rPr>
      <w:b/>
      <w:iCs/>
      <w:szCs w:val="18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A50800"/>
    <w:pPr>
      <w:numPr>
        <w:numId w:val="14"/>
      </w:numPr>
      <w:spacing w:before="60" w:after="60"/>
      <w:contextualSpacing/>
    </w:pPr>
    <w:rPr>
      <w:rFonts w:ascii="Times New Roman" w:eastAsia="Times New Roman" w:hAnsi="Times New Roman" w:cs="Times New Roman"/>
      <w:color w:val="000000" w:themeColor="text1"/>
      <w:sz w:val="24"/>
      <w:szCs w:val="24"/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50800"/>
    <w:rPr>
      <w:rFonts w:ascii="Times New Roman" w:eastAsia="Times New Roman" w:hAnsi="Times New Roman" w:cs="Times New Roman"/>
      <w:color w:val="000000" w:themeColor="text1"/>
      <w:sz w:val="24"/>
      <w:szCs w:val="24"/>
      <w:lang w:val="vi-VN" w:eastAsia="en-US"/>
    </w:rPr>
  </w:style>
  <w:style w:type="paragraph" w:styleId="ListBullet2">
    <w:name w:val="List Bullet 2"/>
    <w:basedOn w:val="Normal"/>
    <w:autoRedefine/>
    <w:uiPriority w:val="99"/>
    <w:unhideWhenUsed/>
    <w:rsid w:val="00C85BC9"/>
    <w:pPr>
      <w:numPr>
        <w:numId w:val="1"/>
      </w:numPr>
      <w:contextualSpacing/>
    </w:pPr>
  </w:style>
  <w:style w:type="paragraph" w:customStyle="1" w:styleId="EndNoteBibliography">
    <w:name w:val="EndNote Bibliography"/>
    <w:basedOn w:val="Normal"/>
    <w:link w:val="EndNoteBibliographyChar"/>
    <w:autoRedefine/>
    <w:rsid w:val="007B1E4A"/>
    <w:pPr>
      <w:tabs>
        <w:tab w:val="left" w:pos="567"/>
      </w:tabs>
      <w:ind w:left="567" w:hanging="567"/>
    </w:pPr>
    <w:rPr>
      <w:rFonts w:cs="Times New Roman"/>
      <w:noProof/>
    </w:rPr>
  </w:style>
  <w:style w:type="character" w:customStyle="1" w:styleId="EndNoteBibliographyChar">
    <w:name w:val="EndNote Bibliography Char"/>
    <w:basedOn w:val="ListParagraphChar"/>
    <w:link w:val="EndNoteBibliography"/>
    <w:rsid w:val="007B1E4A"/>
    <w:rPr>
      <w:rFonts w:ascii="Times New Roman" w:eastAsia="Times New Roman" w:hAnsi="Times New Roman" w:cs="Times New Roman"/>
      <w:b w:val="0"/>
      <w:noProof/>
      <w:color w:val="FF0000"/>
      <w:sz w:val="26"/>
      <w:szCs w:val="24"/>
      <w:lang w:val="vi-VN" w:eastAsia="en-US"/>
    </w:rPr>
  </w:style>
  <w:style w:type="character" w:customStyle="1" w:styleId="Heading1Char">
    <w:name w:val="Heading 1 Char"/>
    <w:basedOn w:val="DefaultParagraphFont"/>
    <w:link w:val="Heading1"/>
    <w:rsid w:val="000C1F1D"/>
    <w:rPr>
      <w:rFonts w:eastAsiaTheme="majorEastAsia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1F1D"/>
    <w:rPr>
      <w:rFonts w:eastAsiaTheme="majorEastAsia" w:cs="Times New Roman"/>
      <w:b/>
      <w:bCs/>
    </w:rPr>
  </w:style>
  <w:style w:type="paragraph" w:styleId="BodyText">
    <w:name w:val="Body Text"/>
    <w:basedOn w:val="Normal"/>
    <w:link w:val="BodyTextChar"/>
    <w:autoRedefine/>
    <w:qFormat/>
    <w:rsid w:val="00076251"/>
  </w:style>
  <w:style w:type="character" w:customStyle="1" w:styleId="BodyTextChar">
    <w:name w:val="Body Text Char"/>
    <w:basedOn w:val="DefaultParagraphFont"/>
    <w:link w:val="BodyText"/>
    <w:rsid w:val="00076251"/>
    <w:rPr>
      <w:rFonts w:ascii="Times New Roman" w:hAnsi="Times New Roman"/>
      <w:sz w:val="26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0C1F1D"/>
    <w:rPr>
      <w:rFonts w:eastAsiaTheme="majorEastAsia" w:cstheme="majorBidi"/>
      <w:b/>
      <w:bCs/>
    </w:rPr>
  </w:style>
  <w:style w:type="paragraph" w:styleId="Header">
    <w:name w:val="header"/>
    <w:basedOn w:val="Normal"/>
    <w:link w:val="HeaderChar"/>
    <w:autoRedefine/>
    <w:uiPriority w:val="99"/>
    <w:qFormat/>
    <w:rsid w:val="00076251"/>
    <w:pPr>
      <w:tabs>
        <w:tab w:val="center" w:pos="4320"/>
        <w:tab w:val="right" w:pos="8640"/>
      </w:tabs>
      <w:jc w:val="center"/>
    </w:pPr>
    <w:rPr>
      <w:rFonts w:cs="Times New Roman"/>
      <w:color w:val="002060"/>
    </w:rPr>
  </w:style>
  <w:style w:type="character" w:customStyle="1" w:styleId="HeaderChar">
    <w:name w:val="Header Char"/>
    <w:basedOn w:val="DefaultParagraphFont"/>
    <w:link w:val="Header"/>
    <w:uiPriority w:val="99"/>
    <w:rsid w:val="00076251"/>
    <w:rPr>
      <w:rFonts w:ascii="Times New Roman" w:hAnsi="Times New Roman" w:cs="Times New Roman"/>
      <w:color w:val="002060"/>
      <w:sz w:val="24"/>
      <w:szCs w:val="24"/>
      <w:lang w:eastAsia="en-US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076251"/>
    <w:pPr>
      <w:ind w:left="680" w:hanging="680"/>
      <w:outlineLvl w:val="9"/>
    </w:pPr>
    <w:rPr>
      <w:b w:val="0"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076251"/>
    <w:pPr>
      <w:tabs>
        <w:tab w:val="right" w:leader="dot" w:pos="8810"/>
      </w:tabs>
      <w:spacing w:after="100"/>
      <w:ind w:left="680" w:hanging="680"/>
    </w:pPr>
    <w:rPr>
      <w:rFonts w:cs="Times New Roman"/>
      <w:szCs w:val="26"/>
    </w:rPr>
  </w:style>
  <w:style w:type="numbering" w:customStyle="1" w:styleId="Style1">
    <w:name w:val="Style1"/>
    <w:uiPriority w:val="99"/>
    <w:rsid w:val="006F57BF"/>
    <w:pPr>
      <w:numPr>
        <w:numId w:val="2"/>
      </w:numPr>
    </w:pPr>
  </w:style>
  <w:style w:type="table" w:styleId="TableGrid">
    <w:name w:val="Table Grid"/>
    <w:basedOn w:val="TableNormal"/>
    <w:uiPriority w:val="59"/>
    <w:rsid w:val="0098189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45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B6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B2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B2F"/>
    <w:rPr>
      <w:rFonts w:ascii="Times New Roman" w:eastAsiaTheme="minorHAnsi" w:hAnsi="Times New Roman" w:cs="Times New Roman"/>
      <w:sz w:val="18"/>
      <w:szCs w:val="1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05"/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05"/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605"/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0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Ths. Nguyễn Thùy Vân Thảo</dc:creator>
  <cp:lastModifiedBy>PGS.TS. Vũ Minh Phúc</cp:lastModifiedBy>
  <cp:revision>26</cp:revision>
  <cp:lastPrinted>2019-09-04T07:34:00Z</cp:lastPrinted>
  <dcterms:created xsi:type="dcterms:W3CDTF">2019-09-04T22:05:00Z</dcterms:created>
  <dcterms:modified xsi:type="dcterms:W3CDTF">2019-09-07T03:45:00Z</dcterms:modified>
</cp:coreProperties>
</file>