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B3A" w:rsidRDefault="00AB3A85" w:rsidP="00AB3A85">
      <w:pPr>
        <w:jc w:val="center"/>
        <w:rPr>
          <w:sz w:val="40"/>
          <w:szCs w:val="40"/>
        </w:rPr>
      </w:pPr>
      <w:r w:rsidRPr="00AB3A85">
        <w:rPr>
          <w:sz w:val="40"/>
          <w:szCs w:val="40"/>
        </w:rPr>
        <w:t>NHIỄM H.pylori</w:t>
      </w:r>
    </w:p>
    <w:p w:rsidR="00AB3A85" w:rsidRDefault="00AB3A85" w:rsidP="00AB3A85">
      <w:pPr>
        <w:rPr>
          <w:szCs w:val="40"/>
        </w:rPr>
      </w:pPr>
    </w:p>
    <w:p w:rsidR="00AB3A85" w:rsidRDefault="00AB3A85" w:rsidP="00AB3A85">
      <w:pPr>
        <w:pStyle w:val="Heading1"/>
      </w:pPr>
      <w:r>
        <w:t>Helocobacter pylori</w:t>
      </w:r>
    </w:p>
    <w:p w:rsidR="00AB3A85" w:rsidRDefault="00AB3A85" w:rsidP="00AB3A85">
      <w:r w:rsidRPr="00AB3A85">
        <w:t>Xoắn khuẩn Gram âm vi ái khí</w:t>
      </w:r>
    </w:p>
    <w:p w:rsidR="00AB3A85" w:rsidRPr="00AB3A85" w:rsidRDefault="00AB3A85" w:rsidP="00AB3A85">
      <w:r w:rsidRPr="00AB3A85">
        <w:t>Ái tính niêm mạc dạ dày</w:t>
      </w:r>
    </w:p>
    <w:p w:rsidR="00AB3A85" w:rsidRDefault="00AB3A85" w:rsidP="00AB3A85">
      <w:r w:rsidRPr="00AB3A85">
        <w:t>Chuyển thành dạng cầu khuẩn khi điều kiện sống không thuận lợi</w:t>
      </w:r>
    </w:p>
    <w:p w:rsidR="00AB3A85" w:rsidRDefault="00AB3A85" w:rsidP="00AB3A85">
      <w:pPr>
        <w:jc w:val="center"/>
      </w:pPr>
      <w:r>
        <w:rPr>
          <w:noProof/>
        </w:rPr>
        <w:drawing>
          <wp:inline distT="0" distB="0" distL="0" distR="0" wp14:anchorId="736D4A1F">
            <wp:extent cx="4308764" cy="322925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011" cy="3236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3A85" w:rsidRDefault="00AB3A85" w:rsidP="00CE6C70">
      <w:pPr>
        <w:pStyle w:val="Heading2"/>
      </w:pPr>
      <w:r>
        <w:t>Diễn tiến nhiễm Hp</w:t>
      </w:r>
    </w:p>
    <w:p w:rsidR="00AB3A85" w:rsidRDefault="00AB3A85" w:rsidP="00AB3A85">
      <w:pPr>
        <w:jc w:val="center"/>
      </w:pPr>
      <w:r>
        <w:rPr>
          <w:noProof/>
        </w:rPr>
        <w:drawing>
          <wp:inline distT="0" distB="0" distL="0" distR="0" wp14:anchorId="0D735BCC">
            <wp:extent cx="5173980" cy="324589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222" cy="3249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6C70" w:rsidRDefault="00CE6C70" w:rsidP="00CE6C70">
      <w:pPr>
        <w:pStyle w:val="Heading2"/>
      </w:pPr>
      <w:r>
        <w:lastRenderedPageBreak/>
        <w:t>U MALT</w:t>
      </w:r>
    </w:p>
    <w:p w:rsidR="00CE6C70" w:rsidRPr="00CE6C70" w:rsidRDefault="00CE6C70" w:rsidP="00CE6C70">
      <w:r w:rsidRPr="00CE6C70">
        <w:t>Mucosa-associated lymphoid tissue</w:t>
      </w:r>
    </w:p>
    <w:p w:rsidR="00CE6C70" w:rsidRPr="00CE6C70" w:rsidRDefault="00CE6C70" w:rsidP="00CE6C70">
      <w:r w:rsidRPr="00CE6C70">
        <w:t>Có rộng khắp trong cơ thể: amidan, mảng Payer ở ruột, …</w:t>
      </w:r>
    </w:p>
    <w:p w:rsidR="00CE6C70" w:rsidRPr="00CE6C70" w:rsidRDefault="00CE6C70" w:rsidP="00CE6C70">
      <w:r w:rsidRPr="00CE6C70">
        <w:tab/>
        <w:t>- Ruột (gut): GALT</w:t>
      </w:r>
    </w:p>
    <w:p w:rsidR="00CE6C70" w:rsidRPr="00CE6C70" w:rsidRDefault="00CE6C70" w:rsidP="00CE6C70">
      <w:r w:rsidRPr="00CE6C70">
        <w:tab/>
        <w:t>- Khí quản (bronchi): BALT</w:t>
      </w:r>
    </w:p>
    <w:p w:rsidR="00CE6C70" w:rsidRPr="00CE6C70" w:rsidRDefault="00CE6C70" w:rsidP="00CE6C70">
      <w:r w:rsidRPr="00CE6C70">
        <w:tab/>
        <w:t>- Mũi (nose): NALT</w:t>
      </w:r>
    </w:p>
    <w:p w:rsidR="00CE6C70" w:rsidRPr="00CE6C70" w:rsidRDefault="00CE6C70" w:rsidP="00CE6C70">
      <w:r w:rsidRPr="00CE6C70">
        <w:tab/>
        <w:t>- Âm đạo (vagina): VALT</w:t>
      </w:r>
    </w:p>
    <w:p w:rsidR="00CE6C70" w:rsidRDefault="00CE6C70" w:rsidP="00CE6C70">
      <w:r w:rsidRPr="00CE6C70">
        <w:t>Triệu chứng u MALT: tùy thuộc vào cơ quan tổn thương</w:t>
      </w:r>
    </w:p>
    <w:p w:rsidR="00CE6C70" w:rsidRPr="00CE6C70" w:rsidRDefault="00CE6C70" w:rsidP="00CE6C70">
      <w:r w:rsidRPr="00CE6C70">
        <w:t>Dạng ác tính gọi là MALT lymphoma hay MALToma.</w:t>
      </w:r>
    </w:p>
    <w:p w:rsidR="00CE6C70" w:rsidRDefault="00CE6C70" w:rsidP="00CE6C70">
      <w:r w:rsidRPr="00CE6C70">
        <w:t>Hầu hết MALToma xảy ra ở dạ dày và 90% liên quan đến H</w:t>
      </w:r>
      <w:r>
        <w:t>p</w:t>
      </w:r>
      <w:r w:rsidRPr="00CE6C70">
        <w:t>.</w:t>
      </w:r>
    </w:p>
    <w:p w:rsidR="00CE6C70" w:rsidRPr="00CE6C70" w:rsidRDefault="00CE6C70" w:rsidP="00CE6C70"/>
    <w:p w:rsidR="00AB3A85" w:rsidRDefault="00AB3A85" w:rsidP="00AB3A85">
      <w:pPr>
        <w:pStyle w:val="Heading1"/>
      </w:pPr>
      <w:r>
        <w:t>Tầm soát Hp</w:t>
      </w:r>
    </w:p>
    <w:p w:rsidR="00AB3A85" w:rsidRPr="00AB3A85" w:rsidRDefault="00AB3A85" w:rsidP="00AB3A85">
      <w:pPr>
        <w:pStyle w:val="Heading2"/>
        <w:rPr>
          <w:b w:val="0"/>
          <w:sz w:val="24"/>
        </w:rPr>
      </w:pPr>
      <w:r w:rsidRPr="00AB3A85">
        <w:rPr>
          <w:b w:val="0"/>
          <w:sz w:val="24"/>
        </w:rPr>
        <w:t>Xét nghiệm nhiễm H.pylori có thể được xem xét ở trẻ có ba mẹ ung thư dạ dày.</w:t>
      </w:r>
    </w:p>
    <w:p w:rsidR="00AB3A85" w:rsidRPr="00AB3A85" w:rsidRDefault="00AB3A85" w:rsidP="00AB3A85">
      <w:pPr>
        <w:pStyle w:val="Heading2"/>
        <w:rPr>
          <w:b w:val="0"/>
          <w:sz w:val="24"/>
        </w:rPr>
      </w:pPr>
      <w:r w:rsidRPr="00AB3A85">
        <w:rPr>
          <w:b w:val="0"/>
          <w:sz w:val="24"/>
        </w:rPr>
        <w:t>Trẻ thiếu máu thiếu sắt kháng trị đã loại trừ các nguyên nhân khác có thể xem xét XN nhiễm H.pylori.</w:t>
      </w:r>
    </w:p>
    <w:p w:rsidR="00AB3A85" w:rsidRPr="00AB3A85" w:rsidRDefault="00AB3A85" w:rsidP="00AB3A85">
      <w:pPr>
        <w:pStyle w:val="Heading2"/>
        <w:rPr>
          <w:b w:val="0"/>
          <w:sz w:val="24"/>
        </w:rPr>
      </w:pPr>
      <w:r w:rsidRPr="00AB3A85">
        <w:rPr>
          <w:b w:val="0"/>
          <w:sz w:val="24"/>
        </w:rPr>
        <w:t>Trẻ có loét đường tiêu hóa phát hiện qua nội soi hoặc XQ cản quang đường tiêu hóa.</w:t>
      </w:r>
    </w:p>
    <w:p w:rsidR="00AB3A85" w:rsidRDefault="00AB3A85" w:rsidP="00AB3A85">
      <w:pPr>
        <w:pStyle w:val="Heading2"/>
        <w:rPr>
          <w:b w:val="0"/>
          <w:sz w:val="24"/>
        </w:rPr>
      </w:pPr>
      <w:r w:rsidRPr="00AB3A85">
        <w:rPr>
          <w:b w:val="0"/>
          <w:sz w:val="24"/>
        </w:rPr>
        <w:t>Theo dõi sau khi có chỉ định tiệt trừ H.pylori.</w:t>
      </w:r>
    </w:p>
    <w:p w:rsidR="00AB3A85" w:rsidRDefault="00AB3A85" w:rsidP="00AB3A85"/>
    <w:p w:rsidR="00AB3A85" w:rsidRDefault="00AB3A85" w:rsidP="00AB3A85">
      <w:pPr>
        <w:pStyle w:val="Heading1"/>
      </w:pPr>
      <w:r>
        <w:t>Xét nghiệm Hp</w:t>
      </w:r>
    </w:p>
    <w:tbl>
      <w:tblPr>
        <w:tblStyle w:val="TableGrid"/>
        <w:tblW w:w="5000" w:type="pct"/>
        <w:tblLook w:val="0420" w:firstRow="1" w:lastRow="0" w:firstColumn="0" w:lastColumn="0" w:noHBand="0" w:noVBand="1"/>
      </w:tblPr>
      <w:tblGrid>
        <w:gridCol w:w="4675"/>
        <w:gridCol w:w="4675"/>
      </w:tblGrid>
      <w:tr w:rsidR="00AB3A85" w:rsidRPr="00AB3A85" w:rsidTr="00AB3A85">
        <w:trPr>
          <w:trHeight w:val="72"/>
        </w:trPr>
        <w:tc>
          <w:tcPr>
            <w:tcW w:w="2500" w:type="pct"/>
            <w:hideMark/>
          </w:tcPr>
          <w:p w:rsidR="00AB3A85" w:rsidRPr="00AB3A85" w:rsidRDefault="00AB3A85" w:rsidP="00AB3A85">
            <w:r w:rsidRPr="00AB3A85">
              <w:rPr>
                <w:b/>
                <w:bCs/>
                <w:lang w:val="vi-VN"/>
              </w:rPr>
              <w:t>Không</w:t>
            </w:r>
            <w:r w:rsidRPr="00AB3A85">
              <w:rPr>
                <w:b/>
                <w:bCs/>
              </w:rPr>
              <w:t xml:space="preserve"> </w:t>
            </w:r>
            <w:r w:rsidRPr="00AB3A85">
              <w:rPr>
                <w:b/>
                <w:bCs/>
                <w:lang w:val="vi-VN"/>
              </w:rPr>
              <w:t>xâm</w:t>
            </w:r>
            <w:r w:rsidRPr="00AB3A85">
              <w:rPr>
                <w:b/>
                <w:bCs/>
              </w:rPr>
              <w:t xml:space="preserve"> </w:t>
            </w:r>
            <w:r w:rsidRPr="00AB3A85">
              <w:rPr>
                <w:b/>
                <w:bCs/>
                <w:lang w:val="vi-VN"/>
              </w:rPr>
              <w:t>lấn</w:t>
            </w:r>
          </w:p>
        </w:tc>
        <w:tc>
          <w:tcPr>
            <w:tcW w:w="2500" w:type="pct"/>
            <w:hideMark/>
          </w:tcPr>
          <w:p w:rsidR="00AB3A85" w:rsidRPr="00AB3A85" w:rsidRDefault="00AB3A85" w:rsidP="00AB3A85">
            <w:r w:rsidRPr="00AB3A85">
              <w:rPr>
                <w:b/>
                <w:bCs/>
              </w:rPr>
              <w:t>Xâm lấn (Nội soi)</w:t>
            </w:r>
          </w:p>
        </w:tc>
      </w:tr>
      <w:tr w:rsidR="00AB3A85" w:rsidRPr="00AB3A85" w:rsidTr="00AB3A85">
        <w:trPr>
          <w:trHeight w:val="584"/>
        </w:trPr>
        <w:tc>
          <w:tcPr>
            <w:tcW w:w="2500" w:type="pct"/>
            <w:hideMark/>
          </w:tcPr>
          <w:p w:rsidR="00AB3A85" w:rsidRPr="00AB3A85" w:rsidRDefault="00AB3A85" w:rsidP="00AB3A85">
            <w:r w:rsidRPr="00AB3A85">
              <w:rPr>
                <w:lang w:val="vi-VN"/>
              </w:rPr>
              <w:t>Huyết</w:t>
            </w:r>
            <w:r w:rsidRPr="00AB3A85">
              <w:t xml:space="preserve"> </w:t>
            </w:r>
            <w:r w:rsidRPr="00AB3A85">
              <w:rPr>
                <w:lang w:val="vi-VN"/>
              </w:rPr>
              <w:t>thanh</w:t>
            </w:r>
            <w:r w:rsidRPr="00AB3A85">
              <w:t xml:space="preserve"> </w:t>
            </w:r>
            <w:r w:rsidRPr="00AB3A85">
              <w:rPr>
                <w:lang w:val="vi-VN"/>
              </w:rPr>
              <w:t>chẩn</w:t>
            </w:r>
            <w:r w:rsidRPr="00AB3A85">
              <w:t xml:space="preserve"> </w:t>
            </w:r>
            <w:r w:rsidRPr="00AB3A85">
              <w:rPr>
                <w:lang w:val="vi-VN"/>
              </w:rPr>
              <w:t>đoán</w:t>
            </w:r>
            <w:r w:rsidRPr="00AB3A85">
              <w:t xml:space="preserve"> </w:t>
            </w:r>
          </w:p>
          <w:p w:rsidR="00AB3A85" w:rsidRPr="00AB3A85" w:rsidRDefault="00AB3A85" w:rsidP="00AB3A85">
            <w:r w:rsidRPr="00AB3A85">
              <w:rPr>
                <w:lang w:val="vi-VN"/>
              </w:rPr>
              <w:t>Xét</w:t>
            </w:r>
            <w:r w:rsidRPr="00AB3A85">
              <w:t xml:space="preserve"> </w:t>
            </w:r>
            <w:r w:rsidRPr="00AB3A85">
              <w:rPr>
                <w:lang w:val="vi-VN"/>
              </w:rPr>
              <w:t>nghiệm</w:t>
            </w:r>
            <w:r w:rsidRPr="00AB3A85">
              <w:t xml:space="preserve"> </w:t>
            </w:r>
            <w:r w:rsidRPr="00AB3A85">
              <w:rPr>
                <w:lang w:val="vi-VN"/>
              </w:rPr>
              <w:t>hơi</w:t>
            </w:r>
            <w:r w:rsidRPr="00AB3A85">
              <w:t xml:space="preserve"> </w:t>
            </w:r>
            <w:r w:rsidRPr="00AB3A85">
              <w:rPr>
                <w:lang w:val="vi-VN"/>
              </w:rPr>
              <w:t>thở</w:t>
            </w:r>
          </w:p>
          <w:p w:rsidR="00AB3A85" w:rsidRPr="00AB3A85" w:rsidRDefault="00AB3A85" w:rsidP="00AB3A85">
            <w:r w:rsidRPr="00AB3A85">
              <w:rPr>
                <w:lang w:val="vi-VN"/>
              </w:rPr>
              <w:t>Kháng</w:t>
            </w:r>
            <w:r w:rsidRPr="00AB3A85">
              <w:t xml:space="preserve"> </w:t>
            </w:r>
            <w:r w:rsidRPr="00AB3A85">
              <w:rPr>
                <w:lang w:val="vi-VN"/>
              </w:rPr>
              <w:t>nguyên</w:t>
            </w:r>
            <w:r w:rsidRPr="00AB3A85">
              <w:t xml:space="preserve"> </w:t>
            </w:r>
            <w:r w:rsidRPr="00AB3A85">
              <w:rPr>
                <w:lang w:val="vi-VN"/>
              </w:rPr>
              <w:t>phân</w:t>
            </w:r>
            <w:r w:rsidRPr="00AB3A85">
              <w:t xml:space="preserve"> </w:t>
            </w:r>
          </w:p>
          <w:p w:rsidR="00AB3A85" w:rsidRPr="00AB3A85" w:rsidRDefault="00AB3A85" w:rsidP="00AB3A85">
            <w:r w:rsidRPr="00AB3A85">
              <w:rPr>
                <w:lang w:val="vi-VN"/>
              </w:rPr>
              <w:t>PCR</w:t>
            </w:r>
          </w:p>
        </w:tc>
        <w:tc>
          <w:tcPr>
            <w:tcW w:w="2500" w:type="pct"/>
            <w:hideMark/>
          </w:tcPr>
          <w:p w:rsidR="00AB3A85" w:rsidRPr="00AB3A85" w:rsidRDefault="00AB3A85" w:rsidP="00AB3A85">
            <w:r w:rsidRPr="00AB3A85">
              <w:t xml:space="preserve">Cấy vi trùng </w:t>
            </w:r>
          </w:p>
          <w:p w:rsidR="00AB3A85" w:rsidRPr="00AB3A85" w:rsidRDefault="00AB3A85" w:rsidP="00AB3A85">
            <w:r w:rsidRPr="00AB3A85">
              <w:t>Mô học</w:t>
            </w:r>
          </w:p>
          <w:p w:rsidR="00AB3A85" w:rsidRPr="00AB3A85" w:rsidRDefault="00AB3A85" w:rsidP="00AB3A85">
            <w:r w:rsidRPr="00AB3A85">
              <w:t>Clotest</w:t>
            </w:r>
          </w:p>
          <w:p w:rsidR="00AB3A85" w:rsidRPr="00AB3A85" w:rsidRDefault="00AB3A85" w:rsidP="00AB3A85">
            <w:r w:rsidRPr="00AB3A85">
              <w:t>PCR</w:t>
            </w:r>
          </w:p>
          <w:p w:rsidR="00AB3A85" w:rsidRPr="00AB3A85" w:rsidRDefault="00AB3A85" w:rsidP="00AB3A85">
            <w:r w:rsidRPr="00AB3A85">
              <w:t>FISH</w:t>
            </w:r>
          </w:p>
        </w:tc>
      </w:tr>
    </w:tbl>
    <w:p w:rsidR="00AB3A85" w:rsidRPr="00AB3A85" w:rsidRDefault="00AB3A85" w:rsidP="00AB3A85">
      <w:r w:rsidRPr="00AB3A85">
        <w:t>Cách làm xét nghiệm Clotest?</w:t>
      </w:r>
    </w:p>
    <w:p w:rsidR="00AB3A85" w:rsidRPr="00AB3A85" w:rsidRDefault="00AB3A85" w:rsidP="00AB3A85">
      <w:r w:rsidRPr="00AB3A85">
        <w:t>Có mấy vị trí bấm sinh thiế</w:t>
      </w:r>
      <w:r>
        <w:t xml:space="preserve">t? </w:t>
      </w:r>
      <w:r>
        <w:sym w:font="Wingdings" w:char="F0E0"/>
      </w:r>
      <w:r>
        <w:t xml:space="preserve"> </w:t>
      </w:r>
      <w:r w:rsidRPr="00AB3A85">
        <w:t>3 vị</w:t>
      </w:r>
      <w:r>
        <w:t xml:space="preserve"> trí: </w:t>
      </w:r>
      <w:r w:rsidRPr="00AB3A85">
        <w:t xml:space="preserve">hang vị, môn vị, thân vị </w:t>
      </w:r>
      <w:r w:rsidRPr="00AB3A85">
        <w:sym w:font="Wingdings" w:char="F0E0"/>
      </w:r>
      <w:r w:rsidRPr="00AB3A85">
        <w:t xml:space="preserve"> mỗi vị trí lấy 2 mẫu</w:t>
      </w:r>
    </w:p>
    <w:p w:rsidR="00AB3A85" w:rsidRPr="00AB3A85" w:rsidRDefault="00AB3A85" w:rsidP="00AB3A85">
      <w:r w:rsidRPr="00AB3A85">
        <w:t xml:space="preserve">KT trong máu có thể tồn tại đến 18 tháng </w:t>
      </w:r>
    </w:p>
    <w:p w:rsidR="00AB3A85" w:rsidRDefault="00AB3A85" w:rsidP="00AB3A85"/>
    <w:p w:rsidR="00AB3A85" w:rsidRDefault="00AB3A85" w:rsidP="00AB3A85">
      <w:pPr>
        <w:pStyle w:val="Heading1"/>
      </w:pPr>
      <w:r>
        <w:t>Chẩn đoán nhiễm Hp</w:t>
      </w:r>
    </w:p>
    <w:p w:rsidR="00AB3A85" w:rsidRDefault="00AB3A85" w:rsidP="00AB3A85">
      <w:r>
        <w:t xml:space="preserve">Theo </w:t>
      </w:r>
      <w:r w:rsidRPr="00AB3A85">
        <w:t>Guideline NASPGHAN 2011 - Hội Tiêu hóa Nhi VN 20013</w:t>
      </w:r>
    </w:p>
    <w:p w:rsidR="00AB3A85" w:rsidRPr="00AB3A85" w:rsidRDefault="00AB3A85" w:rsidP="00AB3A85">
      <w:pPr>
        <w:pStyle w:val="Heading2"/>
        <w:rPr>
          <w:b w:val="0"/>
          <w:sz w:val="24"/>
        </w:rPr>
      </w:pPr>
      <w:r w:rsidRPr="00AB3A85">
        <w:rPr>
          <w:b w:val="0"/>
          <w:sz w:val="24"/>
        </w:rPr>
        <w:t>Cấy dương tính</w:t>
      </w:r>
    </w:p>
    <w:p w:rsidR="00AB3A85" w:rsidRPr="00AB3A85" w:rsidRDefault="00AB3A85" w:rsidP="00AB3A85">
      <w:pPr>
        <w:pStyle w:val="Heading2"/>
        <w:rPr>
          <w:b w:val="0"/>
          <w:sz w:val="24"/>
        </w:rPr>
      </w:pPr>
      <w:r w:rsidRPr="00AB3A85">
        <w:rPr>
          <w:b w:val="0"/>
          <w:sz w:val="24"/>
        </w:rPr>
        <w:t xml:space="preserve">Mô học và Urease test cùng dương tính </w:t>
      </w:r>
    </w:p>
    <w:p w:rsidR="00AB3A85" w:rsidRPr="00AB3A85" w:rsidRDefault="00AB3A85" w:rsidP="00AB3A85">
      <w:pPr>
        <w:pStyle w:val="Heading2"/>
        <w:rPr>
          <w:b w:val="0"/>
          <w:sz w:val="24"/>
        </w:rPr>
      </w:pPr>
      <w:r w:rsidRPr="00AB3A85">
        <w:rPr>
          <w:b w:val="0"/>
          <w:sz w:val="24"/>
        </w:rPr>
        <w:t>Nếu 2 kết quả trên không tương đồng, cần thêm một xét nghiệm không dựa trên mẫu sinh thiết đáng tin cậy cùng dương tính</w:t>
      </w:r>
      <w:r>
        <w:rPr>
          <w:b w:val="0"/>
          <w:sz w:val="24"/>
        </w:rPr>
        <w:t xml:space="preserve"> </w:t>
      </w:r>
      <w:r w:rsidRPr="00AB3A85">
        <w:rPr>
          <w:b w:val="0"/>
          <w:sz w:val="24"/>
        </w:rPr>
        <w:t>(Test hơi thở hoặc K</w:t>
      </w:r>
      <w:r>
        <w:rPr>
          <w:b w:val="0"/>
          <w:sz w:val="24"/>
        </w:rPr>
        <w:t>N</w:t>
      </w:r>
      <w:r w:rsidRPr="00AB3A85">
        <w:rPr>
          <w:b w:val="0"/>
          <w:sz w:val="24"/>
        </w:rPr>
        <w:t xml:space="preserve"> phân)</w:t>
      </w:r>
    </w:p>
    <w:p w:rsidR="00AB3A85" w:rsidRDefault="00AB3A85" w:rsidP="00AB3A85">
      <w:pPr>
        <w:pStyle w:val="Heading2"/>
        <w:rPr>
          <w:b w:val="0"/>
          <w:sz w:val="24"/>
        </w:rPr>
      </w:pPr>
      <w:r w:rsidRPr="00AB3A85">
        <w:rPr>
          <w:b w:val="0"/>
          <w:sz w:val="24"/>
        </w:rPr>
        <w:t>Trong trường hợp đang có XHTH, chỉ cần 1 XN dựa trên mẫu sinh thiết dương tính là đủ chẩn đoán nhiễm Hp.</w:t>
      </w:r>
    </w:p>
    <w:p w:rsidR="00AB3A85" w:rsidRDefault="00AB3A85" w:rsidP="00AB3A85"/>
    <w:p w:rsidR="00CE6C70" w:rsidRDefault="00CE6C70" w:rsidP="00AB3A85"/>
    <w:p w:rsidR="00AB3A85" w:rsidRDefault="00AB3A85" w:rsidP="00AB3A85">
      <w:pPr>
        <w:pStyle w:val="Heading1"/>
      </w:pPr>
      <w:r>
        <w:lastRenderedPageBreak/>
        <w:t>Chỉ định điều trị tiệt trừ Hp</w:t>
      </w:r>
    </w:p>
    <w:p w:rsidR="00CE6C70" w:rsidRPr="00CE6C70" w:rsidRDefault="00CE6C70" w:rsidP="00CE6C70">
      <w:r>
        <w:t xml:space="preserve">Theo </w:t>
      </w:r>
      <w:r w:rsidRPr="00AB3A85">
        <w:t>Guideline NASPGHAN 2011 - Hội Tiêu hóa Nhi VN 20013</w:t>
      </w:r>
    </w:p>
    <w:p w:rsidR="00AB3A85" w:rsidRPr="00AB3A85" w:rsidRDefault="00AB3A85" w:rsidP="00AB3A85">
      <w:pPr>
        <w:pStyle w:val="Heading2"/>
        <w:rPr>
          <w:b w:val="0"/>
          <w:sz w:val="24"/>
        </w:rPr>
      </w:pPr>
      <w:r w:rsidRPr="00AB3A85">
        <w:rPr>
          <w:b w:val="0"/>
          <w:sz w:val="24"/>
        </w:rPr>
        <w:t>Nhiễm H.pylori + Loét đường tiêu hóa</w:t>
      </w:r>
    </w:p>
    <w:p w:rsidR="00AB3A85" w:rsidRPr="00AB3A85" w:rsidRDefault="00AB3A85" w:rsidP="00AB3A85">
      <w:pPr>
        <w:pStyle w:val="Heading2"/>
        <w:rPr>
          <w:b w:val="0"/>
          <w:sz w:val="24"/>
        </w:rPr>
      </w:pPr>
      <w:r w:rsidRPr="00AB3A85">
        <w:rPr>
          <w:b w:val="0"/>
          <w:sz w:val="24"/>
        </w:rPr>
        <w:t>Nhiễm H.pylori + người thân trực hệ bị ung thư dạ dày.</w:t>
      </w:r>
    </w:p>
    <w:p w:rsidR="00AB3A85" w:rsidRPr="00AB3A85" w:rsidRDefault="00AB3A85" w:rsidP="00AB3A85">
      <w:pPr>
        <w:pStyle w:val="Heading2"/>
        <w:rPr>
          <w:b w:val="0"/>
          <w:sz w:val="24"/>
        </w:rPr>
      </w:pPr>
      <w:r w:rsidRPr="00AB3A85">
        <w:rPr>
          <w:b w:val="0"/>
          <w:sz w:val="24"/>
        </w:rPr>
        <w:t>Nhiễm Hp được chẩn đoán bằng phương pháp dựa trên mẫu sinh thiết mà không có loét đường tiêu hóa, điều trị tiệt trừ Hp có thể</w:t>
      </w:r>
      <w:r w:rsidR="00CE6C70">
        <w:rPr>
          <w:b w:val="0"/>
          <w:sz w:val="24"/>
        </w:rPr>
        <w:t xml:space="preserve"> xem xét </w:t>
      </w:r>
    </w:p>
    <w:p w:rsidR="00AB3A85" w:rsidRDefault="00AB3A85" w:rsidP="00AB3A85">
      <w:pPr>
        <w:pStyle w:val="Heading2"/>
        <w:rPr>
          <w:b w:val="0"/>
          <w:sz w:val="24"/>
        </w:rPr>
      </w:pPr>
      <w:r w:rsidRPr="00AB3A85">
        <w:rPr>
          <w:b w:val="0"/>
          <w:sz w:val="24"/>
        </w:rPr>
        <w:t>Nhiễm Hp + thiếu máu thiếu sắt kháng trị đã loại trừ các nguyên nhân khác.</w:t>
      </w:r>
    </w:p>
    <w:p w:rsidR="00CE6C70" w:rsidRDefault="00CE6C70" w:rsidP="00CE6C70">
      <w:r>
        <w:sym w:font="Wingdings" w:char="F0E0"/>
      </w:r>
      <w:r>
        <w:t xml:space="preserve"> Sang thương do Hp: Viêm DD dạng nốt, loét DD</w:t>
      </w:r>
    </w:p>
    <w:p w:rsidR="00CE6C70" w:rsidRDefault="00CE6C70" w:rsidP="00CE6C70"/>
    <w:p w:rsidR="00CE6C70" w:rsidRDefault="00CE6C70" w:rsidP="00CE6C70">
      <w:pPr>
        <w:pStyle w:val="Heading1"/>
      </w:pPr>
      <w:r>
        <w:t>Phác đồ điều trị Hp</w:t>
      </w:r>
    </w:p>
    <w:p w:rsidR="00CE6C70" w:rsidRDefault="00CE6C70" w:rsidP="00CE6C70">
      <w:pPr>
        <w:pStyle w:val="Heading2"/>
      </w:pPr>
      <w:r>
        <w:t>Khởi đầu</w:t>
      </w:r>
    </w:p>
    <w:p w:rsidR="00CE6C70" w:rsidRDefault="00CE6C70" w:rsidP="00790E6F">
      <w:pPr>
        <w:pStyle w:val="Heading3"/>
      </w:pPr>
      <w:r>
        <w:t xml:space="preserve">Theo </w:t>
      </w:r>
      <w:r w:rsidRPr="00AB3A85">
        <w:t>Guideline NASPGHAN 2011 - Hội Tiêu hóa Nhi VN 20013</w:t>
      </w:r>
    </w:p>
    <w:p w:rsidR="00CE6C70" w:rsidRPr="00CE6C70" w:rsidRDefault="00CE6C70" w:rsidP="00D7342A">
      <w:pPr>
        <w:pStyle w:val="Heading4"/>
      </w:pPr>
      <w:r w:rsidRPr="00CE6C70">
        <w:t xml:space="preserve">PPI + Amoxicillin + </w:t>
      </w:r>
      <w:r w:rsidR="00C04131">
        <w:t>Metronidazole</w:t>
      </w:r>
      <w:r>
        <w:t xml:space="preserve"> </w:t>
      </w:r>
      <w:r w:rsidRPr="00CE6C70">
        <w:t>(10 –14 ngày)</w:t>
      </w:r>
    </w:p>
    <w:p w:rsidR="00CE6C70" w:rsidRPr="00CE6C70" w:rsidRDefault="00CE6C70" w:rsidP="00D7342A">
      <w:pPr>
        <w:pStyle w:val="Heading4"/>
      </w:pPr>
      <w:r w:rsidRPr="00CE6C70">
        <w:t>Hoặc PPI + Amoxicillin + Clarithromycin</w:t>
      </w:r>
    </w:p>
    <w:p w:rsidR="00CE6C70" w:rsidRPr="00CE6C70" w:rsidRDefault="00CE6C70" w:rsidP="00D7342A">
      <w:pPr>
        <w:pStyle w:val="Heading4"/>
      </w:pPr>
      <w:r w:rsidRPr="00CE6C70">
        <w:t xml:space="preserve">Hoặc Bismuth salts + Amoxicillin + </w:t>
      </w:r>
      <w:r w:rsidR="00C04131">
        <w:t>Metronidazole</w:t>
      </w:r>
    </w:p>
    <w:p w:rsidR="00CE6C70" w:rsidRDefault="00CE6C70" w:rsidP="00D7342A">
      <w:pPr>
        <w:pStyle w:val="Heading4"/>
      </w:pPr>
      <w:r w:rsidRPr="00CE6C70">
        <w:t>Hoặc điều trị chuỗi (Sequential Therapy)</w:t>
      </w:r>
    </w:p>
    <w:p w:rsidR="00C04131" w:rsidRDefault="00C04131" w:rsidP="00C04131">
      <w:pPr>
        <w:ind w:left="851"/>
      </w:pPr>
      <w:r>
        <w:t xml:space="preserve">5 ngày đầu: PPI + </w:t>
      </w:r>
      <w:r w:rsidRPr="00CE6C70">
        <w:t>Amoxicillin</w:t>
      </w:r>
      <w:r>
        <w:t xml:space="preserve"> </w:t>
      </w:r>
    </w:p>
    <w:p w:rsidR="00C04131" w:rsidRPr="00C04131" w:rsidRDefault="00C04131" w:rsidP="00C04131">
      <w:pPr>
        <w:ind w:left="851"/>
      </w:pPr>
      <w:r>
        <w:t xml:space="preserve">5 ngày tiếp: PPI + </w:t>
      </w:r>
      <w:r w:rsidRPr="00CE6C70">
        <w:t>Clarithromycin</w:t>
      </w:r>
      <w:r>
        <w:t xml:space="preserve"> + Metronidazole</w:t>
      </w:r>
    </w:p>
    <w:p w:rsidR="00CE6C70" w:rsidRDefault="00CE6C70" w:rsidP="00790E6F">
      <w:pPr>
        <w:pStyle w:val="Heading3"/>
      </w:pPr>
      <w:r>
        <w:t xml:space="preserve"> Liều lượng và cách sử dụng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693"/>
        <w:gridCol w:w="4819"/>
      </w:tblGrid>
      <w:tr w:rsidR="00CE6C70" w:rsidTr="005026F9">
        <w:tc>
          <w:tcPr>
            <w:tcW w:w="1838" w:type="dxa"/>
          </w:tcPr>
          <w:p w:rsidR="00CE6C70" w:rsidRDefault="00CE6C70" w:rsidP="00CE6C70">
            <w:r>
              <w:t>Thuốc</w:t>
            </w:r>
          </w:p>
        </w:tc>
        <w:tc>
          <w:tcPr>
            <w:tcW w:w="2693" w:type="dxa"/>
          </w:tcPr>
          <w:p w:rsidR="00CE6C70" w:rsidRDefault="00CE6C70" w:rsidP="00CE6C70">
            <w:r>
              <w:t>Liều</w:t>
            </w:r>
          </w:p>
        </w:tc>
        <w:tc>
          <w:tcPr>
            <w:tcW w:w="4819" w:type="dxa"/>
          </w:tcPr>
          <w:p w:rsidR="00CE6C70" w:rsidRDefault="00CE6C70" w:rsidP="00CE6C70">
            <w:r>
              <w:t>Chú ý</w:t>
            </w:r>
          </w:p>
        </w:tc>
      </w:tr>
      <w:tr w:rsidR="002D5951" w:rsidTr="005026F9">
        <w:tc>
          <w:tcPr>
            <w:tcW w:w="1838" w:type="dxa"/>
          </w:tcPr>
          <w:p w:rsidR="002D5951" w:rsidRDefault="002D5951" w:rsidP="00CE6C70">
            <w:r w:rsidRPr="00CE6C70">
              <w:t>Amoxicillin</w:t>
            </w:r>
          </w:p>
        </w:tc>
        <w:tc>
          <w:tcPr>
            <w:tcW w:w="2693" w:type="dxa"/>
          </w:tcPr>
          <w:p w:rsidR="002D5951" w:rsidRDefault="002D5951" w:rsidP="00CE6C70">
            <w:r w:rsidRPr="00CE6C70">
              <w:t>50mg - 100 mg/kg/ngày</w:t>
            </w:r>
          </w:p>
          <w:p w:rsidR="002D5951" w:rsidRDefault="002D5951" w:rsidP="00CE6C70">
            <w:r>
              <w:t>Max: 1g x 2/ngày</w:t>
            </w:r>
          </w:p>
        </w:tc>
        <w:tc>
          <w:tcPr>
            <w:tcW w:w="4819" w:type="dxa"/>
            <w:vMerge w:val="restart"/>
          </w:tcPr>
          <w:p w:rsidR="002D5951" w:rsidRDefault="002D5951" w:rsidP="00CE6C70">
            <w:r>
              <w:t>2 lần/ngày</w:t>
            </w:r>
          </w:p>
          <w:p w:rsidR="002D5951" w:rsidRDefault="002D5951" w:rsidP="00CE6C70">
            <w:r>
              <w:t>Uống sau ăn</w:t>
            </w:r>
          </w:p>
        </w:tc>
      </w:tr>
      <w:tr w:rsidR="002D5951" w:rsidTr="005026F9">
        <w:tc>
          <w:tcPr>
            <w:tcW w:w="1838" w:type="dxa"/>
          </w:tcPr>
          <w:p w:rsidR="002D5951" w:rsidRPr="00CE6C70" w:rsidRDefault="002D5951" w:rsidP="00CE6C70">
            <w:r w:rsidRPr="00CE6C70">
              <w:t>Clarithromycin</w:t>
            </w:r>
          </w:p>
        </w:tc>
        <w:tc>
          <w:tcPr>
            <w:tcW w:w="2693" w:type="dxa"/>
          </w:tcPr>
          <w:p w:rsidR="002D5951" w:rsidRDefault="002D5951" w:rsidP="00CE6C70">
            <w:r w:rsidRPr="00CE6C70">
              <w:t>20mg/kg/ngày</w:t>
            </w:r>
          </w:p>
          <w:p w:rsidR="002D5951" w:rsidRDefault="002D5951" w:rsidP="00CE6C70">
            <w:r>
              <w:t>Max: 500 mg x 2/ngày</w:t>
            </w:r>
          </w:p>
        </w:tc>
        <w:tc>
          <w:tcPr>
            <w:tcW w:w="4819" w:type="dxa"/>
            <w:vMerge/>
          </w:tcPr>
          <w:p w:rsidR="002D5951" w:rsidRDefault="002D5951" w:rsidP="00CE6C70"/>
        </w:tc>
      </w:tr>
      <w:tr w:rsidR="002D5951" w:rsidTr="005026F9">
        <w:tc>
          <w:tcPr>
            <w:tcW w:w="1838" w:type="dxa"/>
          </w:tcPr>
          <w:p w:rsidR="002D5951" w:rsidRPr="00CE6C70" w:rsidRDefault="002D5951" w:rsidP="00CE6C70">
            <w:r w:rsidRPr="00CE6C70">
              <w:t>Metronidazole</w:t>
            </w:r>
          </w:p>
        </w:tc>
        <w:tc>
          <w:tcPr>
            <w:tcW w:w="2693" w:type="dxa"/>
          </w:tcPr>
          <w:p w:rsidR="002D5951" w:rsidRDefault="002D5951" w:rsidP="00CE6C70">
            <w:r w:rsidRPr="00CE6C70">
              <w:t>20mg/kg/ngày</w:t>
            </w:r>
          </w:p>
          <w:p w:rsidR="002D5951" w:rsidRPr="00CE6C70" w:rsidRDefault="002D5951" w:rsidP="00CE6C70">
            <w:r>
              <w:t>Max: 500 mg x 2/ngày</w:t>
            </w:r>
          </w:p>
        </w:tc>
        <w:tc>
          <w:tcPr>
            <w:tcW w:w="4819" w:type="dxa"/>
            <w:vMerge/>
          </w:tcPr>
          <w:p w:rsidR="002D5951" w:rsidRDefault="002D5951" w:rsidP="00CE6C70"/>
        </w:tc>
      </w:tr>
      <w:tr w:rsidR="002D5951" w:rsidTr="005026F9">
        <w:tc>
          <w:tcPr>
            <w:tcW w:w="1838" w:type="dxa"/>
          </w:tcPr>
          <w:p w:rsidR="002D5951" w:rsidRPr="00CE6C70" w:rsidRDefault="002D5951" w:rsidP="00CE6C70">
            <w:r w:rsidRPr="00CE6C70">
              <w:t>Bismuth</w:t>
            </w:r>
          </w:p>
        </w:tc>
        <w:tc>
          <w:tcPr>
            <w:tcW w:w="2693" w:type="dxa"/>
          </w:tcPr>
          <w:p w:rsidR="002D5951" w:rsidRPr="00CE6C70" w:rsidRDefault="002D5951" w:rsidP="00CE6C70">
            <w:r w:rsidRPr="00CE6C70">
              <w:t>8mg/kg/ngày</w:t>
            </w:r>
          </w:p>
        </w:tc>
        <w:tc>
          <w:tcPr>
            <w:tcW w:w="4819" w:type="dxa"/>
            <w:vMerge/>
          </w:tcPr>
          <w:p w:rsidR="002D5951" w:rsidRDefault="002D5951" w:rsidP="00CE6C70"/>
        </w:tc>
      </w:tr>
      <w:tr w:rsidR="002D5951" w:rsidTr="005026F9">
        <w:tc>
          <w:tcPr>
            <w:tcW w:w="1838" w:type="dxa"/>
          </w:tcPr>
          <w:p w:rsidR="002D5951" w:rsidRDefault="002D5951" w:rsidP="00CE6C70">
            <w:r>
              <w:t>PPI</w:t>
            </w:r>
          </w:p>
          <w:p w:rsidR="002D5951" w:rsidRDefault="002D5951" w:rsidP="00CE6C70">
            <w:r>
              <w:t>Omeprazole</w:t>
            </w:r>
          </w:p>
          <w:p w:rsidR="002D5951" w:rsidRPr="00CE6C70" w:rsidRDefault="002D5951" w:rsidP="00CE6C70">
            <w:r>
              <w:t>Esomeprazole</w:t>
            </w:r>
          </w:p>
        </w:tc>
        <w:tc>
          <w:tcPr>
            <w:tcW w:w="2693" w:type="dxa"/>
          </w:tcPr>
          <w:p w:rsidR="002D5951" w:rsidRDefault="002D5951" w:rsidP="00CE6C70">
            <w:r w:rsidRPr="00CE6C70">
              <w:t>1</w:t>
            </w:r>
            <w:r>
              <w:t xml:space="preserve"> – </w:t>
            </w:r>
            <w:r w:rsidRPr="00CE6C70">
              <w:t>2</w:t>
            </w:r>
            <w:r>
              <w:t xml:space="preserve"> </w:t>
            </w:r>
            <w:r w:rsidRPr="00CE6C70">
              <w:t>mg/kg/ngày</w:t>
            </w:r>
          </w:p>
          <w:p w:rsidR="002D5951" w:rsidRPr="00CE6C70" w:rsidRDefault="002D5951" w:rsidP="00CE6C70">
            <w:r>
              <w:t>Max: 20 mg x 2/ngày</w:t>
            </w:r>
          </w:p>
        </w:tc>
        <w:tc>
          <w:tcPr>
            <w:tcW w:w="4819" w:type="dxa"/>
          </w:tcPr>
          <w:p w:rsidR="002D5951" w:rsidRDefault="002D5951" w:rsidP="00CE6C70">
            <w:r>
              <w:t>U</w:t>
            </w:r>
            <w:r w:rsidRPr="00CE6C70">
              <w:t>ống trước ăn ít nhất 30 phút</w:t>
            </w:r>
          </w:p>
          <w:p w:rsidR="005026F9" w:rsidRDefault="005026F9" w:rsidP="005026F9">
            <w:r>
              <w:t>T</w:t>
            </w:r>
            <w:r>
              <w:t xml:space="preserve">rước bữa ăn đầu tiên trong ngày. </w:t>
            </w:r>
          </w:p>
          <w:p w:rsidR="005026F9" w:rsidRDefault="005026F9" w:rsidP="005026F9">
            <w:r>
              <w:t>Một số thêm 1 liều nữa trước bữa ăn chiều.</w:t>
            </w:r>
          </w:p>
          <w:p w:rsidR="005026F9" w:rsidRDefault="005026F9" w:rsidP="005026F9">
            <w:r>
              <w:t>Một số trường hợp có thể dùng 2 liều/ ngày trong 2-3 ngày đầu để giảm nhanh triệu chứng.</w:t>
            </w:r>
          </w:p>
          <w:p w:rsidR="005026F9" w:rsidRDefault="005026F9" w:rsidP="005026F9">
            <w:r>
              <w:t>Không dùng với anti-H2, prostaglandin, somatostatin analogue (octreotide).</w:t>
            </w:r>
          </w:p>
          <w:p w:rsidR="005026F9" w:rsidRDefault="005026F9" w:rsidP="005026F9">
            <w:r>
              <w:t>PPI 1 liều/ngày làm giảm 66</w:t>
            </w:r>
            <w:r>
              <w:t xml:space="preserve">% tiết acid sau 5 ngày, </w:t>
            </w:r>
            <w:r>
              <w:t>khôn</w:t>
            </w:r>
            <w:r>
              <w:t xml:space="preserve">g dùng “khi cảm thấy cần”. </w:t>
            </w:r>
          </w:p>
        </w:tc>
      </w:tr>
    </w:tbl>
    <w:p w:rsidR="004B4D9F" w:rsidRDefault="004B4D9F" w:rsidP="004B4D9F"/>
    <w:p w:rsidR="00CE6C70" w:rsidRDefault="00E12C72" w:rsidP="00790E6F">
      <w:pPr>
        <w:pStyle w:val="Heading3"/>
      </w:pPr>
      <w:r>
        <w:lastRenderedPageBreak/>
        <w:t>Vai trò PPI trong tiệt trừ Hp</w:t>
      </w:r>
    </w:p>
    <w:p w:rsidR="00E12C72" w:rsidRPr="00E12C72" w:rsidRDefault="00E12C72" w:rsidP="00E12C72">
      <w:r w:rsidRPr="00E12C72">
        <w:t>Qua hiệu quả làm tăng pH dạ dày, giúp giảm sự phá huỷ của các kháng sinh không bền trong môi trường acid (đặc biệt là Clarithromycin).</w:t>
      </w:r>
    </w:p>
    <w:p w:rsidR="00E12C72" w:rsidRPr="00E12C72" w:rsidRDefault="00E12C72" w:rsidP="00E12C72">
      <w:r w:rsidRPr="00E12C72">
        <w:t xml:space="preserve">Tăng tính thấm kháng sinh: pH cao giúp tăng nồng độ KS, giảm độ quánh dịch dạ dày. </w:t>
      </w:r>
    </w:p>
    <w:p w:rsidR="00E12C72" w:rsidRDefault="00E12C72" w:rsidP="00E12C72">
      <w:r w:rsidRPr="00E12C72">
        <w:t>pH cao: MIC của kháng sinh chống H.pylori thấp hơn</w:t>
      </w:r>
    </w:p>
    <w:p w:rsidR="004B4D9F" w:rsidRDefault="004B4D9F" w:rsidP="00E12C72"/>
    <w:p w:rsidR="00790E6F" w:rsidRDefault="00790E6F" w:rsidP="00790E6F">
      <w:pPr>
        <w:pStyle w:val="Heading3"/>
      </w:pPr>
      <w:r>
        <w:t>Theo dõi</w:t>
      </w:r>
    </w:p>
    <w:p w:rsidR="00790E6F" w:rsidRPr="00790E6F" w:rsidRDefault="00790E6F" w:rsidP="00790E6F">
      <w:r w:rsidRPr="00790E6F">
        <w:t xml:space="preserve">Xét nghiệm hơi thở hoặc kháng nguyên phân nên được làm sau khi hoàn tất liệu trình điều trị từ 4 –8 tuần để đánh giá khả năng tiệt trừ thành công. </w:t>
      </w:r>
    </w:p>
    <w:p w:rsidR="00790E6F" w:rsidRPr="00790E6F" w:rsidRDefault="00790E6F" w:rsidP="00790E6F">
      <w:r w:rsidRPr="00790E6F">
        <w:t>Không khuyến cáo đánh giá nội soi thường quy sau điều trị tiệt trừ Hp.</w:t>
      </w:r>
    </w:p>
    <w:p w:rsidR="00790E6F" w:rsidRDefault="00790E6F" w:rsidP="00790E6F">
      <w:r w:rsidRPr="00790E6F">
        <w:t>Đáp ứng: Hp và neutrophils mất rất nhanh. Nếu Hp mất nhưng</w:t>
      </w:r>
      <w:r>
        <w:t xml:space="preserve"> còn neutrophils trên mô học </w:t>
      </w:r>
      <w:r>
        <w:br/>
      </w:r>
      <w:r>
        <w:sym w:font="Wingdings" w:char="F0E0"/>
      </w:r>
      <w:r>
        <w:t xml:space="preserve"> thất bại điều trị (chẩn đoán xác định trên mô học)</w:t>
      </w:r>
    </w:p>
    <w:p w:rsidR="00790E6F" w:rsidRPr="00790E6F" w:rsidRDefault="00790E6F" w:rsidP="00790E6F">
      <w:r w:rsidRPr="00790E6F">
        <w:t>Nếu khô</w:t>
      </w:r>
      <w:r>
        <w:t xml:space="preserve">ng có loét </w:t>
      </w:r>
      <w:r>
        <w:sym w:font="Wingdings" w:char="F0E0"/>
      </w:r>
      <w:r>
        <w:t xml:space="preserve"> </w:t>
      </w:r>
      <w:r w:rsidRPr="00790E6F">
        <w:t>theo dõi LS</w:t>
      </w:r>
    </w:p>
    <w:p w:rsidR="00790E6F" w:rsidRDefault="00790E6F" w:rsidP="00790E6F">
      <w:r w:rsidRPr="00790E6F">
        <w:t>Nếu có loét + còn triệu chứng hoặc XN Hp(+)/ test hơi thở</w:t>
      </w:r>
      <w:r>
        <w:t xml:space="preserve">, KN phân </w:t>
      </w:r>
      <w:r>
        <w:sym w:font="Wingdings" w:char="F0E0"/>
      </w:r>
      <w:r>
        <w:t xml:space="preserve"> </w:t>
      </w:r>
      <w:r w:rsidRPr="00790E6F">
        <w:t>Nội soi lại</w:t>
      </w:r>
    </w:p>
    <w:p w:rsidR="00790E6F" w:rsidRDefault="00790E6F" w:rsidP="00790E6F"/>
    <w:p w:rsidR="00790E6F" w:rsidRDefault="00790E6F" w:rsidP="00D7342A">
      <w:pPr>
        <w:pStyle w:val="Heading2"/>
      </w:pPr>
      <w:r>
        <w:t>Thất bại đ</w:t>
      </w:r>
      <w:r w:rsidR="00D7342A">
        <w:t>iều trị</w:t>
      </w:r>
    </w:p>
    <w:p w:rsidR="00D7342A" w:rsidRDefault="00D7342A" w:rsidP="00D7342A">
      <w:pPr>
        <w:pStyle w:val="Heading3"/>
      </w:pPr>
      <w:r>
        <w:t>Vi khuẩn</w:t>
      </w:r>
    </w:p>
    <w:p w:rsidR="00D7342A" w:rsidRPr="00D7342A" w:rsidRDefault="00D7342A" w:rsidP="00D7342A">
      <w:pPr>
        <w:ind w:left="720"/>
      </w:pPr>
      <w:r w:rsidRPr="00D7342A">
        <w:t>Tình trạng kháng kháng sinh</w:t>
      </w:r>
    </w:p>
    <w:p w:rsidR="00D7342A" w:rsidRPr="00D7342A" w:rsidRDefault="00D7342A" w:rsidP="00D7342A">
      <w:pPr>
        <w:ind w:left="720"/>
      </w:pPr>
      <w:r w:rsidRPr="00D7342A">
        <w:t>Mức độ nhiễm vi khuẩn</w:t>
      </w:r>
    </w:p>
    <w:p w:rsidR="00D7342A" w:rsidRPr="00D7342A" w:rsidRDefault="00D7342A" w:rsidP="00D7342A">
      <w:pPr>
        <w:ind w:left="720"/>
      </w:pPr>
      <w:r w:rsidRPr="00D7342A">
        <w:t>Chủng vi khuẩn độc lực</w:t>
      </w:r>
    </w:p>
    <w:p w:rsidR="00D7342A" w:rsidRDefault="00D7342A" w:rsidP="00D7342A">
      <w:pPr>
        <w:ind w:left="720"/>
      </w:pPr>
      <w:r w:rsidRPr="00D7342A">
        <w:t>Tái nhiễm</w:t>
      </w:r>
    </w:p>
    <w:p w:rsidR="00D7342A" w:rsidRDefault="00D7342A" w:rsidP="00D7342A">
      <w:pPr>
        <w:pStyle w:val="Heading3"/>
      </w:pPr>
      <w:r>
        <w:t>Tuân thủ điều trị</w:t>
      </w:r>
    </w:p>
    <w:p w:rsidR="00D7342A" w:rsidRPr="00D7342A" w:rsidRDefault="00D7342A" w:rsidP="00D7342A">
      <w:pPr>
        <w:ind w:left="720"/>
      </w:pPr>
      <w:r w:rsidRPr="00D7342A">
        <w:t>Thời gian</w:t>
      </w:r>
    </w:p>
    <w:p w:rsidR="00D7342A" w:rsidRPr="00D7342A" w:rsidRDefault="00D7342A" w:rsidP="00D7342A">
      <w:pPr>
        <w:ind w:left="720"/>
      </w:pPr>
      <w:r w:rsidRPr="00D7342A">
        <w:t>Liệu trình điều trị</w:t>
      </w:r>
    </w:p>
    <w:p w:rsidR="00D7342A" w:rsidRPr="00D7342A" w:rsidRDefault="00D7342A" w:rsidP="00D7342A">
      <w:pPr>
        <w:ind w:left="720"/>
      </w:pPr>
      <w:r w:rsidRPr="00D7342A">
        <w:t>Dạng thuốc sử dụng: kháng sinh, ức chế toan</w:t>
      </w:r>
    </w:p>
    <w:p w:rsidR="00D7342A" w:rsidRPr="00D7342A" w:rsidRDefault="00D7342A" w:rsidP="00D7342A">
      <w:pPr>
        <w:ind w:left="720"/>
      </w:pPr>
      <w:r w:rsidRPr="00D7342A">
        <w:t>Chi phí điều trị</w:t>
      </w:r>
    </w:p>
    <w:p w:rsidR="00D7342A" w:rsidRDefault="00D7342A" w:rsidP="00D7342A">
      <w:pPr>
        <w:ind w:left="720"/>
      </w:pPr>
      <w:r w:rsidRPr="00D7342A">
        <w:t>Tác dụng phụ của thuốc</w:t>
      </w:r>
    </w:p>
    <w:p w:rsidR="00D7342A" w:rsidRDefault="00D7342A" w:rsidP="00D7342A">
      <w:pPr>
        <w:ind w:left="851"/>
      </w:pPr>
    </w:p>
    <w:p w:rsidR="00D7342A" w:rsidRDefault="00D7342A" w:rsidP="00D7342A">
      <w:pPr>
        <w:pStyle w:val="Heading2"/>
      </w:pPr>
      <w:r>
        <w:t>Xử trí khi thất bại điều trị</w:t>
      </w:r>
    </w:p>
    <w:p w:rsidR="00D7342A" w:rsidRDefault="00D7342A" w:rsidP="00D7342A">
      <w:pPr>
        <w:pStyle w:val="Heading3"/>
        <w:rPr>
          <w:b w:val="0"/>
        </w:rPr>
      </w:pPr>
      <w:r w:rsidRPr="00D7342A">
        <w:rPr>
          <w:b w:val="0"/>
        </w:rPr>
        <w:t>Nội soi kiểm tra lại+ cấy vi trùng và làm kháng sinh đồ.</w:t>
      </w:r>
    </w:p>
    <w:p w:rsidR="00D7342A" w:rsidRDefault="00D7342A" w:rsidP="00D7342A">
      <w:pPr>
        <w:ind w:left="709"/>
      </w:pPr>
      <w:r>
        <w:t>Nếu ban đầu có loét</w:t>
      </w:r>
    </w:p>
    <w:p w:rsidR="00D7342A" w:rsidRPr="00D7342A" w:rsidRDefault="00D7342A" w:rsidP="00D7342A">
      <w:pPr>
        <w:ind w:left="709"/>
      </w:pPr>
      <w:r>
        <w:tab/>
      </w:r>
      <w:r>
        <w:tab/>
      </w:r>
      <w:r w:rsidRPr="00D7342A">
        <w:t xml:space="preserve">Hp(+) + có triệu chứng </w:t>
      </w:r>
      <w:r w:rsidRPr="00D7342A">
        <w:sym w:font="Wingdings" w:char="F0E0"/>
      </w:r>
      <w:r w:rsidRPr="00D7342A">
        <w:t xml:space="preserve"> Thất bại </w:t>
      </w:r>
      <w:r w:rsidRPr="00D7342A">
        <w:sym w:font="Wingdings" w:char="F0E0"/>
      </w:r>
      <w:r w:rsidRPr="00D7342A">
        <w:t xml:space="preserve"> NS lại + cấy VK + KSĐ</w:t>
      </w:r>
    </w:p>
    <w:p w:rsidR="00D7342A" w:rsidRPr="00D7342A" w:rsidRDefault="00D7342A" w:rsidP="00D7342A">
      <w:pPr>
        <w:ind w:left="709"/>
      </w:pPr>
      <w:r>
        <w:tab/>
      </w:r>
      <w:r w:rsidRPr="00D7342A">
        <w:tab/>
        <w:t xml:space="preserve">Hp(-) + có triệu chứng </w:t>
      </w:r>
      <w:r w:rsidRPr="00D7342A">
        <w:sym w:font="Wingdings" w:char="F0E0"/>
      </w:r>
      <w:r w:rsidRPr="00D7342A">
        <w:t xml:space="preserve"> NS lại</w:t>
      </w:r>
    </w:p>
    <w:p w:rsidR="00D7342A" w:rsidRPr="00D7342A" w:rsidRDefault="00D7342A" w:rsidP="00D7342A">
      <w:pPr>
        <w:ind w:left="709"/>
      </w:pPr>
      <w:r>
        <w:tab/>
      </w:r>
      <w:r w:rsidRPr="00D7342A">
        <w:tab/>
        <w:t xml:space="preserve">Hp(+) + không triệu chứng </w:t>
      </w:r>
      <w:r w:rsidRPr="00D7342A">
        <w:sym w:font="Wingdings" w:char="F0E0"/>
      </w:r>
      <w:r w:rsidRPr="00D7342A">
        <w:t xml:space="preserve">  NS lại</w:t>
      </w:r>
    </w:p>
    <w:p w:rsidR="00D7342A" w:rsidRPr="00D7342A" w:rsidRDefault="00D7342A" w:rsidP="00D7342A">
      <w:pPr>
        <w:ind w:left="709"/>
      </w:pPr>
      <w:r w:rsidRPr="00D7342A">
        <w:tab/>
      </w:r>
      <w:r>
        <w:tab/>
      </w:r>
      <w:r w:rsidRPr="00D7342A">
        <w:t xml:space="preserve">Hp(-) + không triệu chứng </w:t>
      </w:r>
      <w:r w:rsidRPr="00D7342A">
        <w:sym w:font="Wingdings" w:char="F0E0"/>
      </w:r>
      <w:r w:rsidRPr="00D7342A">
        <w:t xml:space="preserve"> Không NS lại + td LS</w:t>
      </w:r>
    </w:p>
    <w:p w:rsidR="00D7342A" w:rsidRPr="00D7342A" w:rsidRDefault="00D7342A" w:rsidP="00D7342A">
      <w:pPr>
        <w:pStyle w:val="Heading3"/>
        <w:rPr>
          <w:b w:val="0"/>
        </w:rPr>
      </w:pPr>
      <w:r w:rsidRPr="00D7342A">
        <w:rPr>
          <w:b w:val="0"/>
        </w:rPr>
        <w:t>Sử dụng mẫu sinh thiết làm mô học trước đó xn FISH để đánh giá đề kháng đối với Clarithromycin.</w:t>
      </w:r>
    </w:p>
    <w:p w:rsidR="00D7342A" w:rsidRPr="00D7342A" w:rsidRDefault="00D7342A" w:rsidP="00D7342A">
      <w:pPr>
        <w:pStyle w:val="Heading3"/>
        <w:rPr>
          <w:b w:val="0"/>
        </w:rPr>
      </w:pPr>
      <w:r w:rsidRPr="00D7342A">
        <w:rPr>
          <w:b w:val="0"/>
        </w:rPr>
        <w:t>Thay đổi điều trị bằng cách thêm kháng sinh, sử dụng kháng sinh khác, thêm bismuth và/hoặc tăng liều, và/hoặc kéo dài thời gian điều trị.</w:t>
      </w:r>
    </w:p>
    <w:p w:rsidR="00D7342A" w:rsidRDefault="00D7342A" w:rsidP="00D7342A"/>
    <w:p w:rsidR="00D7342A" w:rsidRDefault="00D7342A" w:rsidP="00D7342A">
      <w:pPr>
        <w:pStyle w:val="Heading2"/>
      </w:pPr>
      <w:r>
        <w:lastRenderedPageBreak/>
        <w:t>Điều trị thay thế</w:t>
      </w:r>
    </w:p>
    <w:p w:rsidR="00D7342A" w:rsidRPr="00D7342A" w:rsidRDefault="00D7342A" w:rsidP="00D7342A">
      <w:pPr>
        <w:pStyle w:val="Heading3"/>
        <w:rPr>
          <w:b w:val="0"/>
        </w:rPr>
      </w:pPr>
      <w:r w:rsidRPr="00D7342A">
        <w:rPr>
          <w:b w:val="0"/>
        </w:rPr>
        <w:t xml:space="preserve">PPI + Metronidazole+ Amoxicillin + Bismuth. </w:t>
      </w:r>
    </w:p>
    <w:p w:rsidR="00D7342A" w:rsidRPr="00D7342A" w:rsidRDefault="00D7342A" w:rsidP="00D7342A">
      <w:pPr>
        <w:pStyle w:val="Heading3"/>
        <w:rPr>
          <w:b w:val="0"/>
        </w:rPr>
      </w:pPr>
      <w:r w:rsidRPr="00D7342A">
        <w:rPr>
          <w:b w:val="0"/>
        </w:rPr>
        <w:t>PPI + Levofloxacin(Moxifloxacin) + Amoxicillin.</w:t>
      </w:r>
    </w:p>
    <w:p w:rsidR="00D7342A" w:rsidRPr="00D7342A" w:rsidRDefault="00D7342A" w:rsidP="00D7342A">
      <w:pPr>
        <w:ind w:left="851"/>
      </w:pPr>
      <w:bookmarkStart w:id="0" w:name="_GoBack"/>
      <w:bookmarkEnd w:id="0"/>
    </w:p>
    <w:p w:rsidR="00D7342A" w:rsidRPr="00D7342A" w:rsidRDefault="00D7342A" w:rsidP="00D7342A">
      <w:pPr>
        <w:pStyle w:val="Heading2"/>
      </w:pPr>
      <w:r>
        <w:t xml:space="preserve">Test </w:t>
      </w:r>
      <w:r w:rsidRPr="00D7342A">
        <w:t>về tính đề kháng KS</w:t>
      </w:r>
      <w:r>
        <w:t xml:space="preserve"> theo </w:t>
      </w:r>
      <w:r w:rsidRPr="00D7342A">
        <w:t>Maastricht IV</w:t>
      </w:r>
    </w:p>
    <w:p w:rsidR="00D7342A" w:rsidRPr="00E43BBD" w:rsidRDefault="00D7342A" w:rsidP="00D7342A">
      <w:pPr>
        <w:pStyle w:val="Heading3"/>
      </w:pPr>
      <w:r w:rsidRPr="00E43BBD">
        <w:t>Trước lựa chọn first-line therapy</w:t>
      </w:r>
    </w:p>
    <w:p w:rsidR="00D7342A" w:rsidRDefault="00D7342A" w:rsidP="00D7342A">
      <w:pPr>
        <w:ind w:firstLine="709"/>
      </w:pPr>
      <w:r>
        <w:t>C</w:t>
      </w:r>
      <w:r w:rsidRPr="00D7342A">
        <w:t>hỉ thực hiện các test đề kháng KS ở những vùng kháng cla</w:t>
      </w:r>
      <w:r>
        <w:t>rithromycin cao, nếu dự định</w:t>
      </w:r>
    </w:p>
    <w:p w:rsidR="00D7342A" w:rsidRPr="00D7342A" w:rsidRDefault="00D7342A" w:rsidP="00D7342A">
      <w:pPr>
        <w:ind w:firstLine="709"/>
      </w:pPr>
      <w:r w:rsidRPr="00D7342A">
        <w:t>dùng 3 loại có clarithromycin.</w:t>
      </w:r>
    </w:p>
    <w:p w:rsidR="00D7342A" w:rsidRPr="00E43BBD" w:rsidRDefault="00D7342A" w:rsidP="00D7342A">
      <w:pPr>
        <w:pStyle w:val="Heading3"/>
      </w:pPr>
      <w:r w:rsidRPr="00E43BBD">
        <w:t>Trước lựa chọn second-line therapy</w:t>
      </w:r>
    </w:p>
    <w:p w:rsidR="00D7342A" w:rsidRPr="00D7342A" w:rsidRDefault="00D7342A" w:rsidP="00D7342A">
      <w:pPr>
        <w:ind w:firstLine="709"/>
      </w:pPr>
      <w:r>
        <w:t>N</w:t>
      </w:r>
      <w:r w:rsidRPr="00D7342A">
        <w:t>ên cân nhắc test đề kháng KS nếu có thực hiện nội soi lại.</w:t>
      </w:r>
    </w:p>
    <w:p w:rsidR="00D7342A" w:rsidRPr="00E43BBD" w:rsidRDefault="00D7342A" w:rsidP="00D7342A">
      <w:pPr>
        <w:pStyle w:val="Heading3"/>
      </w:pPr>
      <w:r w:rsidRPr="00E43BBD">
        <w:t>Sau khi second-line therapy cũng thất bại</w:t>
      </w:r>
    </w:p>
    <w:p w:rsidR="005026F9" w:rsidRPr="00D7342A" w:rsidRDefault="00D7342A" w:rsidP="00D7342A">
      <w:pPr>
        <w:ind w:firstLine="709"/>
      </w:pPr>
      <w:r>
        <w:t>P</w:t>
      </w:r>
      <w:r w:rsidRPr="00D7342A">
        <w:t>hải thực hiện test đề kháng KS.</w:t>
      </w:r>
    </w:p>
    <w:sectPr w:rsidR="005026F9" w:rsidRPr="00D73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5376F"/>
    <w:multiLevelType w:val="hybridMultilevel"/>
    <w:tmpl w:val="AE0C7B46"/>
    <w:lvl w:ilvl="0" w:tplc="921E2E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D607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F070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2EC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2296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E27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F8B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2A9F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12DF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2F93759"/>
    <w:multiLevelType w:val="hybridMultilevel"/>
    <w:tmpl w:val="C39A6634"/>
    <w:lvl w:ilvl="0" w:tplc="DC8C9A8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31FAF"/>
    <w:multiLevelType w:val="hybridMultilevel"/>
    <w:tmpl w:val="6FC8B27A"/>
    <w:lvl w:ilvl="0" w:tplc="78A031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3EE1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8A38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FC94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52C6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9041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3A96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8455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6E93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5B56F7"/>
    <w:multiLevelType w:val="hybridMultilevel"/>
    <w:tmpl w:val="FC2A7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A0236F"/>
    <w:multiLevelType w:val="multilevel"/>
    <w:tmpl w:val="6D0013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788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A7426D7"/>
    <w:multiLevelType w:val="hybridMultilevel"/>
    <w:tmpl w:val="71A66A4C"/>
    <w:lvl w:ilvl="0" w:tplc="78B8D1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3600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600E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469A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8226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DADD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06C7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EE93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9620D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BA31261"/>
    <w:multiLevelType w:val="hybridMultilevel"/>
    <w:tmpl w:val="B2FAAA5A"/>
    <w:lvl w:ilvl="0" w:tplc="BDF63D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1C98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C807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08B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5ECC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1AA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0CF6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FE0CF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3AF7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C4016A1"/>
    <w:multiLevelType w:val="hybridMultilevel"/>
    <w:tmpl w:val="C6B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144B2B"/>
    <w:multiLevelType w:val="hybridMultilevel"/>
    <w:tmpl w:val="E61C5DC6"/>
    <w:lvl w:ilvl="0" w:tplc="CB9CD3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0AC1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32D0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A091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449B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3A6B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D886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6A32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8CFC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62B2E80"/>
    <w:multiLevelType w:val="hybridMultilevel"/>
    <w:tmpl w:val="5B6CB428"/>
    <w:lvl w:ilvl="0" w:tplc="FF76F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B8BA5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C68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6C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6881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5C3F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42AF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BE86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760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196C09BC"/>
    <w:multiLevelType w:val="hybridMultilevel"/>
    <w:tmpl w:val="653C4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8A43B7"/>
    <w:multiLevelType w:val="hybridMultilevel"/>
    <w:tmpl w:val="087CE4CC"/>
    <w:lvl w:ilvl="0" w:tplc="1CAC471A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A7E7478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8326448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D3A9A4E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160A95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40C591E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6FAA2B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936DF8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60EEC5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22D32286"/>
    <w:multiLevelType w:val="hybridMultilevel"/>
    <w:tmpl w:val="3A32DE72"/>
    <w:lvl w:ilvl="0" w:tplc="4E4622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D886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90E13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A0B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E4E1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DCEC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44B3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6A4F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AC856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23A531CB"/>
    <w:multiLevelType w:val="hybridMultilevel"/>
    <w:tmpl w:val="E20A49D0"/>
    <w:lvl w:ilvl="0" w:tplc="38CC6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D80D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2E0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B5072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D9E5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30AF9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0808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AF805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5E42E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24CA02F4"/>
    <w:multiLevelType w:val="hybridMultilevel"/>
    <w:tmpl w:val="691CB1AC"/>
    <w:lvl w:ilvl="0" w:tplc="8802458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7072E2"/>
    <w:multiLevelType w:val="hybridMultilevel"/>
    <w:tmpl w:val="57C496B2"/>
    <w:lvl w:ilvl="0" w:tplc="B75236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DEA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0E48E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CC3D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1822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0A5A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6851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A2A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5CAB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2860384D"/>
    <w:multiLevelType w:val="hybridMultilevel"/>
    <w:tmpl w:val="4FA87622"/>
    <w:lvl w:ilvl="0" w:tplc="5C221B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7888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70BCF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FEEADE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8C69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CE75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4083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6AE1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0A65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28D35FD0"/>
    <w:multiLevelType w:val="hybridMultilevel"/>
    <w:tmpl w:val="121C11DA"/>
    <w:lvl w:ilvl="0" w:tplc="48CAFF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9EAC6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F0E2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0A9C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347E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3E1E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0E46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EE2C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F027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28FD2ECD"/>
    <w:multiLevelType w:val="hybridMultilevel"/>
    <w:tmpl w:val="5412C13A"/>
    <w:lvl w:ilvl="0" w:tplc="5A8C4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BC07D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1C409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DC9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C82C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0F0C2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02098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3C229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7D013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2D060886"/>
    <w:multiLevelType w:val="hybridMultilevel"/>
    <w:tmpl w:val="378A11EA"/>
    <w:lvl w:ilvl="0" w:tplc="8802458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DD63698"/>
    <w:multiLevelType w:val="hybridMultilevel"/>
    <w:tmpl w:val="4C84E0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FF204E8"/>
    <w:multiLevelType w:val="hybridMultilevel"/>
    <w:tmpl w:val="D9B0DD3E"/>
    <w:lvl w:ilvl="0" w:tplc="1B9696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98D77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D8361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2E70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086C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7088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48E5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5A74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20BC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366B67F7"/>
    <w:multiLevelType w:val="hybridMultilevel"/>
    <w:tmpl w:val="5F861F26"/>
    <w:lvl w:ilvl="0" w:tplc="47E207C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Lucida Console" w:hAnsi="Lucida Console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Lucida Console" w:hAnsi="Lucida Console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Lucida Console" w:hAnsi="Lucida Console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8E5F28"/>
    <w:multiLevelType w:val="hybridMultilevel"/>
    <w:tmpl w:val="7E088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ABC0303"/>
    <w:multiLevelType w:val="hybridMultilevel"/>
    <w:tmpl w:val="87348114"/>
    <w:lvl w:ilvl="0" w:tplc="6256F9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DE97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862D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664F4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846F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EEF2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8ED7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BE8F3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2469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BF1440D"/>
    <w:multiLevelType w:val="hybridMultilevel"/>
    <w:tmpl w:val="AEE4CDB0"/>
    <w:lvl w:ilvl="0" w:tplc="90385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56A7B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9C5D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DA22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5811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820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8C7E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483A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D2AA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3E4358DA"/>
    <w:multiLevelType w:val="hybridMultilevel"/>
    <w:tmpl w:val="DBC46E08"/>
    <w:lvl w:ilvl="0" w:tplc="BA6694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88C55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32D7A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38F0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46B6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34EF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3C67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BCA5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4E85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40BF1ACC"/>
    <w:multiLevelType w:val="hybridMultilevel"/>
    <w:tmpl w:val="5E649B42"/>
    <w:lvl w:ilvl="0" w:tplc="C13238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A037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941B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5E3A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3688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162C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80A2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3260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A8F5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47122EF9"/>
    <w:multiLevelType w:val="hybridMultilevel"/>
    <w:tmpl w:val="685E6FE0"/>
    <w:lvl w:ilvl="0" w:tplc="6C6874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CAE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32D6E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94FA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4E22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327B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C60A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108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BAA0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48D26687"/>
    <w:multiLevelType w:val="hybridMultilevel"/>
    <w:tmpl w:val="2D7E95AC"/>
    <w:lvl w:ilvl="0" w:tplc="78049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082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9E3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0E4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EAB3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0C55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34A3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201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ACCE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4996348D"/>
    <w:multiLevelType w:val="hybridMultilevel"/>
    <w:tmpl w:val="8436AE2E"/>
    <w:lvl w:ilvl="0" w:tplc="99E2E0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0C8F3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C6DC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083A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4E1E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3C9F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925C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9CA5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080C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D8819EA"/>
    <w:multiLevelType w:val="hybridMultilevel"/>
    <w:tmpl w:val="5FD005FE"/>
    <w:lvl w:ilvl="0" w:tplc="08A85F4C">
      <w:numFmt w:val="bullet"/>
      <w:lvlText w:val="•"/>
      <w:lvlJc w:val="left"/>
      <w:pPr>
        <w:ind w:left="144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540A4994"/>
    <w:multiLevelType w:val="hybridMultilevel"/>
    <w:tmpl w:val="F2B8FF98"/>
    <w:lvl w:ilvl="0" w:tplc="076894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EFA6D7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6C6CD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5A5C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5A14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BFAD5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2010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3467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0C5F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7925633"/>
    <w:multiLevelType w:val="hybridMultilevel"/>
    <w:tmpl w:val="6F48B888"/>
    <w:lvl w:ilvl="0" w:tplc="D090D5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0284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DA7D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106F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8E6B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2CA1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5E9A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84AC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7A22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596A076E"/>
    <w:multiLevelType w:val="hybridMultilevel"/>
    <w:tmpl w:val="4940841C"/>
    <w:lvl w:ilvl="0" w:tplc="A36E54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0E84C3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7E05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0433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B6B1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44D8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D24F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38202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0E56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BD0762F"/>
    <w:multiLevelType w:val="hybridMultilevel"/>
    <w:tmpl w:val="5E3A732E"/>
    <w:lvl w:ilvl="0" w:tplc="4A8C34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4CF1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ED8B1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F29A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D0854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936B4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8CEE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76CB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BA7E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>
    <w:nsid w:val="65123DDB"/>
    <w:multiLevelType w:val="hybridMultilevel"/>
    <w:tmpl w:val="9354A0FC"/>
    <w:lvl w:ilvl="0" w:tplc="0409000F">
      <w:start w:val="1"/>
      <w:numFmt w:val="decimal"/>
      <w:lvlText w:val="%1.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7">
    <w:nsid w:val="67C07525"/>
    <w:multiLevelType w:val="hybridMultilevel"/>
    <w:tmpl w:val="DEF02E96"/>
    <w:lvl w:ilvl="0" w:tplc="64D81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8B418CF"/>
    <w:multiLevelType w:val="multilevel"/>
    <w:tmpl w:val="B6D80DA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9">
    <w:nsid w:val="69E96261"/>
    <w:multiLevelType w:val="hybridMultilevel"/>
    <w:tmpl w:val="D1789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E51627F"/>
    <w:multiLevelType w:val="hybridMultilevel"/>
    <w:tmpl w:val="D4264392"/>
    <w:lvl w:ilvl="0" w:tplc="CC6285FC">
      <w:start w:val="1"/>
      <w:numFmt w:val="bullet"/>
      <w:lvlText w:val="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C6BF6E">
      <w:start w:val="1"/>
      <w:numFmt w:val="bullet"/>
      <w:lvlText w:val="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08167C">
      <w:start w:val="1"/>
      <w:numFmt w:val="bullet"/>
      <w:lvlText w:val="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0C650A" w:tentative="1">
      <w:start w:val="1"/>
      <w:numFmt w:val="bullet"/>
      <w:lvlText w:val="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28DB5C" w:tentative="1">
      <w:start w:val="1"/>
      <w:numFmt w:val="bullet"/>
      <w:lvlText w:val="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68E16A" w:tentative="1">
      <w:start w:val="1"/>
      <w:numFmt w:val="bullet"/>
      <w:lvlText w:val="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76925E" w:tentative="1">
      <w:start w:val="1"/>
      <w:numFmt w:val="bullet"/>
      <w:lvlText w:val="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AA2B26" w:tentative="1">
      <w:start w:val="1"/>
      <w:numFmt w:val="bullet"/>
      <w:lvlText w:val="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20DBC2" w:tentative="1">
      <w:start w:val="1"/>
      <w:numFmt w:val="bullet"/>
      <w:lvlText w:val="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F3503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7222479C"/>
    <w:multiLevelType w:val="multilevel"/>
    <w:tmpl w:val="52027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3">
    <w:nsid w:val="76E92779"/>
    <w:multiLevelType w:val="hybridMultilevel"/>
    <w:tmpl w:val="147C31F0"/>
    <w:lvl w:ilvl="0" w:tplc="0A3058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362B3A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1E84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4074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84EE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92CFC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10CA4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0E6E2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DF0BF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4">
    <w:nsid w:val="7F53779C"/>
    <w:multiLevelType w:val="hybridMultilevel"/>
    <w:tmpl w:val="F70C42DE"/>
    <w:lvl w:ilvl="0" w:tplc="A71EA3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310C3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92893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83059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4C54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B20AF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4063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16D8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DA87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FAA7BBB"/>
    <w:multiLevelType w:val="hybridMultilevel"/>
    <w:tmpl w:val="04D6F46A"/>
    <w:lvl w:ilvl="0" w:tplc="30D4BCEA">
      <w:start w:val="1"/>
      <w:numFmt w:val="bullet"/>
      <w:lvlText w:val="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70A4A0" w:tentative="1">
      <w:start w:val="1"/>
      <w:numFmt w:val="bullet"/>
      <w:lvlText w:val="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1E3DEE" w:tentative="1">
      <w:start w:val="1"/>
      <w:numFmt w:val="bullet"/>
      <w:lvlText w:val="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365D14" w:tentative="1">
      <w:start w:val="1"/>
      <w:numFmt w:val="bullet"/>
      <w:lvlText w:val="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0E2E44" w:tentative="1">
      <w:start w:val="1"/>
      <w:numFmt w:val="bullet"/>
      <w:lvlText w:val="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1E4D22" w:tentative="1">
      <w:start w:val="1"/>
      <w:numFmt w:val="bullet"/>
      <w:lvlText w:val="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20A272" w:tentative="1">
      <w:start w:val="1"/>
      <w:numFmt w:val="bullet"/>
      <w:lvlText w:val="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EA478E" w:tentative="1">
      <w:start w:val="1"/>
      <w:numFmt w:val="bullet"/>
      <w:lvlText w:val="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02801A" w:tentative="1">
      <w:start w:val="1"/>
      <w:numFmt w:val="bullet"/>
      <w:lvlText w:val="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2"/>
  </w:num>
  <w:num w:numId="3">
    <w:abstractNumId w:val="1"/>
  </w:num>
  <w:num w:numId="4">
    <w:abstractNumId w:val="41"/>
  </w:num>
  <w:num w:numId="5">
    <w:abstractNumId w:val="38"/>
  </w:num>
  <w:num w:numId="6">
    <w:abstractNumId w:val="38"/>
  </w:num>
  <w:num w:numId="7">
    <w:abstractNumId w:val="17"/>
  </w:num>
  <w:num w:numId="8">
    <w:abstractNumId w:val="25"/>
  </w:num>
  <w:num w:numId="9">
    <w:abstractNumId w:val="0"/>
  </w:num>
  <w:num w:numId="10">
    <w:abstractNumId w:val="40"/>
  </w:num>
  <w:num w:numId="11">
    <w:abstractNumId w:val="26"/>
  </w:num>
  <w:num w:numId="12">
    <w:abstractNumId w:val="45"/>
  </w:num>
  <w:num w:numId="13">
    <w:abstractNumId w:val="23"/>
  </w:num>
  <w:num w:numId="14">
    <w:abstractNumId w:val="9"/>
  </w:num>
  <w:num w:numId="15">
    <w:abstractNumId w:val="18"/>
  </w:num>
  <w:num w:numId="16">
    <w:abstractNumId w:val="12"/>
  </w:num>
  <w:num w:numId="17">
    <w:abstractNumId w:val="43"/>
  </w:num>
  <w:num w:numId="18">
    <w:abstractNumId w:val="35"/>
  </w:num>
  <w:num w:numId="19">
    <w:abstractNumId w:val="13"/>
  </w:num>
  <w:num w:numId="20">
    <w:abstractNumId w:val="27"/>
  </w:num>
  <w:num w:numId="21">
    <w:abstractNumId w:val="29"/>
  </w:num>
  <w:num w:numId="22">
    <w:abstractNumId w:val="8"/>
  </w:num>
  <w:num w:numId="23">
    <w:abstractNumId w:val="3"/>
  </w:num>
  <w:num w:numId="24">
    <w:abstractNumId w:val="31"/>
  </w:num>
  <w:num w:numId="25">
    <w:abstractNumId w:val="24"/>
  </w:num>
  <w:num w:numId="26">
    <w:abstractNumId w:val="30"/>
  </w:num>
  <w:num w:numId="27">
    <w:abstractNumId w:val="44"/>
  </w:num>
  <w:num w:numId="28">
    <w:abstractNumId w:val="6"/>
  </w:num>
  <w:num w:numId="29">
    <w:abstractNumId w:val="2"/>
  </w:num>
  <w:num w:numId="30">
    <w:abstractNumId w:val="5"/>
  </w:num>
  <w:num w:numId="31">
    <w:abstractNumId w:val="28"/>
  </w:num>
  <w:num w:numId="32">
    <w:abstractNumId w:val="37"/>
  </w:num>
  <w:num w:numId="33">
    <w:abstractNumId w:val="22"/>
  </w:num>
  <w:num w:numId="34">
    <w:abstractNumId w:val="11"/>
  </w:num>
  <w:num w:numId="35">
    <w:abstractNumId w:val="15"/>
  </w:num>
  <w:num w:numId="36">
    <w:abstractNumId w:val="20"/>
  </w:num>
  <w:num w:numId="37">
    <w:abstractNumId w:val="16"/>
  </w:num>
  <w:num w:numId="38">
    <w:abstractNumId w:val="21"/>
  </w:num>
  <w:num w:numId="39">
    <w:abstractNumId w:val="33"/>
  </w:num>
  <w:num w:numId="40">
    <w:abstractNumId w:val="34"/>
  </w:num>
  <w:num w:numId="41">
    <w:abstractNumId w:val="32"/>
  </w:num>
  <w:num w:numId="42">
    <w:abstractNumId w:val="36"/>
  </w:num>
  <w:num w:numId="43">
    <w:abstractNumId w:val="39"/>
  </w:num>
  <w:num w:numId="44">
    <w:abstractNumId w:val="14"/>
  </w:num>
  <w:num w:numId="45">
    <w:abstractNumId w:val="19"/>
  </w:num>
  <w:num w:numId="46">
    <w:abstractNumId w:val="10"/>
  </w:num>
  <w:num w:numId="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9F6"/>
    <w:rsid w:val="00005187"/>
    <w:rsid w:val="0001047C"/>
    <w:rsid w:val="00010D82"/>
    <w:rsid w:val="00014BE1"/>
    <w:rsid w:val="00014CCB"/>
    <w:rsid w:val="000161A7"/>
    <w:rsid w:val="00021189"/>
    <w:rsid w:val="00034350"/>
    <w:rsid w:val="0003491A"/>
    <w:rsid w:val="00035BD9"/>
    <w:rsid w:val="00037CB1"/>
    <w:rsid w:val="00037CEA"/>
    <w:rsid w:val="0004073A"/>
    <w:rsid w:val="00044351"/>
    <w:rsid w:val="00047E34"/>
    <w:rsid w:val="0006003B"/>
    <w:rsid w:val="00065C6C"/>
    <w:rsid w:val="0006728D"/>
    <w:rsid w:val="00071BE0"/>
    <w:rsid w:val="00073A5F"/>
    <w:rsid w:val="000742AE"/>
    <w:rsid w:val="0007621A"/>
    <w:rsid w:val="000849CD"/>
    <w:rsid w:val="0009128D"/>
    <w:rsid w:val="000917F7"/>
    <w:rsid w:val="00095223"/>
    <w:rsid w:val="000A22AB"/>
    <w:rsid w:val="000A5390"/>
    <w:rsid w:val="000B02EC"/>
    <w:rsid w:val="000B06D6"/>
    <w:rsid w:val="000B0CA7"/>
    <w:rsid w:val="000B2FE0"/>
    <w:rsid w:val="000C03D5"/>
    <w:rsid w:val="000D18FD"/>
    <w:rsid w:val="000D1F72"/>
    <w:rsid w:val="000D7305"/>
    <w:rsid w:val="000E04B3"/>
    <w:rsid w:val="000E11A5"/>
    <w:rsid w:val="000E6C1C"/>
    <w:rsid w:val="000F0286"/>
    <w:rsid w:val="000F0635"/>
    <w:rsid w:val="000F474B"/>
    <w:rsid w:val="000F6DBD"/>
    <w:rsid w:val="00103283"/>
    <w:rsid w:val="0010413F"/>
    <w:rsid w:val="00110E6F"/>
    <w:rsid w:val="001145E3"/>
    <w:rsid w:val="00117F69"/>
    <w:rsid w:val="00121D59"/>
    <w:rsid w:val="00123BBD"/>
    <w:rsid w:val="00123D94"/>
    <w:rsid w:val="001309A1"/>
    <w:rsid w:val="00137E40"/>
    <w:rsid w:val="00141902"/>
    <w:rsid w:val="00150F5D"/>
    <w:rsid w:val="00152E76"/>
    <w:rsid w:val="00154C45"/>
    <w:rsid w:val="00156D50"/>
    <w:rsid w:val="001600D1"/>
    <w:rsid w:val="00161055"/>
    <w:rsid w:val="00162968"/>
    <w:rsid w:val="00167703"/>
    <w:rsid w:val="00167972"/>
    <w:rsid w:val="00170C49"/>
    <w:rsid w:val="00177B65"/>
    <w:rsid w:val="001815FC"/>
    <w:rsid w:val="001849D1"/>
    <w:rsid w:val="00186871"/>
    <w:rsid w:val="00193027"/>
    <w:rsid w:val="001973B9"/>
    <w:rsid w:val="001A0900"/>
    <w:rsid w:val="001A5400"/>
    <w:rsid w:val="001B2838"/>
    <w:rsid w:val="001B2AB2"/>
    <w:rsid w:val="001B4855"/>
    <w:rsid w:val="001B55D0"/>
    <w:rsid w:val="001B70E8"/>
    <w:rsid w:val="001C5B6A"/>
    <w:rsid w:val="001C67B1"/>
    <w:rsid w:val="001D25D0"/>
    <w:rsid w:val="001D3D31"/>
    <w:rsid w:val="001E3FFF"/>
    <w:rsid w:val="001F22DB"/>
    <w:rsid w:val="001F4FE1"/>
    <w:rsid w:val="001F635D"/>
    <w:rsid w:val="001F6B88"/>
    <w:rsid w:val="0020415B"/>
    <w:rsid w:val="00206D91"/>
    <w:rsid w:val="00233679"/>
    <w:rsid w:val="002377BA"/>
    <w:rsid w:val="002430DA"/>
    <w:rsid w:val="00243935"/>
    <w:rsid w:val="002605FE"/>
    <w:rsid w:val="00265593"/>
    <w:rsid w:val="00265DAA"/>
    <w:rsid w:val="00267479"/>
    <w:rsid w:val="0027001A"/>
    <w:rsid w:val="002764D6"/>
    <w:rsid w:val="002805C7"/>
    <w:rsid w:val="00286CE6"/>
    <w:rsid w:val="00293383"/>
    <w:rsid w:val="002976FC"/>
    <w:rsid w:val="002A34E9"/>
    <w:rsid w:val="002B5E1D"/>
    <w:rsid w:val="002B7771"/>
    <w:rsid w:val="002C2EB1"/>
    <w:rsid w:val="002C5182"/>
    <w:rsid w:val="002C5EBE"/>
    <w:rsid w:val="002D3E21"/>
    <w:rsid w:val="002D41A0"/>
    <w:rsid w:val="002D587C"/>
    <w:rsid w:val="002D5951"/>
    <w:rsid w:val="002E0BC8"/>
    <w:rsid w:val="002E30BA"/>
    <w:rsid w:val="002E7B7F"/>
    <w:rsid w:val="002F7B5F"/>
    <w:rsid w:val="0030753D"/>
    <w:rsid w:val="00313B2C"/>
    <w:rsid w:val="00345BF2"/>
    <w:rsid w:val="0034725C"/>
    <w:rsid w:val="0035396A"/>
    <w:rsid w:val="00354882"/>
    <w:rsid w:val="0035619B"/>
    <w:rsid w:val="00361959"/>
    <w:rsid w:val="00366B2D"/>
    <w:rsid w:val="00366BB4"/>
    <w:rsid w:val="00366D33"/>
    <w:rsid w:val="00370711"/>
    <w:rsid w:val="003709DF"/>
    <w:rsid w:val="00371631"/>
    <w:rsid w:val="00371F21"/>
    <w:rsid w:val="0037201C"/>
    <w:rsid w:val="00374863"/>
    <w:rsid w:val="00390560"/>
    <w:rsid w:val="00392BC6"/>
    <w:rsid w:val="003950E5"/>
    <w:rsid w:val="003A7D54"/>
    <w:rsid w:val="003B26D2"/>
    <w:rsid w:val="003B298A"/>
    <w:rsid w:val="003C3E91"/>
    <w:rsid w:val="003C624D"/>
    <w:rsid w:val="003D4393"/>
    <w:rsid w:val="003D5703"/>
    <w:rsid w:val="003E35B9"/>
    <w:rsid w:val="003F049F"/>
    <w:rsid w:val="003F3E01"/>
    <w:rsid w:val="0040260D"/>
    <w:rsid w:val="0040732B"/>
    <w:rsid w:val="00417B42"/>
    <w:rsid w:val="00421855"/>
    <w:rsid w:val="004250CC"/>
    <w:rsid w:val="00426D87"/>
    <w:rsid w:val="00440154"/>
    <w:rsid w:val="004404C5"/>
    <w:rsid w:val="004463D9"/>
    <w:rsid w:val="00452EC1"/>
    <w:rsid w:val="0045491C"/>
    <w:rsid w:val="00456A04"/>
    <w:rsid w:val="0045723B"/>
    <w:rsid w:val="004609BD"/>
    <w:rsid w:val="00465595"/>
    <w:rsid w:val="0047471D"/>
    <w:rsid w:val="00482D09"/>
    <w:rsid w:val="00483BCF"/>
    <w:rsid w:val="0048420B"/>
    <w:rsid w:val="00486674"/>
    <w:rsid w:val="00493B90"/>
    <w:rsid w:val="004A1F32"/>
    <w:rsid w:val="004A6180"/>
    <w:rsid w:val="004B30D7"/>
    <w:rsid w:val="004B4D9F"/>
    <w:rsid w:val="004B5A6F"/>
    <w:rsid w:val="004C0B3A"/>
    <w:rsid w:val="004C3710"/>
    <w:rsid w:val="004C45FD"/>
    <w:rsid w:val="004C6B2F"/>
    <w:rsid w:val="004D197D"/>
    <w:rsid w:val="004E2827"/>
    <w:rsid w:val="004F4C43"/>
    <w:rsid w:val="004F7576"/>
    <w:rsid w:val="005026F9"/>
    <w:rsid w:val="00506A0F"/>
    <w:rsid w:val="00506FAF"/>
    <w:rsid w:val="00511A60"/>
    <w:rsid w:val="00515B9C"/>
    <w:rsid w:val="0052024D"/>
    <w:rsid w:val="005206BD"/>
    <w:rsid w:val="00520B12"/>
    <w:rsid w:val="00525059"/>
    <w:rsid w:val="00535C2B"/>
    <w:rsid w:val="00540705"/>
    <w:rsid w:val="005437F2"/>
    <w:rsid w:val="00543D4E"/>
    <w:rsid w:val="0054422C"/>
    <w:rsid w:val="00544660"/>
    <w:rsid w:val="00544BF0"/>
    <w:rsid w:val="005453D7"/>
    <w:rsid w:val="00547A2D"/>
    <w:rsid w:val="0055193B"/>
    <w:rsid w:val="00556C08"/>
    <w:rsid w:val="005575F1"/>
    <w:rsid w:val="00561DE6"/>
    <w:rsid w:val="00570FE9"/>
    <w:rsid w:val="00581E3E"/>
    <w:rsid w:val="00582AEC"/>
    <w:rsid w:val="0059062C"/>
    <w:rsid w:val="00592EFC"/>
    <w:rsid w:val="00593C3D"/>
    <w:rsid w:val="00597F0C"/>
    <w:rsid w:val="005A7475"/>
    <w:rsid w:val="005A74A9"/>
    <w:rsid w:val="005B2413"/>
    <w:rsid w:val="005C1FEF"/>
    <w:rsid w:val="005C7A46"/>
    <w:rsid w:val="005D0B19"/>
    <w:rsid w:val="005E3E0E"/>
    <w:rsid w:val="005F3E8D"/>
    <w:rsid w:val="005F625F"/>
    <w:rsid w:val="00604013"/>
    <w:rsid w:val="0060594A"/>
    <w:rsid w:val="0060645D"/>
    <w:rsid w:val="00614C5E"/>
    <w:rsid w:val="006165E9"/>
    <w:rsid w:val="0062340C"/>
    <w:rsid w:val="00631B0C"/>
    <w:rsid w:val="00632BDE"/>
    <w:rsid w:val="00642DDF"/>
    <w:rsid w:val="00646A8B"/>
    <w:rsid w:val="00647714"/>
    <w:rsid w:val="00650E5E"/>
    <w:rsid w:val="00655C80"/>
    <w:rsid w:val="00657B92"/>
    <w:rsid w:val="006708FD"/>
    <w:rsid w:val="006716DA"/>
    <w:rsid w:val="006858CC"/>
    <w:rsid w:val="00686413"/>
    <w:rsid w:val="0069276A"/>
    <w:rsid w:val="006936B2"/>
    <w:rsid w:val="00693C8F"/>
    <w:rsid w:val="00694AD3"/>
    <w:rsid w:val="006969F6"/>
    <w:rsid w:val="00696BA5"/>
    <w:rsid w:val="00697434"/>
    <w:rsid w:val="006A19B0"/>
    <w:rsid w:val="006B6392"/>
    <w:rsid w:val="006C205B"/>
    <w:rsid w:val="006C62C5"/>
    <w:rsid w:val="006C70A4"/>
    <w:rsid w:val="006D1BA2"/>
    <w:rsid w:val="006D33E8"/>
    <w:rsid w:val="006D4345"/>
    <w:rsid w:val="006D4D09"/>
    <w:rsid w:val="006E0874"/>
    <w:rsid w:val="006E302E"/>
    <w:rsid w:val="006E409F"/>
    <w:rsid w:val="006E5731"/>
    <w:rsid w:val="006F04A8"/>
    <w:rsid w:val="006F4BA9"/>
    <w:rsid w:val="006F6D1B"/>
    <w:rsid w:val="006F7B65"/>
    <w:rsid w:val="00700359"/>
    <w:rsid w:val="00702544"/>
    <w:rsid w:val="00705FEF"/>
    <w:rsid w:val="007161ED"/>
    <w:rsid w:val="007168DF"/>
    <w:rsid w:val="00717D1F"/>
    <w:rsid w:val="00722258"/>
    <w:rsid w:val="00722532"/>
    <w:rsid w:val="0073283C"/>
    <w:rsid w:val="00733A54"/>
    <w:rsid w:val="00733D8D"/>
    <w:rsid w:val="00734C5A"/>
    <w:rsid w:val="00743F6E"/>
    <w:rsid w:val="007478A2"/>
    <w:rsid w:val="00751113"/>
    <w:rsid w:val="00754DEA"/>
    <w:rsid w:val="00756188"/>
    <w:rsid w:val="007655FF"/>
    <w:rsid w:val="0077011F"/>
    <w:rsid w:val="007812FB"/>
    <w:rsid w:val="0078189F"/>
    <w:rsid w:val="00783493"/>
    <w:rsid w:val="007870DF"/>
    <w:rsid w:val="00790E6F"/>
    <w:rsid w:val="00793917"/>
    <w:rsid w:val="00793C52"/>
    <w:rsid w:val="00794B12"/>
    <w:rsid w:val="00795F2E"/>
    <w:rsid w:val="00796365"/>
    <w:rsid w:val="007A7B29"/>
    <w:rsid w:val="007B18B4"/>
    <w:rsid w:val="007D5B28"/>
    <w:rsid w:val="007E1821"/>
    <w:rsid w:val="007E2858"/>
    <w:rsid w:val="007E3163"/>
    <w:rsid w:val="007E332C"/>
    <w:rsid w:val="007E495B"/>
    <w:rsid w:val="007F381B"/>
    <w:rsid w:val="008035E2"/>
    <w:rsid w:val="00803BB3"/>
    <w:rsid w:val="00810379"/>
    <w:rsid w:val="00813B9B"/>
    <w:rsid w:val="00820FC3"/>
    <w:rsid w:val="00823BC7"/>
    <w:rsid w:val="00832B6E"/>
    <w:rsid w:val="0083321F"/>
    <w:rsid w:val="00844760"/>
    <w:rsid w:val="00850A19"/>
    <w:rsid w:val="00853E16"/>
    <w:rsid w:val="00855260"/>
    <w:rsid w:val="00861EA6"/>
    <w:rsid w:val="00861EB4"/>
    <w:rsid w:val="00863FFD"/>
    <w:rsid w:val="00864B33"/>
    <w:rsid w:val="00865BBA"/>
    <w:rsid w:val="00866D3A"/>
    <w:rsid w:val="00871E43"/>
    <w:rsid w:val="00880A72"/>
    <w:rsid w:val="00881B68"/>
    <w:rsid w:val="00887759"/>
    <w:rsid w:val="0089073E"/>
    <w:rsid w:val="008921AF"/>
    <w:rsid w:val="008938EA"/>
    <w:rsid w:val="008A4597"/>
    <w:rsid w:val="008A4A01"/>
    <w:rsid w:val="008B732B"/>
    <w:rsid w:val="008C16D8"/>
    <w:rsid w:val="008C2D8B"/>
    <w:rsid w:val="008C539D"/>
    <w:rsid w:val="008C697E"/>
    <w:rsid w:val="008C6AD7"/>
    <w:rsid w:val="008C7C31"/>
    <w:rsid w:val="008D0FA1"/>
    <w:rsid w:val="008D23B4"/>
    <w:rsid w:val="008D308C"/>
    <w:rsid w:val="008D4F9F"/>
    <w:rsid w:val="008D5319"/>
    <w:rsid w:val="008D7FA8"/>
    <w:rsid w:val="008E5E5D"/>
    <w:rsid w:val="008E5F3B"/>
    <w:rsid w:val="008F28E3"/>
    <w:rsid w:val="008F4F69"/>
    <w:rsid w:val="009056CC"/>
    <w:rsid w:val="0090739F"/>
    <w:rsid w:val="009106BE"/>
    <w:rsid w:val="0092088D"/>
    <w:rsid w:val="009257CE"/>
    <w:rsid w:val="0092728B"/>
    <w:rsid w:val="0093114A"/>
    <w:rsid w:val="009346B3"/>
    <w:rsid w:val="0094572C"/>
    <w:rsid w:val="00945AEF"/>
    <w:rsid w:val="00953136"/>
    <w:rsid w:val="00954936"/>
    <w:rsid w:val="00956490"/>
    <w:rsid w:val="009612C2"/>
    <w:rsid w:val="0097489A"/>
    <w:rsid w:val="00985216"/>
    <w:rsid w:val="00986C54"/>
    <w:rsid w:val="00987E31"/>
    <w:rsid w:val="00991E0B"/>
    <w:rsid w:val="009A2193"/>
    <w:rsid w:val="009A26CB"/>
    <w:rsid w:val="009A2C36"/>
    <w:rsid w:val="009B274B"/>
    <w:rsid w:val="009B28E1"/>
    <w:rsid w:val="009B4C6B"/>
    <w:rsid w:val="009C470B"/>
    <w:rsid w:val="009C4A80"/>
    <w:rsid w:val="009C63E0"/>
    <w:rsid w:val="009D1328"/>
    <w:rsid w:val="009D1AA8"/>
    <w:rsid w:val="009D22FB"/>
    <w:rsid w:val="009D641C"/>
    <w:rsid w:val="009D78BF"/>
    <w:rsid w:val="009E19EE"/>
    <w:rsid w:val="009E4430"/>
    <w:rsid w:val="009E58C0"/>
    <w:rsid w:val="009E6D4F"/>
    <w:rsid w:val="009F0076"/>
    <w:rsid w:val="009F0345"/>
    <w:rsid w:val="009F2561"/>
    <w:rsid w:val="009F2940"/>
    <w:rsid w:val="009F3E80"/>
    <w:rsid w:val="00A063A3"/>
    <w:rsid w:val="00A23255"/>
    <w:rsid w:val="00A265D3"/>
    <w:rsid w:val="00A33B25"/>
    <w:rsid w:val="00A36D0A"/>
    <w:rsid w:val="00A4259C"/>
    <w:rsid w:val="00A42DFC"/>
    <w:rsid w:val="00A463D5"/>
    <w:rsid w:val="00A47D05"/>
    <w:rsid w:val="00A5353A"/>
    <w:rsid w:val="00A56F6D"/>
    <w:rsid w:val="00A601D4"/>
    <w:rsid w:val="00A65409"/>
    <w:rsid w:val="00A6673F"/>
    <w:rsid w:val="00A678F0"/>
    <w:rsid w:val="00A67BC5"/>
    <w:rsid w:val="00A707F5"/>
    <w:rsid w:val="00A71F45"/>
    <w:rsid w:val="00A735A0"/>
    <w:rsid w:val="00A73E1F"/>
    <w:rsid w:val="00A80499"/>
    <w:rsid w:val="00A80757"/>
    <w:rsid w:val="00A827A8"/>
    <w:rsid w:val="00A875C2"/>
    <w:rsid w:val="00A908C7"/>
    <w:rsid w:val="00A91EA8"/>
    <w:rsid w:val="00A9286E"/>
    <w:rsid w:val="00A93754"/>
    <w:rsid w:val="00A957D8"/>
    <w:rsid w:val="00A9686F"/>
    <w:rsid w:val="00AA5498"/>
    <w:rsid w:val="00AB3A85"/>
    <w:rsid w:val="00AB3F80"/>
    <w:rsid w:val="00AB49BD"/>
    <w:rsid w:val="00AB57BC"/>
    <w:rsid w:val="00AB7C0B"/>
    <w:rsid w:val="00AC08D4"/>
    <w:rsid w:val="00AC7B9B"/>
    <w:rsid w:val="00AD37C5"/>
    <w:rsid w:val="00AD4772"/>
    <w:rsid w:val="00AD7648"/>
    <w:rsid w:val="00AE2A36"/>
    <w:rsid w:val="00AE4DC9"/>
    <w:rsid w:val="00AF15C7"/>
    <w:rsid w:val="00AF2ED1"/>
    <w:rsid w:val="00AF456C"/>
    <w:rsid w:val="00AF7C00"/>
    <w:rsid w:val="00B01A3A"/>
    <w:rsid w:val="00B0297B"/>
    <w:rsid w:val="00B04A0B"/>
    <w:rsid w:val="00B05CD7"/>
    <w:rsid w:val="00B142B0"/>
    <w:rsid w:val="00B14EDE"/>
    <w:rsid w:val="00B232A2"/>
    <w:rsid w:val="00B24E1D"/>
    <w:rsid w:val="00B345B1"/>
    <w:rsid w:val="00B35462"/>
    <w:rsid w:val="00B416E8"/>
    <w:rsid w:val="00B50CB8"/>
    <w:rsid w:val="00B533C2"/>
    <w:rsid w:val="00B67DF0"/>
    <w:rsid w:val="00B76BF8"/>
    <w:rsid w:val="00B82576"/>
    <w:rsid w:val="00B842D6"/>
    <w:rsid w:val="00B857F8"/>
    <w:rsid w:val="00B86071"/>
    <w:rsid w:val="00B900C4"/>
    <w:rsid w:val="00B9284E"/>
    <w:rsid w:val="00B930F3"/>
    <w:rsid w:val="00BA0C14"/>
    <w:rsid w:val="00BA12EB"/>
    <w:rsid w:val="00BA742F"/>
    <w:rsid w:val="00BB3CCC"/>
    <w:rsid w:val="00BB47D4"/>
    <w:rsid w:val="00BB4971"/>
    <w:rsid w:val="00BC500B"/>
    <w:rsid w:val="00BD2C5D"/>
    <w:rsid w:val="00BD4361"/>
    <w:rsid w:val="00BE0F70"/>
    <w:rsid w:val="00BE5109"/>
    <w:rsid w:val="00BE74D6"/>
    <w:rsid w:val="00BF035E"/>
    <w:rsid w:val="00BF2FAE"/>
    <w:rsid w:val="00BF4F08"/>
    <w:rsid w:val="00C01F72"/>
    <w:rsid w:val="00C04131"/>
    <w:rsid w:val="00C061C1"/>
    <w:rsid w:val="00C11489"/>
    <w:rsid w:val="00C1184B"/>
    <w:rsid w:val="00C12B52"/>
    <w:rsid w:val="00C14D20"/>
    <w:rsid w:val="00C15D36"/>
    <w:rsid w:val="00C2296E"/>
    <w:rsid w:val="00C242BE"/>
    <w:rsid w:val="00C243AC"/>
    <w:rsid w:val="00C30E01"/>
    <w:rsid w:val="00C43519"/>
    <w:rsid w:val="00C43C19"/>
    <w:rsid w:val="00C43F50"/>
    <w:rsid w:val="00C440BB"/>
    <w:rsid w:val="00C46543"/>
    <w:rsid w:val="00C46F33"/>
    <w:rsid w:val="00C50305"/>
    <w:rsid w:val="00C50D3E"/>
    <w:rsid w:val="00C533E2"/>
    <w:rsid w:val="00C707F5"/>
    <w:rsid w:val="00C7539E"/>
    <w:rsid w:val="00C76544"/>
    <w:rsid w:val="00C77858"/>
    <w:rsid w:val="00C820B3"/>
    <w:rsid w:val="00C85779"/>
    <w:rsid w:val="00C85E59"/>
    <w:rsid w:val="00C92C40"/>
    <w:rsid w:val="00C96538"/>
    <w:rsid w:val="00C96D19"/>
    <w:rsid w:val="00CA5A26"/>
    <w:rsid w:val="00CB3575"/>
    <w:rsid w:val="00CB7A7A"/>
    <w:rsid w:val="00CB7EAD"/>
    <w:rsid w:val="00CC13FA"/>
    <w:rsid w:val="00CC1583"/>
    <w:rsid w:val="00CC1B1B"/>
    <w:rsid w:val="00CC33BE"/>
    <w:rsid w:val="00CC5F7E"/>
    <w:rsid w:val="00CC6ECD"/>
    <w:rsid w:val="00CD2173"/>
    <w:rsid w:val="00CD744F"/>
    <w:rsid w:val="00CE1763"/>
    <w:rsid w:val="00CE6C70"/>
    <w:rsid w:val="00CE7BA4"/>
    <w:rsid w:val="00CF130D"/>
    <w:rsid w:val="00CF296D"/>
    <w:rsid w:val="00CF3AD9"/>
    <w:rsid w:val="00CF4F92"/>
    <w:rsid w:val="00D016BF"/>
    <w:rsid w:val="00D0236C"/>
    <w:rsid w:val="00D142EA"/>
    <w:rsid w:val="00D1654E"/>
    <w:rsid w:val="00D16FD4"/>
    <w:rsid w:val="00D16FF7"/>
    <w:rsid w:val="00D2465B"/>
    <w:rsid w:val="00D32972"/>
    <w:rsid w:val="00D32B1E"/>
    <w:rsid w:val="00D32D90"/>
    <w:rsid w:val="00D3329D"/>
    <w:rsid w:val="00D3774B"/>
    <w:rsid w:val="00D47D7F"/>
    <w:rsid w:val="00D47E9E"/>
    <w:rsid w:val="00D506C7"/>
    <w:rsid w:val="00D54D5A"/>
    <w:rsid w:val="00D55AA7"/>
    <w:rsid w:val="00D56274"/>
    <w:rsid w:val="00D5767A"/>
    <w:rsid w:val="00D6258A"/>
    <w:rsid w:val="00D63E18"/>
    <w:rsid w:val="00D66424"/>
    <w:rsid w:val="00D66B5B"/>
    <w:rsid w:val="00D67CA9"/>
    <w:rsid w:val="00D7342A"/>
    <w:rsid w:val="00D82E11"/>
    <w:rsid w:val="00D854BB"/>
    <w:rsid w:val="00D87422"/>
    <w:rsid w:val="00D94CF7"/>
    <w:rsid w:val="00D95A39"/>
    <w:rsid w:val="00D97828"/>
    <w:rsid w:val="00DA07D1"/>
    <w:rsid w:val="00DB2648"/>
    <w:rsid w:val="00DB4D52"/>
    <w:rsid w:val="00DB50D3"/>
    <w:rsid w:val="00DB58E1"/>
    <w:rsid w:val="00DD23A7"/>
    <w:rsid w:val="00DD57B6"/>
    <w:rsid w:val="00DD67E1"/>
    <w:rsid w:val="00DE44CF"/>
    <w:rsid w:val="00DE6920"/>
    <w:rsid w:val="00DE7EE4"/>
    <w:rsid w:val="00DF13FF"/>
    <w:rsid w:val="00DF20D9"/>
    <w:rsid w:val="00DF3D43"/>
    <w:rsid w:val="00DF52B3"/>
    <w:rsid w:val="00DF58C5"/>
    <w:rsid w:val="00E011A4"/>
    <w:rsid w:val="00E01C49"/>
    <w:rsid w:val="00E05FE5"/>
    <w:rsid w:val="00E07F3C"/>
    <w:rsid w:val="00E12C72"/>
    <w:rsid w:val="00E13D41"/>
    <w:rsid w:val="00E22E45"/>
    <w:rsid w:val="00E23A9B"/>
    <w:rsid w:val="00E24539"/>
    <w:rsid w:val="00E250B7"/>
    <w:rsid w:val="00E26543"/>
    <w:rsid w:val="00E27DBD"/>
    <w:rsid w:val="00E32674"/>
    <w:rsid w:val="00E347D3"/>
    <w:rsid w:val="00E37C13"/>
    <w:rsid w:val="00E43BBD"/>
    <w:rsid w:val="00E46D53"/>
    <w:rsid w:val="00E473D4"/>
    <w:rsid w:val="00E511B4"/>
    <w:rsid w:val="00E52923"/>
    <w:rsid w:val="00E5322E"/>
    <w:rsid w:val="00E6027F"/>
    <w:rsid w:val="00E61898"/>
    <w:rsid w:val="00E61A74"/>
    <w:rsid w:val="00E61C10"/>
    <w:rsid w:val="00E66B26"/>
    <w:rsid w:val="00E70766"/>
    <w:rsid w:val="00E72D99"/>
    <w:rsid w:val="00E73BBE"/>
    <w:rsid w:val="00E749BB"/>
    <w:rsid w:val="00E7538E"/>
    <w:rsid w:val="00E75D82"/>
    <w:rsid w:val="00E8268B"/>
    <w:rsid w:val="00E94FC3"/>
    <w:rsid w:val="00E95578"/>
    <w:rsid w:val="00E96C22"/>
    <w:rsid w:val="00EA1583"/>
    <w:rsid w:val="00EA1885"/>
    <w:rsid w:val="00EA39F6"/>
    <w:rsid w:val="00EB0163"/>
    <w:rsid w:val="00EB0A87"/>
    <w:rsid w:val="00EC07A1"/>
    <w:rsid w:val="00EC2B80"/>
    <w:rsid w:val="00EC2F05"/>
    <w:rsid w:val="00EC4CDC"/>
    <w:rsid w:val="00ED2538"/>
    <w:rsid w:val="00EE2234"/>
    <w:rsid w:val="00EE50DC"/>
    <w:rsid w:val="00EE6594"/>
    <w:rsid w:val="00EE791F"/>
    <w:rsid w:val="00EF1632"/>
    <w:rsid w:val="00F00DC4"/>
    <w:rsid w:val="00F02FBC"/>
    <w:rsid w:val="00F0349C"/>
    <w:rsid w:val="00F034F6"/>
    <w:rsid w:val="00F1174D"/>
    <w:rsid w:val="00F15954"/>
    <w:rsid w:val="00F25046"/>
    <w:rsid w:val="00F25E88"/>
    <w:rsid w:val="00F26F08"/>
    <w:rsid w:val="00F2715A"/>
    <w:rsid w:val="00F3123B"/>
    <w:rsid w:val="00F34DA8"/>
    <w:rsid w:val="00F3570D"/>
    <w:rsid w:val="00F36C62"/>
    <w:rsid w:val="00F53F04"/>
    <w:rsid w:val="00F61FE5"/>
    <w:rsid w:val="00F65175"/>
    <w:rsid w:val="00F71065"/>
    <w:rsid w:val="00F728F3"/>
    <w:rsid w:val="00F7397C"/>
    <w:rsid w:val="00F74AAF"/>
    <w:rsid w:val="00F76665"/>
    <w:rsid w:val="00F76F0A"/>
    <w:rsid w:val="00F77962"/>
    <w:rsid w:val="00F82EDB"/>
    <w:rsid w:val="00F90B64"/>
    <w:rsid w:val="00F918F2"/>
    <w:rsid w:val="00F9288A"/>
    <w:rsid w:val="00F930F1"/>
    <w:rsid w:val="00FA0908"/>
    <w:rsid w:val="00FA1A0F"/>
    <w:rsid w:val="00FA422B"/>
    <w:rsid w:val="00FB0F51"/>
    <w:rsid w:val="00FB0FBF"/>
    <w:rsid w:val="00FB2C6D"/>
    <w:rsid w:val="00FB3F72"/>
    <w:rsid w:val="00FB4141"/>
    <w:rsid w:val="00FC7DDB"/>
    <w:rsid w:val="00FD142B"/>
    <w:rsid w:val="00FD1F34"/>
    <w:rsid w:val="00FD354A"/>
    <w:rsid w:val="00FE1EC0"/>
    <w:rsid w:val="00FE41FF"/>
    <w:rsid w:val="00FE4DE2"/>
    <w:rsid w:val="00FE6042"/>
    <w:rsid w:val="00FF0B74"/>
    <w:rsid w:val="00FF5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C13FC6B-0783-4A21-9717-DC90D4A95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3A85"/>
    <w:pPr>
      <w:spacing w:after="0"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AB3A85"/>
    <w:pPr>
      <w:numPr>
        <w:numId w:val="5"/>
      </w:numPr>
      <w:jc w:val="both"/>
      <w:outlineLvl w:val="0"/>
    </w:pPr>
    <w:rPr>
      <w:rFonts w:cs="Times New Roman"/>
      <w:b/>
      <w:sz w:val="32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AB3A85"/>
    <w:pPr>
      <w:numPr>
        <w:ilvl w:val="1"/>
        <w:numId w:val="5"/>
      </w:numPr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3A85"/>
    <w:pPr>
      <w:keepNext/>
      <w:keepLines/>
      <w:numPr>
        <w:ilvl w:val="2"/>
        <w:numId w:val="5"/>
      </w:numPr>
      <w:ind w:left="709" w:hanging="709"/>
      <w:jc w:val="both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342A"/>
    <w:pPr>
      <w:keepNext/>
      <w:keepLines/>
      <w:numPr>
        <w:ilvl w:val="3"/>
        <w:numId w:val="5"/>
      </w:numPr>
      <w:spacing w:before="40"/>
      <w:ind w:left="851" w:hanging="851"/>
      <w:outlineLvl w:val="3"/>
    </w:pPr>
    <w:rPr>
      <w:rFonts w:eastAsiaTheme="majorEastAsia" w:cs="Times New Roman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969F6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9F6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9F6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9F6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9F6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B3A8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B3A85"/>
    <w:rPr>
      <w:rFonts w:ascii="Times New Roman" w:hAnsi="Times New Roman" w:cs="Times New Roman"/>
      <w:b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B3A85"/>
    <w:rPr>
      <w:rFonts w:ascii="Times New Roman" w:hAnsi="Times New Roman"/>
      <w:b/>
      <w:sz w:val="28"/>
    </w:rPr>
  </w:style>
  <w:style w:type="table" w:styleId="TableGrid">
    <w:name w:val="Table Grid"/>
    <w:basedOn w:val="TableNormal"/>
    <w:uiPriority w:val="59"/>
    <w:rsid w:val="006969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969F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7342A"/>
    <w:rPr>
      <w:rFonts w:ascii="Times New Roman" w:eastAsiaTheme="majorEastAsia" w:hAnsi="Times New Roman" w:cs="Times New Roman"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969F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9F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9F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9F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9F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390560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9062C"/>
    <w:pPr>
      <w:spacing w:after="0" w:line="240" w:lineRule="auto"/>
    </w:pPr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AA5498"/>
    <w:rPr>
      <w:color w:val="808080"/>
    </w:rPr>
  </w:style>
  <w:style w:type="character" w:customStyle="1" w:styleId="apple-converted-space">
    <w:name w:val="apple-converted-space"/>
    <w:basedOn w:val="DefaultParagraphFont"/>
    <w:rsid w:val="00657B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494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72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31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72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6363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8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22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4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1174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604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09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7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402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9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32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42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34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21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690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55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30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04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78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55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880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2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06732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9216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7134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3167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2839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4113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61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738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90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30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692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56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936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6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891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4674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1019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2042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1340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021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29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9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2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56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7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22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6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1317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16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194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76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346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2701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457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19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31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788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2258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81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29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590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869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71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470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36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5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628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34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71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6129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7666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08636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67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203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646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268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970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726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01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6613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4728">
          <w:marLeft w:val="149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1043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719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582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894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482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466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90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05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9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3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02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91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89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7276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2043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2845">
          <w:marLeft w:val="207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6899">
          <w:marLeft w:val="207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1487">
          <w:marLeft w:val="207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93575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710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81004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701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734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4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2511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230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6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7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970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15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874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6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7606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7833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4655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6347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DF2D0-8EF5-4437-8DE4-6AD50CA14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762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VINH AN</dc:creator>
  <cp:keywords/>
  <dc:description/>
  <cp:lastModifiedBy>HOANG VINH AN</cp:lastModifiedBy>
  <cp:revision>8</cp:revision>
  <dcterms:created xsi:type="dcterms:W3CDTF">2015-07-05T02:21:00Z</dcterms:created>
  <dcterms:modified xsi:type="dcterms:W3CDTF">2015-07-05T03:05:00Z</dcterms:modified>
</cp:coreProperties>
</file>