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ho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ÁN suy hô hấp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HÀNH CHÍNH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Họ và tên: Trần Gia P. </w:t>
        <w:tab/>
        <w:t xml:space="preserve">Giới: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Tuổi: 2 tháng 10 ngày tuổi (06/09/2020)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chỉ: Long Xuyên, An Giang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giờ NV: 8h ngày 17/11/2020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Khoa: CC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BV: Nhi Đồng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II.</w:t>
        <w:tab/>
        <w:t xml:space="preserve">LÍ DO NHẬP VIỆN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Thở mệt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III. BỆNH SỬ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dì bé (người trực tiếp chăm sóc) khai bệnh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CNV 3 ngày, bé bắt đầu khò khè, sổ mũi, không ho, không sốt=&gt; đi khám ở BV An Giang được lấy hút đàm =&gt; bé giảm khò khè. Bé bú kém hơn ( 70ml/cử cách 2h, 3 ngày nay bú 40ml không hết).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nhập viện, bé khò khè, thở mệt nhiều hơn, ọc sữa nên đưa bé vào khám và được nhập cấp cứu ND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quá trình bệnh, bé không sốt, tiêu tiểu bình thường. Tình trạng lúc nhập viện: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Bé tỉnh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Môi hồng vừa với khí trời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 ấm, mạch quay rõ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Sinh hiệu: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  <w:tab/>
        <w:t xml:space="preserve">Mạch: 170 l/p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Huyết áp: không ghi nhận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Nhịp thở: thở co lõm 77l/p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  <w:tab/>
        <w:t xml:space="preserve">Nhiệt độ: 36,7oC (trán)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SpO2: 91% / khí trời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Tim đều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Phổi thô, rale ẩm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Bụng mềm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Xử trí sau nhập viện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Bé được thở cannula 1l/ph, sau đó môi tím, thở co lõm nhiều, đầu gật gù theo nhịp thở =&gt; Chuyển qua thở NCPAP 6cm H2O, FiO2 60% =&gt; hết tím môi, giảm co lõm, SpO2 98%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Được thử đường huyết mao mạch =&gt; KQ: Low =&gt; truyền Dextrose 10% TTM 15ml/h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IV. TIỀN CĂN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 1/1, PARA 0101 sanh non 29w, sanh thường, CNLS 1,1kg.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Sau sinh nằm lồng ấp 1 tháng rồi chuyển sang nằm dưỡng nhi 10 ngày. Mẹ tắc sữa sau sinh 15 ngày nên dùng sữa công thức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Chưa tiêm ngừa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Mẹ bị ho sỗ mũi 4 ngày nay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Chưa ghi nhận tiền căn hen dị ứng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KHÁM (sau NV 1h):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Tổng trạng: Cân nặng 3,3kg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Bé tỉnh, đáp ứng với tiếng động.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Môi hồng/NCPAP (P = 6 cmH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O, FiO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= 60%)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 ấm, mạch quay rõ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Sinh hiệu: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Mạch: 164 l/p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Nhịp thở: 64 l/p, đều, không có cơn ngưng thở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Nhiệt độ: 36.8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 (trán)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Không xuất huyết dưới da, không phù, không vàng da.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Ngực: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Cân đối, di động đều theo nhịp thở, co lõm ngực, không co kéo cơ hô hấp phụ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T1, T2, đều rõ, tần số 164 l/p, không âm thổi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Âm phế bào đều 2 bên, rales ẩm 2 phổi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Bụng: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Bụng mềm, di động theo nhịp thở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Gan lách không sờ chạm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Thần kinh – Cơ xương khớp: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Không yếu liệt chi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Trương lực cơ bình thường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Sinh dục: cơ quan sinh dục ngoài là nam, </w:t>
      </w:r>
    </w:p>
    <w:p w:rsidR="00000000" w:rsidDel="00000000" w:rsidP="00000000" w:rsidRDefault="00000000" w:rsidRPr="00000000" w14:paraId="0000002D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ĐẶT VẤN ĐỀ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Suy hô hấp            2. Nhiễm trùng hô hấp dưới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CLS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KHÍ MÁU ĐM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6"/>
        <w:gridCol w:w="1596"/>
        <w:gridCol w:w="1596"/>
        <w:gridCol w:w="1596"/>
        <w:gridCol w:w="1596"/>
        <w:gridCol w:w="1596"/>
        <w:tblGridChange w:id="0">
          <w:tblGrid>
            <w:gridCol w:w="1596"/>
            <w:gridCol w:w="1596"/>
            <w:gridCol w:w="1596"/>
            <w:gridCol w:w="1596"/>
            <w:gridCol w:w="1596"/>
            <w:gridCol w:w="1596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9h18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12h6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15h56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18h23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CSBT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7.184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7.284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7.205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7.228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7.35-7.45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pCO2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32.4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61.0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68.4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71.9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35-45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pO2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99.7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111.4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93.1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83.6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70-100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FiO2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%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HCO3- act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11.7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28.1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25.0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28.9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19.0-25.0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BE ecf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-16.6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-1.9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AaDO2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300.2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250.2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262.1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273.0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CTM: WBC: 17.96 NEU 42% LYMPH 53.5; THIẾU MÁU ĐẲNG SẮC ĐẲNG BÀO 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ION ĐỒ (9h54)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Na+ 133.2         K+ 5.71        Ca2+ 1.00           Cl- 100.1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Ure: 7.99          Creatinin 52.32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AST 120.88             ALT 45.04          CRP: 5.45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Xquang: Viêm phổi 2 bên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NOTE CHỊ DAO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Điển hình hay không điển hình có thể không cần chẩn đoán , do đa phần điển hình. Đa phần trẻ lớn &gt; 5t tỉ lệ không điển hình khá cao – điều trị ngoại trú. &gt;5t mà nhập viện vì VP có biến chứng SHH =&gt; phải nghĩ tác nhân độc lực mạnh hoặc MD bệnh nhân kém (siêu vi thì độc lực mạnh như SARS, còn vi khuẩn như tụ cầu có bóng khí 2 bên hay phế cầu có tràn mủ MP). Khi nào nghi ngờ không điển hình như ho gà (cuối cơn ho có tiếng như gà, ói ra đàm, lymphocyte tăng) – dùng macrolide (đường uống) hay levofloxacin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Phải gn thanh quản vẫn có co lõm)hi thở co lõm ngực chứ k đc ghi thở co lõm không ( nhiều đứa mềm sụ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Khi bé thở nhanh + co lõm ngực (trung bình + nặng) =&gt; bé cần hỗ trợ thở cho nó =&gt; NCPAP luôn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Nếu thở co lõm ngực nhẹ + thở nhanh hơn tí (55&gt;50) thì bé còn có thể thở đc =&gt; có thể cho thở canula. Thực tế co lõm ngực nhẹ vẫn cần hỗ trợ thở CPAP. Vẫn còn co lõm thì vẫn cho thở CPAP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Trung khu hô hấp ở hành não đáp ứng với H+. đi vào bằng cách kết hợp với CO2 để đi vào hàng rào máu não. Cái nào có ảnh hưởng đến hoạt động hô hấp là SHH – SHH là từ chung, nào phân độ mới tính tới distress hay failure =&gt; tiếp cận nguyên nhân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Phân độ SHH theo độ 1, 2, 3 =&gt; mức độ SHH của BN và điều trị tương ứng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SHH độ 1: còn bù, không cần hỗ trợ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SHH độ 2: mất bù hay còn bù nhưng tí nữa hết bù nổi, không còn tự bù được phải giúp như hút đàm + cung cấp oxy 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SHH độ 3: phải giúp tích cực như CPAP hay cao hơn là NKQ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Nên nhìn toàn cảnh BN chứ không phụ thuộc hẳn vào bảng phân độ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Người bình thường SpO2 từ 95%, lúc ngủ có thể giảm ít.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Từ SpO2 &lt; 92% là có vấn đề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Chỉ định bù toan: pH &lt; 7,2 + HCO3- &lt;8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ab/>
        <w:t xml:space="preserve">Khi đang sốc: pH &lt; 7,2 + HCO3- &lt; 13 (toan =&gt; kém đáp ứng vận mạch nội + ngoại sinh =&gt; giảm sức co bóp cơ tim, toan là toan toàn thân =&gt; rối loạn tất cả các cơ quan). BN đang sốc thì không biết khi nào BN ra sốc =&gt; bù luôn chứ chờ không được.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Bù NaHCO3 thì chỉ cần bù 1 nửa lượng BN cần, nửa còn lại BN tự bù. Do cơ thể đang tự bù nếu bù hoàn toàn thì cơ thể vẫn đang sản sinh ra toan =&gt; dư toan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Thử khí máu thấy vẫn tăng CO2 sau nhiều lần =&gt; ứ CO2 =&gt; dãn mạch máu não =&gt; XH não =&gt; ức chế hô hấp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Phải tính toan HH cấp hay mãn =&gt; </w:t>
      </w:r>
      <w:r w:rsidDel="00000000" w:rsidR="00000000" w:rsidRPr="00000000">
        <w:rPr>
          <w:rFonts w:ascii="Noto Sans Symbols" w:cs="Noto Sans Symbols" w:eastAsia="Noto Sans Symbols" w:hAnsi="Noto Sans Symbols"/>
          <w:i w:val="1"/>
          <w:sz w:val="26"/>
          <w:szCs w:val="26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pH/ΔpCO2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CO2 ứ =&gt; - Tăng ở TB  -Đường đi    - Màng phế nang mao mạch    - Hô hấp thải ra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Ở trẻ nhỏ không được xài ức chế ho (ho mới ra đàm) + phân tách đàm Acetylcystein ( phân tách ra nó nằm luôn ở phổi, không tách thì nó kẹt ở họng xong BN nuốt xuống đươc)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Có NCPAP vẫn còn tăng CO2 =&gt; tắc hh trên do đàm, xep phổi, xơ phổi do thở CPAP kéo dài ở trẻ sanh non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Thử khí máu để biết hỗ trợ oxy có dư hay không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Nếu BN đáp ứng oxy (môi hồng, giảm co lõm) thì không cần thử liền sau 30p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Ứ CO2 thì không ước tính được =&gt; cần xác định ứ bao nhiêu =&gt; khí máu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Trên phổi xấu cần tg thải CO2 ra =&gt; 2 -3tiếng sau rồi thử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Cho thở áp lực lớn quá =&gt; chấn thương phổi</w:t>
      </w:r>
    </w:p>
    <w:p w:rsidR="00000000" w:rsidDel="00000000" w:rsidP="00000000" w:rsidRDefault="00000000" w:rsidRPr="00000000" w14:paraId="00000081">
      <w:pPr>
        <w:spacing w:line="240" w:lineRule="auto"/>
        <w:rPr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Có thể chấp nhận CO2 50 - 55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117F"/>
    <w:pPr>
      <w:spacing w:after="160" w:line="259" w:lineRule="auto"/>
    </w:pPr>
    <w:rPr>
      <w:rFonts w:asciiTheme="minorHAnsi" w:cstheme="minorBidi" w:hAnsiTheme="minorHAnsi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7117F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527E1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612C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612C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rz1xWnGGLTEC+yWpOGx05XtHDA==">AMUW2mWLpCC1K4YIUF2r5Gi5TLckRYkC0x4CUm9KzQv6cguK3SkyvJqKn1uHzxkrmcE9jExyvMWiUn5GTuZ0hrR8YHJs7+gPxFIL6yqB0nx3HyS8cq6ZGc7+h76nfKvwiTQUcJXSgK5N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2020-11-22T04:45:00Z</dcterms:created>
  <dc:creator>Administrator</dc:creator>
</cp:coreProperties>
</file>