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BỆNH ÁN NHI KHOA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HÀNH CHÍNH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Họ tên BN: ĐẶNG VŨ UYÊN LINH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Giới: nữ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Ngày tháng năm sinh: 3/6/2020 (5 tháng tuổi)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Dân tộc: kinh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Địa chỉ: Gò Vấp, TP.HCM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Mẹ: Vũ Thị Bích Huệ, Giáo viên mầm non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Ngày giờ nhập viện: 10 giờ 30 phút, ngày 13/11/2020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Giường 19, phòng 109, khoa Nội Tổng quát 2, BV Nhi Đồng 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LÝ DO NHẬP VIỆN: khò khè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BỆNH SỬ: Mẹ bé khai bệnh, bệnh 13 ngày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N1-N5: bé chảy mũi trong, không ho, không sốt, không nôn, tiêu tiểu bình thường.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N6: bé bắt đầu ho khan, ho không tăng lên khi ăn, khi ngủ, không tăng theo buổi trong ngày, vẫn còn sổ mũi, không sốt, tiêu tiểu bình thường.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N7-10: bé chuyển sang ho có đàm, tính chất tương tự như trên, N9 bé có tiêu chảy 5-6 lần, tối ngày 10 bé có sốt 38.5 độ, đáp ứng với thuốc hạ sốt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N11: BN hết sốt, còn ho đàm nên mẹ đưa bé đi khám BV Nhi Đồng 1, chẩn đoán Viêm tiểu phế quản bội nhiễm, toa về 2 ngày nhưng tình trạng ho vẫn không giảm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Cefuroxime 125mg/5ml sáng 5ml, tối 5ml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Saccharomyces Boulardii 100mg 1 gói x 3 (sáng – chiều – tối)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 Astex sáng 2.5ml, chiều 2.5 ml, tối 2.5ml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N13: mẹ thấy bé khò khè nên đưa bé đi tái khám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Nhập viện BVNĐ1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Trong thời gian bệnh bé không co giật, không nôn tất cả mọi thứ, uống được không bỏ bú, không chảy mủ tai, tiểu vàng trong, không sụt cân.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Tình trạng lúc nhập viện: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Tỉnh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Môi hồng với khí trời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Chi ấm, mạnh quay rõ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Sinh hiệu: Mạch 130 lần/phút, Nhịp thở 42 lần/phút, Nhiệt độ 37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C, cân nặng 7.6kg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Phổi: thở không co lõm, rale ẩm, rale ngáy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TIỀN CĂN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Bản thân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Sản phụ khoa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 2/2, PARA 2002, sinh thường, 40 tuần, trong thời gian mang thai mẹ sức khỏe tốt, khám thai đầy đủ.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Cân nặng lúc sinh: 3.7kg, sau sinh bé khóc ngay.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Không phát hiện dị tật bẩm sinh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Tâm vận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Biết lật, ngóc đầu khi nằm sấp, biết nhận biết mẹ và người thân.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Dinh dưỡng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Bé bú sữa mẹ xen kẽ sữa công thức, 5-6 cử/ngày, mỗi cử bú khoảng 130 ml, cách nhau khoảng 3 – 4 giờ.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Chủng ngừa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Theo chương trình TCMR: VGSVB, BCG lúc sinh, 3 mũi ComBE Five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Dị ứng: chưa ghi nhận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Bệnh lý: không ghi nhận khò khè trước đây.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Dịch tễ: không tiếp xúc với người bệnh truyền nhiễm gần đây.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Gia đình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Chưa ghi nhận tiền căn dị ứng, hen, viêm da dị ứng, viêm mũi dị ứng trong gia đình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Chị gái ho đàm 2 tuần nay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KHÁM LÂM SÀNG ngày 16/11/2020 – ngày thứ 3 sau nhập viện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Tổng trạng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tỉnh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Môi hồng với khí trời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Sinh hiệu: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Mạch: 120 lần/ phút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Huyết áp: không đo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Nhịp thở: 22 lần/ phút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Nhiệt độ: 37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Cân nặng: 7.6kg, chiều dài 73cm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 niêm hồng, CRT &lt;2s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Không ban da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Không phù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Hạch ngoại biên không sờ chạm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Đầu mặt cổ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Cân đối, kết mạc mắt không đỏ, không vàng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Môi không khô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Họng sạch, không đỏ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Tuyến giáp không to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Lồng ngực: cân đối, di động theo nhịp thở, không sẹo mổ cũ, không tuần hoàn bàng hệ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Tim: T1, T2 đều, rõ, tần số tim 120 lần/phút, không âm thổi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Phổi: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Thở 22 lần/phút, không co kéo hõm ức, không co lõm ngực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Âm phế bào đều, rõ 2 phế trường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Không khò khè, thở rít, thở rên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Không ran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Bụng: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Cân đối, không xuất huyết, không sẹo mổ cũ, không tuần hoán bàng hệ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Bụng mềm, không điểm đau, không u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Nhu động ruột 4 lần/phút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Gan lách không sờ chạm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Thần kinh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Cổ mềm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Thóp phẳng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Tứ chi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Tứ chi hồng hào, không phù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TÓM TẮT BỆNH ÁN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BN nữ, 5 tháng tuổi, nhập viện vì khò khè, bệnh 13 ngày, qua hỏi bệnh và thăm khám ghi nhận: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TCCN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Sổ mũi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 khan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 có đàm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Tiêu chảy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Sốt 38.5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Khò khè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TCTT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Rale ẩm, rale ngáy (lúc nhập viện)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Tiền căn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Chị gái bị ho đàm 2 tuần nay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ĐẶT VẤN ĐỀ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Hội chứng tắc nghẽn hô hấp dưới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Hội chứng nhiễm siêu vi hô hấp trên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CHẨN ĐOÁN LÂM SÀNG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CĐSB: Viêm tiểu phế quản mức độ nhẹ theo dõi bội nhiễm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(Chẩn đoán bội nhiễm luôn vì bệnh 13 ngày, đã dùng kháng sinh nhưng không đáp ứng)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CĐPB: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Dị vật đường thở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(5 tháng có cầm nắm bỏ miệng được chưa? Có thể hóc dị vật không?)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BIỆN LUẬN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Hội chứng tắc nghẽn hô hấp dưới: bệnh nhi có hội chứng tắc nghẽn hô hấp dưới vì bệnh nhi khò khè, khám phổi có rale ngáy rale ẩm (lúc nhập viện)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Các nguyên nhân có thể gây hội chứng tắc nghẽn đường hô hấp dưới trên bệnh nhi này: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Viêm tiểu phế quản: BN 5 tháng tuổi, khò khè lần đầu, khởi phát từ bệnh cảnh nhiễm siêu vi đường hô hấp trên và có chị ở chung nhà đang bị ho sổ mũi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nghĩ nhiều nhất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đề nghị CLS: CTM, X quang ngực thẳng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Bệnh nhi không thở nhanh, không thở co lõm, trao đổi khí tốt, không dấu mất nước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mức độ nhẹ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Dị vật đường thở: Bệnh nhi khởi phát khò khè sáng nhập viện, những ngày bệnh trước đó không khò khè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trẻ 5 tháng tuổi, cẩn thận khò khè đột ngột do dị vật đường thở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theo dõi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Bệnh nhi chuyển từ ho khan sang ho đàm, sốt 38.5 độ trước khi uống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có thể bội nhiễm</w:t>
      </w:r>
    </w:p>
    <w:p w:rsidR="00000000" w:rsidDel="00000000" w:rsidP="00000000" w:rsidRDefault="00000000" w:rsidRPr="00000000" w14:paraId="00000067">
      <w:pPr>
        <w:ind w:firstLine="720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Biện luận theo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sơ đồ tiếp cận khò khè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trong sách. Bé này khò khè lần đầu + sốt nên có 3 nguyên nhân thường gặp: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Viêm tiểu phế quản: nghĩ nhiều vì lứa tuổi phù hợp, bắt đầu bằng hội chứng NTHHT, có nguồn lây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Viêm phổi: không thở nhanh cũng không loại viêm phổi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Viêm phế quản: xem lại bài để biết biện luận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Viêm tiểu phế quản không thuận lợi (bệnh 13 ngày chưa hết, không giống diễn tiến của VTPQ thông thường):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Bội nhiễm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Cơ địa BN: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Có ọc sữa không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Có SGMD không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Nguồn lây cắt chưa?...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ĐỀ NGHỊ CẬN LÂM SÀNG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CTM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Mong đợi gì trên CTM?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quang ngực thẳng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KẾT QUẢ CẬN LÂM SÀNG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quang ngực thẳng: 13/11/2020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604463" cy="7640945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15649" l="0" r="0" t="9352"/>
                    <a:stretch>
                      <a:fillRect/>
                    </a:stretch>
                  </pic:blipFill>
                  <pic:spPr>
                    <a:xfrm>
                      <a:off x="0" y="0"/>
                      <a:ext cx="5604463" cy="7640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Kết luận: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Ứ khí phế nang.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Tổn thương mô kẽ (dạng lưới nốt?)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Nghĩ bội nhiễm tác nhân không điển hình.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Công thức máu: 13/11/2020</w:t>
      </w:r>
    </w:p>
    <w:tbl>
      <w:tblPr>
        <w:tblStyle w:val="Table1"/>
        <w:tblW w:w="7910.0" w:type="dxa"/>
        <w:jc w:val="left"/>
        <w:tblInd w:w="14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1940"/>
        <w:gridCol w:w="1941"/>
        <w:gridCol w:w="1941"/>
        <w:tblGridChange w:id="0">
          <w:tblGrid>
            <w:gridCol w:w="2088"/>
            <w:gridCol w:w="1940"/>
            <w:gridCol w:w="1941"/>
            <w:gridCol w:w="1941"/>
          </w:tblGrid>
        </w:tblGridChange>
      </w:tblGrid>
      <w:tr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WBC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13.31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6.0-14.0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K/uL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%NEU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54-62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%</w:t>
            </w:r>
          </w:p>
        </w:tc>
      </w:tr>
      <w:tr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%EOS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2.6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1-3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%</w:t>
            </w:r>
          </w:p>
        </w:tc>
      </w:tr>
      <w:tr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%BASO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0.2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0-0.75</w:t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%</w:t>
            </w:r>
          </w:p>
        </w:tc>
      </w:tr>
      <w:tr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%LYMP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75.7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25-33</w:t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%</w:t>
            </w:r>
          </w:p>
        </w:tc>
      </w:tr>
      <w:tr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%MONO</w:t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3.5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3-7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%</w:t>
            </w:r>
          </w:p>
        </w:tc>
      </w:tr>
      <w:tr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RBC</w:t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4.24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M/uL</w:t>
            </w:r>
          </w:p>
        </w:tc>
      </w:tr>
      <w:tr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HGB</w:t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11.7</w:t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10.5-14.0</w:t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g/dL</w:t>
            </w:r>
          </w:p>
        </w:tc>
      </w:tr>
      <w:tr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HCT</w:t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33.1</w:t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32-42</w:t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%</w:t>
            </w:r>
          </w:p>
        </w:tc>
      </w:tr>
      <w:tr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MCV</w:t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78.1</w:t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72-88</w:t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</w:t>
            </w:r>
          </w:p>
        </w:tc>
      </w:tr>
      <w:tr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MCH</w:t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27.6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24-30</w:t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pg</w:t>
            </w:r>
          </w:p>
        </w:tc>
      </w:tr>
      <w:tr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MCHC</w:t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35.3</w:t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32-36</w:t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g/dL</w:t>
            </w:r>
          </w:p>
        </w:tc>
      </w:tr>
      <w:tr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PLT</w:t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467</w:t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150-400</w:t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K/uL</w:t>
            </w:r>
          </w:p>
        </w:tc>
      </w:tr>
    </w:tbl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Kết luận: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Bạch cầu không tăng. Không thiếu máu. Tiểu cầu tăng nhẹ.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Công thức máu phù hợp tác nhân không điển hình.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CHẨN ĐOÁN XÁC ĐỊNH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Viêm tiểu phế quản bội nhiễm mức độ nhẹ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ĐIỀU TRỊ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Nguyên tắc điều trị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Thông thoáng đường thở bằng NaCl 0.9%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Kháng sinh: cef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taxim 200mg/kg/ngày chia 3 lần (chia 3-4 lần, KS phụ thuộc thời gian, thời gian bán hủy 6-8h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chia 4 tốt hơn), nghĩ bội nhiễm tác nhân không điển hình nên thêm Macrolide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Bù nước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Bú bình thường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Giảm ho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TIÊN LƯỢNG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Tiên lượng gần: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viêm tiểu phế quản mức độ nhẹ, chưa biến chứng, không bệnh kèm theo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bệnh có thể khỏi hẳn, cần vệ sinh tay khi chăm sóc bé và tránh tiếp xúc với nguồn lây có thể làm bội nhiễm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Tiên lượng xa: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bệnh có thể điều trị khỏi hẳn, tuy nhiên khò khè kéo dài có thể làm trẻ lệ thuộc oxy, có thể dẫn đến loạn sản phổi.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PHÒNG NGỪA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Giữ vệ sinh bàn tay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Tránh khói thuốc lá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Tránh tiếp xúc với người bị khuẩn hô hấp cấp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Chủng ngừa cúm hàng năm cho trẻ &gt; 6 tháng tuổi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🡺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upperRoman"/>
      <w:lvlText w:val="%1."/>
      <w:lvlJc w:val="left"/>
      <w:pPr>
        <w:ind w:left="1080" w:hanging="720"/>
      </w:pPr>
      <w:rPr>
        <w:b w:val="1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6">
    <w:lvl w:ilvl="0">
      <w:start w:val="1"/>
      <w:numFmt w:val="lowerLetter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8">
    <w:lvl w:ilvl="0">
      <w:start w:val="1"/>
      <w:numFmt w:val="bullet"/>
      <w:lvlText w:val="❖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332B4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1F515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/BRHzQ462edydYguJsgNmBuF7g==">AMUW2mXwwZn6UJsWW4tVrRQ5uRH6PUAsIwpWKQKzJ8JXcmKbiSJAXyJxdcM+WzGHeUP0l3D5N66msI8gYNhCDWVQwdUh4Nr5qeHKwZYAaeDWJP9qOU8uMBo=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2020-11-22T14:10:00Z</dcterms:created>
  <dc:creator>Nguyen Ngoc Linh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0x01010045D798BF53F7A24FBBF4C67FBA41A872</vt:lpwstr>
  </property>
</Properties>
</file>