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64EF0" w14:textId="14DAC112" w:rsidR="00FF1E3F" w:rsidRDefault="009B36BD">
      <w:pPr>
        <w:jc w:val="center"/>
        <w:rPr>
          <w:rFonts w:ascii="Times New Roman" w:hAnsi="Times New Roman" w:cs="Times New Roman"/>
          <w:b/>
          <w:sz w:val="40"/>
          <w:szCs w:val="28"/>
          <w:lang w:val="vi-VN"/>
        </w:rPr>
      </w:pPr>
      <w:r>
        <w:rPr>
          <w:rFonts w:ascii="Times New Roman" w:hAnsi="Times New Roman" w:cs="Times New Roman"/>
          <w:b/>
          <w:sz w:val="40"/>
          <w:szCs w:val="28"/>
        </w:rPr>
        <w:t>B</w:t>
      </w:r>
      <w:r>
        <w:rPr>
          <w:rFonts w:ascii="Times New Roman" w:hAnsi="Times New Roman" w:cs="Times New Roman"/>
          <w:b/>
          <w:sz w:val="40"/>
          <w:szCs w:val="28"/>
          <w:lang w:val="vi-VN"/>
        </w:rPr>
        <w:t>ỆNH ÁN THẬN HỌC</w:t>
      </w:r>
    </w:p>
    <w:p w14:paraId="4CEF01F0" w14:textId="77777777" w:rsidR="00FF1E3F" w:rsidRDefault="009B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Hành chánh</w:t>
      </w:r>
    </w:p>
    <w:p w14:paraId="082A293C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:Lâm Vô Kỵ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Giới:Nam</w:t>
      </w:r>
    </w:p>
    <w:p w14:paraId="547CA7F4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Ngày sinh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>7/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vi-VN"/>
        </w:rPr>
        <w:t>/20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t)</w:t>
      </w:r>
    </w:p>
    <w:p w14:paraId="4D442E95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Địa chỉ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U Minh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Cà Mau</w:t>
      </w:r>
    </w:p>
    <w:p w14:paraId="4BBBD608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NNV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: 28/11/ 2019- Khoa Thận- Nội Tiết- BV NĐ1</w:t>
      </w:r>
    </w:p>
    <w:p w14:paraId="000ECAD3" w14:textId="77777777" w:rsidR="00FF1E3F" w:rsidRDefault="009B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Lý Do Nhập Viện</w:t>
      </w:r>
      <w:r>
        <w:rPr>
          <w:rFonts w:ascii="Times New Roman" w:hAnsi="Times New Roman" w:cs="Times New Roman"/>
          <w:sz w:val="32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sốt</w:t>
      </w:r>
    </w:p>
    <w:p w14:paraId="5287B2EE" w14:textId="77777777" w:rsidR="00FF1E3F" w:rsidRDefault="009B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Bệnh sử</w:t>
      </w:r>
    </w:p>
    <w:p w14:paraId="3AE829BB" w14:textId="77777777" w:rsidR="00FF1E3F" w:rsidRDefault="009B36BD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Mẹ bé </w:t>
      </w:r>
      <w:r>
        <w:rPr>
          <w:rFonts w:ascii="Times New Roman" w:hAnsi="Times New Roman" w:cs="Times New Roman"/>
          <w:sz w:val="28"/>
          <w:szCs w:val="28"/>
          <w:lang w:val="vi-VN"/>
        </w:rPr>
        <w:t>khai bệnh</w:t>
      </w:r>
    </w:p>
    <w:p w14:paraId="7795C72B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1-7</w:t>
      </w:r>
      <w:r>
        <w:rPr>
          <w:rFonts w:ascii="Times New Roman" w:hAnsi="Times New Roman" w:cs="Times New Roman"/>
          <w:sz w:val="28"/>
          <w:szCs w:val="28"/>
          <w:lang w:val="vi-VN"/>
        </w:rPr>
        <w:t>: bé ho khan, ho liên tục, không đau họng, không khò khè</w:t>
      </w:r>
      <w:r w:rsidRPr="004B47B9">
        <w:rPr>
          <w:rFonts w:ascii="Times New Roman" w:hAnsi="Times New Roman" w:cs="Times New Roman"/>
          <w:sz w:val="28"/>
          <w:szCs w:val="28"/>
          <w:lang w:val="vi-VN"/>
        </w:rPr>
        <w:t>, nước tiểu vàng trong, không tiểu gắt, không tiểu lắt nhắt</w:t>
      </w:r>
    </w:p>
    <w:p w14:paraId="4806AD77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4B47B9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  <w:lang w:val="vi-VN"/>
        </w:rPr>
        <w:t>: bé sốt cao ( cao nhất 40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>C)  kèm lạnh run, không tự hết, sốt</w:t>
      </w:r>
      <w:r w:rsidRPr="004B47B9">
        <w:rPr>
          <w:rFonts w:ascii="Times New Roman" w:hAnsi="Times New Roman" w:cs="Times New Roman"/>
          <w:sz w:val="28"/>
          <w:szCs w:val="28"/>
          <w:lang w:val="vi-VN"/>
        </w:rPr>
        <w:t xml:space="preserve"> liên tục từ 9-12h đêm.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Vẫn còn ho với tính chất tương tự</w:t>
      </w:r>
    </w:p>
    <w:p w14:paraId="433976FC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9-10</w:t>
      </w:r>
      <w:r>
        <w:rPr>
          <w:rFonts w:ascii="Times New Roman" w:hAnsi="Times New Roman" w:cs="Times New Roman"/>
          <w:sz w:val="28"/>
          <w:szCs w:val="28"/>
          <w:lang w:val="vi-VN"/>
        </w:rPr>
        <w:t>: bé ói nước lẫn thức ăn, không máu,</w:t>
      </w:r>
      <w:r w:rsidRPr="004B47B9">
        <w:rPr>
          <w:rFonts w:ascii="Times New Roman" w:hAnsi="Times New Roman" w:cs="Times New Roman"/>
          <w:sz w:val="28"/>
          <w:szCs w:val="28"/>
          <w:lang w:val="vi-VN"/>
        </w:rPr>
        <w:t xml:space="preserve"> không bọt hồng,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lượng nhiều kèm đau quanh rốn, đau dữ dội, không lan, không rõ yếu tố tăng giảm đau=&gt; nhập viện</w:t>
      </w:r>
    </w:p>
    <w:p w14:paraId="0E9689B3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quá trình bệnh</w:t>
      </w:r>
    </w:p>
    <w:p w14:paraId="402D5DF0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Tình trạng lúc nhập viện:</w:t>
      </w:r>
    </w:p>
    <w:p w14:paraId="277985B9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Bé tỉnh, tiếp xúc tốt, môi hồng</w:t>
      </w:r>
    </w:p>
    <w:p w14:paraId="7C0BD342" w14:textId="77777777" w:rsidR="00FF1E3F" w:rsidRDefault="00FF1E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  <w:sectPr w:rsidR="00FF1E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B48EFF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M: 100 lần/ phút</w:t>
      </w:r>
    </w:p>
    <w:p w14:paraId="65DECEEF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T: </w:t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lần/ phút</w:t>
      </w:r>
    </w:p>
    <w:p w14:paraId="2FB5A23C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Huyết áp: 100/60mmHg</w:t>
      </w:r>
    </w:p>
    <w:p w14:paraId="661D917D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Nhiệt độ: 3</w:t>
      </w:r>
      <w:r>
        <w:rPr>
          <w:rFonts w:ascii="Times New Roman" w:hAnsi="Times New Roman" w:cs="Times New Roman"/>
          <w:sz w:val="28"/>
          <w:szCs w:val="28"/>
        </w:rPr>
        <w:t>8,6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</w:p>
    <w:p w14:paraId="1763635F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Cân nặng: 24,6kg</w:t>
      </w:r>
    </w:p>
    <w:p w14:paraId="5AE7E9C2" w14:textId="77777777" w:rsidR="00FF1E3F" w:rsidRDefault="00FF1E3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DFFA4CD" w14:textId="77777777" w:rsidR="00FF1E3F" w:rsidRDefault="00FF1E3F">
      <w:pPr>
        <w:rPr>
          <w:rFonts w:ascii="Times New Roman" w:hAnsi="Times New Roman" w:cs="Times New Roman"/>
          <w:sz w:val="28"/>
          <w:szCs w:val="28"/>
        </w:rPr>
        <w:sectPr w:rsidR="00FF1E3F">
          <w:type w:val="continuous"/>
          <w:pgSz w:w="12240" w:h="15840"/>
          <w:pgMar w:top="1440" w:right="1440" w:bottom="1440" w:left="1440" w:header="720" w:footer="720" w:gutter="0"/>
          <w:cols w:num="2" w:space="48"/>
          <w:docGrid w:linePitch="360"/>
        </w:sectPr>
      </w:pPr>
    </w:p>
    <w:p w14:paraId="2362007A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Chi ấm mạch rõ</w:t>
      </w:r>
    </w:p>
    <w:p w14:paraId="01B8FE0C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Tim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tim đều 100l/ p</w:t>
      </w:r>
    </w:p>
    <w:p w14:paraId="30F6CEE7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Phổi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thở đều êm</w:t>
      </w:r>
      <w:r w:rsidRPr="00AF69DF">
        <w:rPr>
          <w:rFonts w:ascii="Times New Roman" w:hAnsi="Times New Roman" w:cs="Times New Roman"/>
          <w:sz w:val="28"/>
          <w:szCs w:val="28"/>
          <w:lang w:val="vi-VN"/>
        </w:rPr>
        <w:t xml:space="preserve"> 24l/ 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phổi </w:t>
      </w:r>
      <w:r w:rsidR="00AF69DF" w:rsidRPr="00AF69DF">
        <w:rPr>
          <w:rFonts w:ascii="Times New Roman" w:hAnsi="Times New Roman" w:cs="Times New Roman"/>
          <w:sz w:val="28"/>
          <w:szCs w:val="28"/>
          <w:lang w:val="vi-VN"/>
        </w:rPr>
        <w:t xml:space="preserve">rale </w:t>
      </w:r>
    </w:p>
    <w:p w14:paraId="076C44C6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Bụng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mền </w:t>
      </w:r>
    </w:p>
    <w:p w14:paraId="5F9703AB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Thận-Tiết niệu- sinh dục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Nam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F74A99D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TK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cổ mề</w:t>
      </w:r>
      <w:r>
        <w:rPr>
          <w:rFonts w:ascii="Times New Roman" w:hAnsi="Times New Roman" w:cs="Times New Roman"/>
          <w:sz w:val="28"/>
          <w:szCs w:val="28"/>
        </w:rPr>
        <w:t>m</w:t>
      </w:r>
    </w:p>
    <w:p w14:paraId="799BB47D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Cơ- xương- khớp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không sưng đỏ</w:t>
      </w:r>
    </w:p>
    <w:p w14:paraId="6568120C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Tai-Mũi-Họng : Họng sạch</w:t>
      </w:r>
    </w:p>
    <w:p w14:paraId="64895343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Cơ quan khác: Phù nhẹ </w:t>
      </w:r>
    </w:p>
    <w:p w14:paraId="034C29AE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Xử trí lúc NV:</w:t>
      </w:r>
    </w:p>
    <w:p w14:paraId="1BE7A0C0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Diễn tiến sau NV:</w:t>
      </w:r>
    </w:p>
    <w:p w14:paraId="200EA37F" w14:textId="77777777" w:rsidR="004B47B9" w:rsidRPr="004B47B9" w:rsidRDefault="004B47B9" w:rsidP="004B47B9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+N</w:t>
      </w:r>
      <w:r w:rsidR="009B36BD" w:rsidRPr="004B47B9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3</w:t>
      </w:r>
      <w:r w:rsidR="009B36BD" w:rsidRPr="004B47B9">
        <w:rPr>
          <w:rFonts w:ascii="Times New Roman" w:hAnsi="Times New Roman" w:cs="Times New Roman"/>
          <w:sz w:val="28"/>
          <w:szCs w:val="28"/>
          <w:lang w:val="vi-VN"/>
        </w:rPr>
        <w:t>: Bé bị khó thở, được cho thở oxy</w:t>
      </w:r>
    </w:p>
    <w:p w14:paraId="6CA2FD06" w14:textId="1C6BCD7A" w:rsidR="00FF1E3F" w:rsidRDefault="004B47B9" w:rsidP="004B47B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B47B9">
        <w:rPr>
          <w:rFonts w:ascii="Times New Roman" w:hAnsi="Times New Roman" w:cs="Times New Roman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9B36BD" w:rsidRPr="004B47B9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5</w:t>
      </w:r>
      <w:r w:rsidR="009B36BD" w:rsidRPr="004B47B9">
        <w:rPr>
          <w:rFonts w:ascii="Times New Roman" w:hAnsi="Times New Roman" w:cs="Times New Roman"/>
          <w:sz w:val="28"/>
          <w:szCs w:val="28"/>
          <w:lang w:val="vi-VN"/>
        </w:rPr>
        <w:t>: Bé bớt sốt, hết ói, hết khó thở</w:t>
      </w:r>
      <w:r w:rsidR="00F1197E">
        <w:rPr>
          <w:rFonts w:ascii="Times New Roman" w:hAnsi="Times New Roman" w:cs="Times New Roman"/>
          <w:sz w:val="28"/>
          <w:szCs w:val="28"/>
        </w:rPr>
        <w:t>.</w:t>
      </w:r>
    </w:p>
    <w:p w14:paraId="6EB68C79" w14:textId="1C108A16" w:rsidR="00F1197E" w:rsidRPr="00F1197E" w:rsidRDefault="00F1197E" w:rsidP="004B47B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Liệu có giống là khởi phát phù sau nhiễm trùng hô hấp?</w:t>
      </w:r>
    </w:p>
    <w:p w14:paraId="43D1D0BB" w14:textId="77777777" w:rsidR="00FF1E3F" w:rsidRDefault="009B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Tiền căn</w:t>
      </w:r>
    </w:p>
    <w:p w14:paraId="63417205" w14:textId="77777777" w:rsidR="00FF1E3F" w:rsidRDefault="009B3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Bản thân</w:t>
      </w:r>
    </w:p>
    <w:p w14:paraId="60C00CB8" w14:textId="1B9CF8DF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Sản khoa : PARA 2103, 3/3, khám thai định kì, sanh mổ- do mẹ bị tiền sản giật có dấu hiệu nặng , thiếu tháng, hậu sản nằm viện 23 ngày do</w:t>
      </w:r>
      <w:r w:rsidRPr="004B47B9">
        <w:rPr>
          <w:rFonts w:ascii="Times New Roman" w:hAnsi="Times New Roman" w:cs="Times New Roman"/>
          <w:sz w:val="28"/>
          <w:szCs w:val="28"/>
          <w:lang w:val="vi-VN"/>
        </w:rPr>
        <w:t xml:space="preserve"> bé bị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nhiễm trùng máu được chẩn đoán và điều trị tại BV Sản Nhi Cà Mau, CNLS: 1,6 kg</w:t>
      </w:r>
    </w:p>
    <w:p w14:paraId="42B4E60E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Chủng ngừa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: TCMR (+ )</w:t>
      </w:r>
    </w:p>
    <w:p w14:paraId="30EA808D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Phát triển tâm vận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: phù hợp vs lứa tuổi</w:t>
      </w:r>
    </w:p>
    <w:p w14:paraId="2F52766B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Dinh dưỡng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Hỗn hợp</w:t>
      </w:r>
    </w:p>
    <w:p w14:paraId="0995AE82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Bệnh lý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: </w:t>
      </w:r>
    </w:p>
    <w:p w14:paraId="4E545737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Tháng  5/2019: Thận hư lần đầu chẩn đoán và điều trị tại BV NĐ1 đáp ứng với corticoide</w:t>
      </w:r>
    </w:p>
    <w:p w14:paraId="14A2B658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Tháng 7/2019: Tái phát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lần 1 HCTH</w:t>
      </w:r>
    </w:p>
    <w:p w14:paraId="413A0DE2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8/11/2019 tái phát lần 2 HCTH</w:t>
      </w:r>
    </w:p>
    <w:p w14:paraId="6B336E9E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Dị ứng: chưa ghi nhận</w:t>
      </w:r>
    </w:p>
    <w:p w14:paraId="2F27833C" w14:textId="77777777" w:rsidR="00FF1E3F" w:rsidRDefault="009B3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 đình</w:t>
      </w:r>
    </w:p>
    <w:p w14:paraId="19E25490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Bệnh lý: Chưa ghi nhận tiền căn các bệnh lý hen, VMDU, chàm, THA, tim mạch,</w:t>
      </w:r>
      <w:r w:rsidRPr="004B47B9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1AD2E1E5" w14:textId="77777777" w:rsidR="00FF1E3F" w:rsidRDefault="009B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Khám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vi-VN"/>
        </w:rPr>
        <w:t>/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/ 201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 sau NV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ngày</w:t>
      </w:r>
    </w:p>
    <w:p w14:paraId="2730CFE8" w14:textId="77777777" w:rsidR="00FF1E3F" w:rsidRDefault="009B3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Tổng trạng</w:t>
      </w:r>
    </w:p>
    <w:p w14:paraId="16A4B639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Bé tỉnh, cử động tốt, da niêm hồng,</w:t>
      </w:r>
    </w:p>
    <w:p w14:paraId="47EF725D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  <w:sectPr w:rsidR="00FF1E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vi-VN"/>
        </w:rPr>
        <w:t>Sinh hiệu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032277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M: </w:t>
      </w:r>
      <w:r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lần/ phút</w:t>
      </w:r>
    </w:p>
    <w:p w14:paraId="3B4E106A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HA: 120/70 mmHg</w:t>
      </w:r>
    </w:p>
    <w:p w14:paraId="3CD87C8A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T: 2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lần/ phút</w:t>
      </w:r>
    </w:p>
    <w:p w14:paraId="582E7F4A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Nhiệt độ: 37,5 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</w:p>
    <w:p w14:paraId="0AD62CD4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CC: 1</w:t>
      </w:r>
      <w:r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cm</w:t>
      </w:r>
    </w:p>
    <w:p w14:paraId="5582668E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CNLS: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vi-VN"/>
        </w:rPr>
        <w:t>00g</w:t>
      </w:r>
    </w:p>
    <w:p w14:paraId="06A52F81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CNHT: 23.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kg</w:t>
      </w:r>
    </w:p>
    <w:p w14:paraId="0A1C1A25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  <w:sectPr w:rsidR="00FF1E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BMI   : </w:t>
      </w:r>
      <w:r>
        <w:rPr>
          <w:rFonts w:ascii="Times New Roman" w:hAnsi="Times New Roman" w:cs="Times New Roman"/>
          <w:sz w:val="28"/>
          <w:szCs w:val="28"/>
        </w:rPr>
        <w:t>20.15</w:t>
      </w:r>
    </w:p>
    <w:p w14:paraId="7323AC58" w14:textId="77777777" w:rsidR="00FF1E3F" w:rsidRDefault="00FF1E3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vi-VN"/>
        </w:rPr>
      </w:pPr>
    </w:p>
    <w:p w14:paraId="3A97A0EF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Chi ấm, mạch rõ, CRT &lt;2s</w:t>
      </w:r>
    </w:p>
    <w:p w14:paraId="6605B921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 không vàng, môi không khô, lưỡi không dơ</w:t>
      </w:r>
    </w:p>
    <w:p w14:paraId="049C0BB2" w14:textId="77777777" w:rsidR="00FF1E3F" w:rsidRDefault="009B3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Khám cơ quan</w:t>
      </w:r>
    </w:p>
    <w:p w14:paraId="717963EF" w14:textId="77777777" w:rsidR="00FF1E3F" w:rsidRDefault="009B36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Đầu- mặt- cổ</w:t>
      </w:r>
    </w:p>
    <w:p w14:paraId="58FBB179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Cân đối, không biến dạng</w:t>
      </w:r>
    </w:p>
    <w:p w14:paraId="4AD44D4B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Mắt không đỏ, họng sạch, tai không chảy mủ</w:t>
      </w:r>
    </w:p>
    <w:p w14:paraId="4DA60405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Tuyến mang tai, hạch ngoại biên không sờ cham</w:t>
      </w:r>
    </w:p>
    <w:p w14:paraId="74F5227C" w14:textId="77777777" w:rsidR="00FF1E3F" w:rsidRDefault="009B36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Ngực</w:t>
      </w:r>
    </w:p>
    <w:p w14:paraId="7B38D3BF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Cân đối, không biến dạng, không THBH, không sẹo mỗ cũ, không xuất huyết dưới da, không ổ đập bất thường</w:t>
      </w:r>
    </w:p>
    <w:p w14:paraId="4E204B62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Phổi:</w:t>
      </w:r>
    </w:p>
    <w:p w14:paraId="47F8D853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Di động theo nhip thở, không có kéo cơ hô hấp phụ</w:t>
      </w:r>
    </w:p>
    <w:p w14:paraId="308FCD4F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Nhịp thở 22 lần/ phút, đều êm</w:t>
      </w:r>
    </w:p>
    <w:p w14:paraId="17C40B6B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Âm phế bào đều 2 phế trường, không ran</w:t>
      </w:r>
    </w:p>
    <w:p w14:paraId="56F6D8CB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Tim</w:t>
      </w:r>
    </w:p>
    <w:p w14:paraId="56E7C42D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Tần số: 120 lần/ phút, đều êm, T1T2 rõ, không thấy âm thổi bệnh lý</w:t>
      </w:r>
    </w:p>
    <w:p w14:paraId="145DE9C9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Rung miêu ( -), Dấu nảy ngực (-), dấu harzder (-)</w:t>
      </w:r>
    </w:p>
    <w:p w14:paraId="71DE8C06" w14:textId="77777777" w:rsidR="00FF1E3F" w:rsidRDefault="009B36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Bụng</w:t>
      </w:r>
    </w:p>
    <w:p w14:paraId="01AEB161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Cân đối, di động theo nhịp thở, không sẹo mổ cũ, không dấu rắn bò, không xuất huyết dưới da</w:t>
      </w:r>
    </w:p>
    <w:p w14:paraId="25D778A2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Bụng mềm, không có điểm đau khu trú</w:t>
      </w:r>
    </w:p>
    <w:p w14:paraId="563BA0A4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Gan ,thận lách không sờ chạm</w:t>
      </w:r>
      <w:r>
        <w:rPr>
          <w:rFonts w:ascii="Times New Roman" w:hAnsi="Times New Roman" w:cs="Times New Roman"/>
          <w:sz w:val="28"/>
          <w:szCs w:val="28"/>
        </w:rPr>
        <w:t>, rung thận (-)</w:t>
      </w:r>
    </w:p>
    <w:p w14:paraId="488E907D" w14:textId="77777777" w:rsidR="00FF1E3F" w:rsidRDefault="009B36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Tiết niệu sinh dục: Nước tiểu vàng trong 750ml (11h 17/12/2019-8h 18/12/2019)</w:t>
      </w:r>
    </w:p>
    <w:p w14:paraId="2049EE3E" w14:textId="77777777" w:rsidR="00FF1E3F" w:rsidRDefault="009B36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TK, cơ- xương- khớp: Cổ không gượng, không dấu thần kinh định vị</w:t>
      </w:r>
    </w:p>
    <w:p w14:paraId="4F458A67" w14:textId="77777777" w:rsidR="00FF1E3F" w:rsidRDefault="009B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Tóm tắt bệnh án</w:t>
      </w:r>
    </w:p>
    <w:p w14:paraId="39DB6F01" w14:textId="77777777" w:rsidR="00FF1E3F" w:rsidRDefault="009B36B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Bé trai, 5t, nhập viện vì sốt qua hỏi và thăm khám ghi nhận:</w:t>
      </w:r>
    </w:p>
    <w:p w14:paraId="323E4E2F" w14:textId="77777777" w:rsidR="00FF1E3F" w:rsidRDefault="009B36B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TCCN: </w:t>
      </w:r>
    </w:p>
    <w:p w14:paraId="1B4A2C3B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Số</w:t>
      </w:r>
      <w:r w:rsidR="0024014A">
        <w:rPr>
          <w:rFonts w:ascii="Times New Roman" w:hAnsi="Times New Roman" w:cs="Times New Roman"/>
          <w:sz w:val="28"/>
          <w:szCs w:val="28"/>
        </w:rPr>
        <w:t>t cao 8</w:t>
      </w:r>
      <w:r>
        <w:rPr>
          <w:rFonts w:ascii="Times New Roman" w:hAnsi="Times New Roman" w:cs="Times New Roman"/>
          <w:sz w:val="28"/>
          <w:szCs w:val="28"/>
        </w:rPr>
        <w:t xml:space="preserve"> ngày, kèm lạnh run</w:t>
      </w:r>
    </w:p>
    <w:p w14:paraId="078F8E08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Ho khan</w:t>
      </w:r>
      <w:r w:rsidR="0024014A">
        <w:rPr>
          <w:rFonts w:ascii="Times New Roman" w:hAnsi="Times New Roman" w:cs="Times New Roman"/>
          <w:sz w:val="28"/>
          <w:szCs w:val="28"/>
        </w:rPr>
        <w:t xml:space="preserve"> 15 ngày, ói 6</w:t>
      </w:r>
      <w:r>
        <w:rPr>
          <w:rFonts w:ascii="Times New Roman" w:hAnsi="Times New Roman" w:cs="Times New Roman"/>
          <w:sz w:val="28"/>
          <w:szCs w:val="28"/>
        </w:rPr>
        <w:t xml:space="preserve"> ngày</w:t>
      </w:r>
    </w:p>
    <w:p w14:paraId="29487E08" w14:textId="77777777" w:rsidR="00FF1E3F" w:rsidRDefault="009B36BD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TCTT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17CA6D" w14:textId="77777777" w:rsidR="00FF1E3F" w:rsidRDefault="009B36BD">
      <w:pPr>
        <w:pStyle w:val="ListParagraph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TC</w:t>
      </w:r>
    </w:p>
    <w:p w14:paraId="74BDA969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Thiếu tháng, hậu sản nằm viện 23 ngày do nhiễm trùng máu</w:t>
      </w:r>
    </w:p>
    <w:p w14:paraId="2B191DFA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Bệnh lý: </w:t>
      </w:r>
    </w:p>
    <w:p w14:paraId="7D9FCAF8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Tháng  5/2019: Thận hư lần đầu chẩn đoán và điều trị tại BV NĐ1 đáp ứng với corticoide</w:t>
      </w:r>
    </w:p>
    <w:p w14:paraId="763A9369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Tháng 7/2019: Tái phát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lần 1 HCTH</w:t>
      </w:r>
    </w:p>
    <w:p w14:paraId="40362525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8/11/2019 tái phát lần 2 HCTH</w:t>
      </w:r>
    </w:p>
    <w:p w14:paraId="783BDBF9" w14:textId="77777777" w:rsidR="00FF1E3F" w:rsidRDefault="00FF1E3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B72D000" w14:textId="77777777" w:rsidR="00FF1E3F" w:rsidRDefault="009B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Đặt vấn đề</w:t>
      </w:r>
    </w:p>
    <w:p w14:paraId="6EA2633E" w14:textId="77777777" w:rsidR="00FF1E3F" w:rsidRPr="009925D0" w:rsidRDefault="009B36BD">
      <w:pPr>
        <w:pStyle w:val="ListParagraph"/>
        <w:numPr>
          <w:ilvl w:val="2"/>
          <w:numId w:val="3"/>
        </w:numPr>
        <w:ind w:left="1350"/>
        <w:rPr>
          <w:rFonts w:ascii="Times New Roman" w:hAnsi="Times New Roman" w:cs="Times New Roman"/>
          <w:sz w:val="28"/>
          <w:szCs w:val="28"/>
          <w:lang w:val="vi-VN"/>
        </w:rPr>
      </w:pPr>
      <w:r w:rsidRPr="009925D0">
        <w:rPr>
          <w:rFonts w:ascii="Times New Roman" w:hAnsi="Times New Roman" w:cs="Times New Roman"/>
          <w:sz w:val="28"/>
          <w:szCs w:val="28"/>
          <w:lang w:val="vi-VN"/>
        </w:rPr>
        <w:t>Nhiễm trùng hô hấp dưới</w:t>
      </w:r>
    </w:p>
    <w:p w14:paraId="66C63A28" w14:textId="77777777" w:rsidR="00FF1E3F" w:rsidRDefault="009B36BD">
      <w:pPr>
        <w:pStyle w:val="ListParagraph"/>
        <w:numPr>
          <w:ilvl w:val="2"/>
          <w:numId w:val="3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Ói</w:t>
      </w:r>
    </w:p>
    <w:p w14:paraId="5DB1FB74" w14:textId="77777777" w:rsidR="009925D0" w:rsidRDefault="009925D0">
      <w:pPr>
        <w:pStyle w:val="ListParagraph"/>
        <w:numPr>
          <w:ilvl w:val="2"/>
          <w:numId w:val="3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 quanh rốn</w:t>
      </w:r>
    </w:p>
    <w:p w14:paraId="100872B3" w14:textId="77777777" w:rsidR="00FF1E3F" w:rsidRDefault="009B36BD">
      <w:pPr>
        <w:pStyle w:val="ListParagraph"/>
        <w:numPr>
          <w:ilvl w:val="2"/>
          <w:numId w:val="3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Thận hư tái phát thường xuyên</w:t>
      </w:r>
    </w:p>
    <w:p w14:paraId="2F250389" w14:textId="77777777" w:rsidR="00FF1E3F" w:rsidRDefault="009B36BD">
      <w:pPr>
        <w:pStyle w:val="ListParagraph"/>
        <w:numPr>
          <w:ilvl w:val="2"/>
          <w:numId w:val="3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TC:</w:t>
      </w:r>
    </w:p>
    <w:p w14:paraId="3A0575B0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Thiếu tháng, hậu sản nằm viện 23 ngày do nhiễm trùng máu</w:t>
      </w:r>
    </w:p>
    <w:p w14:paraId="7E80AF62" w14:textId="77777777" w:rsidR="00FF1E3F" w:rsidRDefault="009B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Bệnh lý: </w:t>
      </w:r>
    </w:p>
    <w:p w14:paraId="29D549A0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Tháng  5/2019: Thận hư lần đầu chẩn đoán và điều trị tại BV NĐ1 đáp ứng với corticoide</w:t>
      </w:r>
    </w:p>
    <w:p w14:paraId="76763EE3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Tháng 7/2019: Tái phát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lần 1 HCTH</w:t>
      </w:r>
    </w:p>
    <w:p w14:paraId="31577A69" w14:textId="77777777" w:rsidR="00FF1E3F" w:rsidRDefault="009B36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8/11/2019 : Tái phát lần 2 HCTH</w:t>
      </w:r>
    </w:p>
    <w:p w14:paraId="03FFD003" w14:textId="77777777" w:rsidR="00FF1E3F" w:rsidRDefault="009B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Chẩn đoán sơ bộ: </w:t>
      </w:r>
    </w:p>
    <w:p w14:paraId="07DBA99B" w14:textId="418E23CA" w:rsidR="00FF1E3F" w:rsidRDefault="009B36BD">
      <w:pPr>
        <w:pStyle w:val="ListParagraph"/>
        <w:ind w:left="108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Viêm phổi + HCTH tái phát thường xuyên</w:t>
      </w:r>
      <w:r w:rsidR="00F1197E">
        <w:rPr>
          <w:rFonts w:ascii="Times New Roman" w:hAnsi="Times New Roman" w:cs="Times New Roman"/>
          <w:sz w:val="32"/>
          <w:szCs w:val="28"/>
        </w:rPr>
        <w:t>-</w:t>
      </w:r>
      <w:r w:rsidR="00F44080">
        <w:rPr>
          <w:rFonts w:ascii="Times New Roman" w:hAnsi="Times New Roman" w:cs="Times New Roman"/>
          <w:sz w:val="32"/>
          <w:szCs w:val="28"/>
        </w:rPr>
        <w:t>+ Viêm dạ dày ruột</w:t>
      </w:r>
    </w:p>
    <w:p w14:paraId="110660B9" w14:textId="77777777" w:rsidR="00FF1E3F" w:rsidRDefault="009B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Chẩn đoán phân biệt</w:t>
      </w:r>
    </w:p>
    <w:p w14:paraId="3CB962A3" w14:textId="77777777" w:rsidR="00FF1E3F" w:rsidRPr="00F44080" w:rsidRDefault="009B36B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4B47B9">
        <w:rPr>
          <w:rFonts w:ascii="Times New Roman" w:hAnsi="Times New Roman" w:cs="Times New Roman"/>
          <w:sz w:val="28"/>
          <w:szCs w:val="28"/>
          <w:lang w:val="vi-VN"/>
        </w:rPr>
        <w:t>Viêm ph</w:t>
      </w:r>
      <w:r w:rsidR="00F44080" w:rsidRPr="00F44080">
        <w:rPr>
          <w:rFonts w:ascii="Times New Roman" w:hAnsi="Times New Roman" w:cs="Times New Roman"/>
          <w:sz w:val="28"/>
          <w:szCs w:val="28"/>
          <w:lang w:val="vi-VN"/>
        </w:rPr>
        <w:t>ế quản</w:t>
      </w:r>
      <w:r w:rsidRPr="004B47B9">
        <w:rPr>
          <w:rFonts w:ascii="Times New Roman" w:hAnsi="Times New Roman" w:cs="Times New Roman"/>
          <w:sz w:val="28"/>
          <w:szCs w:val="28"/>
          <w:lang w:val="vi-VN"/>
        </w:rPr>
        <w:t xml:space="preserve"> +</w:t>
      </w:r>
      <w:r w:rsidR="00F44080" w:rsidRPr="00F44080">
        <w:rPr>
          <w:rFonts w:ascii="Times New Roman" w:hAnsi="Times New Roman" w:cs="Times New Roman"/>
          <w:sz w:val="28"/>
          <w:szCs w:val="28"/>
          <w:lang w:val="vi-VN"/>
        </w:rPr>
        <w:t>HCTH tái phát thường xuyên + Viêm dạ dày ruột</w:t>
      </w:r>
    </w:p>
    <w:p w14:paraId="2F09E15B" w14:textId="77777777" w:rsidR="00FF1E3F" w:rsidRPr="004B47B9" w:rsidRDefault="009B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Biện luận</w:t>
      </w:r>
      <w:r w:rsidR="004B47B9">
        <w:rPr>
          <w:rFonts w:ascii="Times New Roman" w:hAnsi="Times New Roman" w:cs="Times New Roman"/>
          <w:b/>
          <w:sz w:val="32"/>
          <w:szCs w:val="28"/>
        </w:rPr>
        <w:t>:</w:t>
      </w:r>
    </w:p>
    <w:p w14:paraId="2917273E" w14:textId="77777777" w:rsidR="004B47B9" w:rsidRPr="00AF69DF" w:rsidRDefault="00AF69DF" w:rsidP="004B47B9">
      <w:pPr>
        <w:pStyle w:val="Standard"/>
        <w:spacing w:after="0"/>
        <w:ind w:left="284"/>
        <w:outlineLvl w:val="0"/>
        <w:rPr>
          <w:rFonts w:ascii="Times New Roman" w:hAnsi="Times New Roman" w:cs="Times New Roman"/>
          <w:b/>
          <w:bCs/>
          <w:sz w:val="32"/>
          <w:szCs w:val="28"/>
          <w:lang w:val="vi-VN"/>
        </w:rPr>
      </w:pPr>
      <w:r w:rsidRPr="00AF69DF">
        <w:rPr>
          <w:rFonts w:ascii="Times New Roman" w:hAnsi="Times New Roman" w:cs="Times New Roman"/>
          <w:b/>
          <w:bCs/>
          <w:sz w:val="32"/>
          <w:szCs w:val="28"/>
          <w:lang w:val="vi-VN"/>
        </w:rPr>
        <w:t>Hội chứng nhiễm trùng hô hấp dưới</w:t>
      </w:r>
    </w:p>
    <w:p w14:paraId="78493E6D" w14:textId="77777777" w:rsidR="004B47B9" w:rsidRPr="00AF69DF" w:rsidRDefault="004B47B9" w:rsidP="004B47B9">
      <w:pPr>
        <w:pStyle w:val="Standard"/>
        <w:numPr>
          <w:ilvl w:val="0"/>
          <w:numId w:val="2"/>
        </w:numPr>
        <w:spacing w:after="0"/>
        <w:outlineLvl w:val="0"/>
        <w:rPr>
          <w:rFonts w:ascii="Times New Roman" w:hAnsi="Times New Roman" w:cs="Times New Roman"/>
          <w:bCs/>
          <w:sz w:val="32"/>
          <w:szCs w:val="28"/>
          <w:lang w:val="vi-VN"/>
        </w:rPr>
      </w:pPr>
      <w:r w:rsidRPr="00AF69DF">
        <w:rPr>
          <w:rFonts w:ascii="Times New Roman" w:hAnsi="Times New Roman" w:cs="Times New Roman"/>
          <w:bCs/>
          <w:sz w:val="32"/>
          <w:szCs w:val="28"/>
          <w:lang w:val="vi-VN"/>
        </w:rPr>
        <w:t>Bé sốt cao, lạnh run, kèm ho khan</w:t>
      </w:r>
      <w:r w:rsidR="00AF69DF" w:rsidRPr="00AF69DF">
        <w:rPr>
          <w:rFonts w:ascii="Times New Roman" w:hAnsi="Times New Roman" w:cs="Times New Roman"/>
          <w:bCs/>
          <w:sz w:val="32"/>
          <w:szCs w:val="28"/>
          <w:lang w:val="vi-VN"/>
        </w:rPr>
        <w:t xml:space="preserve"> khám lúc nhập viện phổi có rale</w:t>
      </w:r>
      <w:r w:rsidRPr="00AF69DF">
        <w:rPr>
          <w:rFonts w:ascii="Times New Roman" w:hAnsi="Times New Roman" w:cs="Times New Roman"/>
          <w:bCs/>
          <w:sz w:val="32"/>
          <w:szCs w:val="28"/>
          <w:lang w:val="vi-VN"/>
        </w:rPr>
        <w:t>=&gt; nghĩ nhiều sốt nằm trong bệnh cảnh của nhiễm trùng hô hấ</w:t>
      </w:r>
      <w:r w:rsidR="00AB5ECF" w:rsidRPr="00AF69DF">
        <w:rPr>
          <w:rFonts w:ascii="Times New Roman" w:hAnsi="Times New Roman" w:cs="Times New Roman"/>
          <w:bCs/>
          <w:sz w:val="32"/>
          <w:szCs w:val="28"/>
          <w:lang w:val="vi-VN"/>
        </w:rPr>
        <w:t>p dưới</w:t>
      </w:r>
      <w:r w:rsidR="009925D0" w:rsidRPr="009925D0">
        <w:rPr>
          <w:rFonts w:ascii="Times New Roman" w:hAnsi="Times New Roman" w:cs="Times New Roman"/>
          <w:bCs/>
          <w:sz w:val="32"/>
          <w:szCs w:val="28"/>
          <w:lang w:val="vi-VN"/>
        </w:rPr>
        <w:t>. Tuy nhiên chưa thể loại trừ có nhiễm trùng hô hấp trên</w:t>
      </w:r>
    </w:p>
    <w:p w14:paraId="2CECD1B0" w14:textId="77777777" w:rsidR="004B47B9" w:rsidRDefault="004B47B9" w:rsidP="004B47B9">
      <w:pPr>
        <w:pStyle w:val="Standard"/>
        <w:numPr>
          <w:ilvl w:val="0"/>
          <w:numId w:val="2"/>
        </w:numPr>
        <w:spacing w:after="0"/>
        <w:outlineLvl w:val="0"/>
        <w:rPr>
          <w:rFonts w:ascii="Times New Roman" w:hAnsi="Times New Roman" w:cs="Times New Roman"/>
          <w:bCs/>
          <w:sz w:val="32"/>
          <w:szCs w:val="28"/>
        </w:rPr>
      </w:pPr>
      <w:r w:rsidRPr="009925D0">
        <w:rPr>
          <w:rFonts w:ascii="Times New Roman" w:hAnsi="Times New Roman" w:cs="Times New Roman"/>
          <w:bCs/>
          <w:sz w:val="32"/>
          <w:szCs w:val="28"/>
          <w:lang w:val="vi-VN"/>
        </w:rPr>
        <w:t>Ngoài ra, không thấy ổ nhiễm trùng nào khác, tai không đau, không chảy mủ, , tiêu phân bình thường, không nôn, không thấy sang thương trên da, không nổi ban.</w:t>
      </w:r>
    </w:p>
    <w:p w14:paraId="14350A9B" w14:textId="77777777" w:rsidR="009925D0" w:rsidRPr="009925D0" w:rsidRDefault="009925D0" w:rsidP="004B47B9">
      <w:pPr>
        <w:pStyle w:val="Standard"/>
        <w:spacing w:after="0"/>
        <w:ind w:left="284"/>
        <w:outlineLvl w:val="0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Rối loạn tiêu hóa: </w:t>
      </w:r>
      <w:r>
        <w:rPr>
          <w:rFonts w:ascii="Times New Roman" w:hAnsi="Times New Roman" w:cs="Times New Roman"/>
          <w:bCs/>
          <w:sz w:val="32"/>
          <w:szCs w:val="28"/>
        </w:rPr>
        <w:t>Bé nôn và đau bụng quanh rốn nghĩ nhiề</w:t>
      </w:r>
      <w:r w:rsidR="00F44080">
        <w:rPr>
          <w:rFonts w:ascii="Times New Roman" w:hAnsi="Times New Roman" w:cs="Times New Roman"/>
          <w:bCs/>
          <w:sz w:val="32"/>
          <w:szCs w:val="28"/>
        </w:rPr>
        <w:t>u viêm dạ dày ruột.</w:t>
      </w:r>
    </w:p>
    <w:p w14:paraId="51E4A297" w14:textId="77777777" w:rsidR="009925D0" w:rsidRPr="009925D0" w:rsidRDefault="009925D0" w:rsidP="004B47B9">
      <w:pPr>
        <w:pStyle w:val="Standard"/>
        <w:spacing w:after="0"/>
        <w:ind w:left="284"/>
        <w:outlineLvl w:val="0"/>
        <w:rPr>
          <w:rFonts w:ascii="Times New Roman" w:hAnsi="Times New Roman" w:cs="Times New Roman"/>
          <w:bCs/>
          <w:sz w:val="32"/>
          <w:szCs w:val="28"/>
        </w:rPr>
      </w:pPr>
      <w:r w:rsidRPr="009925D0">
        <w:rPr>
          <w:rFonts w:ascii="Times New Roman" w:hAnsi="Times New Roman" w:cs="Times New Roman"/>
          <w:b/>
          <w:bCs/>
          <w:sz w:val="32"/>
          <w:szCs w:val="28"/>
          <w:lang w:val="vi-VN"/>
        </w:rPr>
        <w:lastRenderedPageBreak/>
        <w:t xml:space="preserve">Thận hư tái phát thường xuyên: </w:t>
      </w:r>
      <w:r w:rsidRPr="009925D0">
        <w:rPr>
          <w:rFonts w:ascii="Times New Roman" w:hAnsi="Times New Roman" w:cs="Times New Roman"/>
          <w:bCs/>
          <w:sz w:val="32"/>
          <w:szCs w:val="28"/>
          <w:lang w:val="vi-VN"/>
        </w:rPr>
        <w:t>Lúc NV bé có phù nhẹ</w:t>
      </w:r>
      <w:r>
        <w:rPr>
          <w:rFonts w:ascii="Times New Roman" w:hAnsi="Times New Roman" w:cs="Times New Roman"/>
          <w:bCs/>
          <w:sz w:val="32"/>
          <w:szCs w:val="28"/>
          <w:lang w:val="vi-VN"/>
        </w:rPr>
        <w:t xml:space="preserve"> kèm theo </w:t>
      </w:r>
      <w:r>
        <w:rPr>
          <w:rFonts w:ascii="Times New Roman" w:hAnsi="Times New Roman" w:cs="Times New Roman"/>
          <w:bCs/>
          <w:sz w:val="32"/>
          <w:szCs w:val="28"/>
        </w:rPr>
        <w:t>bé có tiền căn HCTH tái phát lần 2 vào 8/11/2019 nên nghĩ là HCTH tái phát thường xuyên</w:t>
      </w:r>
    </w:p>
    <w:p w14:paraId="4B3E633B" w14:textId="77777777" w:rsidR="004B47B9" w:rsidRPr="009925D0" w:rsidRDefault="004B47B9" w:rsidP="009925D0">
      <w:pPr>
        <w:pStyle w:val="Standard"/>
        <w:spacing w:after="0"/>
        <w:outlineLvl w:val="0"/>
        <w:rPr>
          <w:rFonts w:ascii="Times New Roman" w:hAnsi="Times New Roman" w:cs="Times New Roman"/>
          <w:b/>
          <w:bCs/>
          <w:sz w:val="32"/>
          <w:szCs w:val="28"/>
          <w:lang w:val="vi-VN"/>
        </w:rPr>
      </w:pPr>
    </w:p>
    <w:p w14:paraId="3371A93F" w14:textId="77777777" w:rsidR="004B47B9" w:rsidRDefault="004B47B9" w:rsidP="004B47B9">
      <w:pPr>
        <w:pStyle w:val="Standard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bCs/>
          <w:sz w:val="32"/>
          <w:szCs w:val="28"/>
        </w:rPr>
      </w:pPr>
      <w:r w:rsidRPr="007561CA">
        <w:rPr>
          <w:rFonts w:ascii="Times New Roman" w:hAnsi="Times New Roman" w:cs="Times New Roman"/>
          <w:b/>
          <w:bCs/>
          <w:sz w:val="32"/>
          <w:szCs w:val="28"/>
          <w:lang w:val="vi-VN"/>
        </w:rPr>
        <w:t>ĐỀ NGHỊ CẬN LÂM SÀNG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</w:p>
    <w:p w14:paraId="2A76B56C" w14:textId="77777777" w:rsidR="004B47B9" w:rsidRPr="008244C1" w:rsidRDefault="004B47B9" w:rsidP="004B47B9">
      <w:pPr>
        <w:pStyle w:val="Standard"/>
        <w:spacing w:after="0"/>
        <w:ind w:left="1080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7561C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561CA">
        <w:rPr>
          <w:rFonts w:ascii="Times New Roman" w:hAnsi="Times New Roman" w:cs="Times New Roman"/>
          <w:sz w:val="28"/>
          <w:szCs w:val="28"/>
          <w:lang w:val="vi-VN"/>
        </w:rPr>
        <w:t xml:space="preserve">CTM, </w:t>
      </w:r>
      <w:r w:rsidRPr="008244C1">
        <w:rPr>
          <w:rFonts w:ascii="Times New Roman" w:hAnsi="Times New Roman" w:cs="Times New Roman"/>
          <w:sz w:val="28"/>
          <w:szCs w:val="28"/>
          <w:lang w:val="vi-VN"/>
        </w:rPr>
        <w:t>TPTNT, cấy NTA, cấ</w:t>
      </w:r>
      <w:r>
        <w:rPr>
          <w:rFonts w:ascii="Times New Roman" w:hAnsi="Times New Roman" w:cs="Times New Roman"/>
          <w:sz w:val="28"/>
          <w:szCs w:val="28"/>
          <w:lang w:val="vi-VN"/>
        </w:rPr>
        <w:t>y máu</w:t>
      </w:r>
      <w:r>
        <w:rPr>
          <w:rFonts w:ascii="Times New Roman" w:hAnsi="Times New Roman" w:cs="Times New Roman"/>
          <w:sz w:val="28"/>
          <w:szCs w:val="28"/>
        </w:rPr>
        <w:t>, cấy dịch dạ dày</w:t>
      </w:r>
      <w:r w:rsidRPr="008244C1">
        <w:rPr>
          <w:rFonts w:ascii="Times New Roman" w:hAnsi="Times New Roman" w:cs="Times New Roman"/>
          <w:sz w:val="28"/>
          <w:szCs w:val="28"/>
          <w:lang w:val="vi-VN"/>
        </w:rPr>
        <w:t>, ion đồ, CRPs, X quang phổi, Siêu âm doppler mạch máu ngoại biên, mạch máu phổi; CT scans ngực</w:t>
      </w:r>
    </w:p>
    <w:p w14:paraId="271ABA6A" w14:textId="77777777" w:rsidR="004B47B9" w:rsidRPr="008244C1" w:rsidRDefault="004B47B9" w:rsidP="004B47B9">
      <w:pPr>
        <w:pStyle w:val="Standard"/>
        <w:spacing w:after="0"/>
        <w:ind w:left="1080"/>
        <w:outlineLvl w:val="0"/>
        <w:rPr>
          <w:rFonts w:ascii="Times New Roman" w:hAnsi="Times New Roman" w:cs="Times New Roman"/>
          <w:b/>
          <w:bCs/>
          <w:sz w:val="32"/>
          <w:szCs w:val="28"/>
          <w:lang w:val="vi-VN"/>
        </w:rPr>
      </w:pPr>
    </w:p>
    <w:p w14:paraId="476E479A" w14:textId="77777777" w:rsidR="004B47B9" w:rsidRDefault="004B47B9" w:rsidP="004B47B9">
      <w:pPr>
        <w:pStyle w:val="Standard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KẾT QUẢ CẬN LÂM SÀNG</w:t>
      </w:r>
    </w:p>
    <w:p w14:paraId="6CBDC9A4" w14:textId="77777777" w:rsidR="004B47B9" w:rsidRPr="004B47B9" w:rsidRDefault="004B47B9" w:rsidP="004B47B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t>X quang phổi: Viêm phổi thùy trên P</w:t>
      </w:r>
    </w:p>
    <w:p w14:paraId="47ED8B98" w14:textId="77777777" w:rsidR="004B47B9" w:rsidRPr="004B47B9" w:rsidRDefault="004B47B9" w:rsidP="004B47B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t>CT scan: Đông đặc hoại tử thùy trên phổi P, huyết khối các nhánh động mạch phổi vùng thùy dưới T và giữa P</w:t>
      </w:r>
    </w:p>
    <w:p w14:paraId="7F111929" w14:textId="77777777" w:rsidR="004B47B9" w:rsidRPr="004B47B9" w:rsidRDefault="004B47B9" w:rsidP="004B47B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t>Nhuộm Gram</w:t>
      </w:r>
      <w:r w:rsidR="00AF69DF">
        <w:rPr>
          <w:rFonts w:ascii="Times New Roman" w:hAnsi="Times New Roman" w:cs="Times New Roman"/>
          <w:bCs/>
          <w:sz w:val="32"/>
          <w:szCs w:val="28"/>
        </w:rPr>
        <w:t xml:space="preserve"> đờm</w:t>
      </w:r>
      <w:r w:rsidRPr="004B47B9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AF69DF">
        <w:rPr>
          <w:rFonts w:ascii="Times New Roman" w:hAnsi="Times New Roman" w:cs="Times New Roman"/>
          <w:bCs/>
          <w:sz w:val="32"/>
          <w:szCs w:val="28"/>
        </w:rPr>
        <w:t>(</w:t>
      </w:r>
      <w:r w:rsidRPr="004B47B9">
        <w:rPr>
          <w:rFonts w:ascii="Times New Roman" w:hAnsi="Times New Roman" w:cs="Times New Roman"/>
          <w:bCs/>
          <w:sz w:val="32"/>
          <w:szCs w:val="28"/>
        </w:rPr>
        <w:t>NTA</w:t>
      </w:r>
      <w:r w:rsidR="00AF69DF">
        <w:rPr>
          <w:rFonts w:ascii="Times New Roman" w:hAnsi="Times New Roman" w:cs="Times New Roman"/>
          <w:bCs/>
          <w:sz w:val="32"/>
          <w:szCs w:val="28"/>
        </w:rPr>
        <w:t>)</w:t>
      </w:r>
      <w:r w:rsidRPr="004B47B9">
        <w:rPr>
          <w:rFonts w:ascii="Times New Roman" w:hAnsi="Times New Roman" w:cs="Times New Roman"/>
          <w:bCs/>
          <w:sz w:val="32"/>
          <w:szCs w:val="28"/>
        </w:rPr>
        <w:t>: Cầu khuẩn gram dương dạng cặp ++, Bạch cầu đa nhân +, Bạch cầu đơn nhân ++</w:t>
      </w:r>
    </w:p>
    <w:p w14:paraId="4DFF3D05" w14:textId="77777777" w:rsidR="004B47B9" w:rsidRPr="004B47B9" w:rsidRDefault="004B47B9" w:rsidP="004B47B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t>Cấy NTA: không thấy khuẩn mọc sau 5 ngày.</w:t>
      </w:r>
    </w:p>
    <w:p w14:paraId="53D4BDDC" w14:textId="77777777" w:rsidR="004B47B9" w:rsidRPr="004B47B9" w:rsidRDefault="004B47B9" w:rsidP="004B47B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t>Nhuộm Ziehi-Neelsen dịch dạ dày: Không thấy AFB</w:t>
      </w:r>
    </w:p>
    <w:p w14:paraId="238480FB" w14:textId="77777777" w:rsidR="004B47B9" w:rsidRPr="004B47B9" w:rsidRDefault="004B47B9" w:rsidP="004B47B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t>Cấy máu: Không thấy khuẩn mọc sau 5 ngày</w:t>
      </w:r>
    </w:p>
    <w:p w14:paraId="2D54F1C7" w14:textId="77777777" w:rsidR="004B47B9" w:rsidRPr="004B47B9" w:rsidRDefault="004B47B9" w:rsidP="004B47B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t>CTM</w:t>
      </w:r>
    </w:p>
    <w:p w14:paraId="2ECC3BE8" w14:textId="77777777" w:rsidR="004B47B9" w:rsidRPr="004B47B9" w:rsidRDefault="004B47B9" w:rsidP="004B47B9">
      <w:pPr>
        <w:pStyle w:val="ListParagraph"/>
        <w:numPr>
          <w:ilvl w:val="1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t>28/11:</w:t>
      </w:r>
    </w:p>
    <w:p w14:paraId="6C22FA3C" w14:textId="77777777" w:rsidR="004B47B9" w:rsidRPr="004B47B9" w:rsidRDefault="004B47B9" w:rsidP="004B47B9">
      <w:pPr>
        <w:pStyle w:val="ListParagraph"/>
        <w:numPr>
          <w:ilvl w:val="2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t>WBC 12.60</w:t>
      </w: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(4.0-12) x10</w:t>
      </w: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  <w:vertAlign w:val="superscript"/>
        </w:rPr>
        <w:t>3</w:t>
      </w: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/</w:t>
      </w:r>
      <m:oMath>
        <m:r>
          <w:rPr>
            <w:rFonts w:ascii="Cambria Math" w:eastAsia="Calibri" w:hAnsi="Cambria Math" w:cs="Times New Roman"/>
            <w:color w:val="000000"/>
            <w:kern w:val="3"/>
            <w:sz w:val="32"/>
            <w:szCs w:val="28"/>
            <w:u w:color="000000"/>
          </w:rPr>
          <m:t>μ</m:t>
        </m:r>
      </m:oMath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l</w:t>
      </w:r>
    </w:p>
    <w:p w14:paraId="14E6D087" w14:textId="77777777" w:rsidR="004B47B9" w:rsidRPr="004B47B9" w:rsidRDefault="004B47B9" w:rsidP="004B47B9">
      <w:pPr>
        <w:pStyle w:val="ListParagraph"/>
        <w:numPr>
          <w:ilvl w:val="1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16/12:</w:t>
      </w:r>
    </w:p>
    <w:p w14:paraId="75DA80EA" w14:textId="77777777" w:rsidR="004B47B9" w:rsidRPr="004B47B9" w:rsidRDefault="004B47B9" w:rsidP="004B47B9">
      <w:pPr>
        <w:pStyle w:val="ListParagraph"/>
        <w:numPr>
          <w:ilvl w:val="2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WBC:17.42 (4.0-12) x10</w:t>
      </w: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  <w:vertAlign w:val="superscript"/>
        </w:rPr>
        <w:t>3</w:t>
      </w: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/</w:t>
      </w:r>
      <m:oMath>
        <m:r>
          <w:rPr>
            <w:rFonts w:ascii="Cambria Math" w:eastAsia="Calibri" w:hAnsi="Cambria Math" w:cs="Times New Roman"/>
            <w:color w:val="000000"/>
            <w:kern w:val="3"/>
            <w:sz w:val="32"/>
            <w:szCs w:val="28"/>
            <w:u w:color="000000"/>
          </w:rPr>
          <m:t>μ</m:t>
        </m:r>
      </m:oMath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l</w:t>
      </w:r>
    </w:p>
    <w:p w14:paraId="5A9081D9" w14:textId="77777777" w:rsidR="004B47B9" w:rsidRPr="004B47B9" w:rsidRDefault="004B47B9" w:rsidP="004B47B9">
      <w:pPr>
        <w:pStyle w:val="ListParagraph"/>
        <w:numPr>
          <w:ilvl w:val="2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PLT: 508 (150-400)x 10</w:t>
      </w: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  <w:vertAlign w:val="superscript"/>
        </w:rPr>
        <w:t>3</w:t>
      </w: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/</w:t>
      </w:r>
      <m:oMath>
        <m:r>
          <w:rPr>
            <w:rFonts w:ascii="Cambria Math" w:eastAsia="Calibri" w:hAnsi="Cambria Math" w:cs="Times New Roman"/>
            <w:color w:val="000000"/>
            <w:kern w:val="3"/>
            <w:sz w:val="32"/>
            <w:szCs w:val="28"/>
            <w:u w:color="000000"/>
          </w:rPr>
          <m:t>μ</m:t>
        </m:r>
      </m:oMath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l</w:t>
      </w:r>
    </w:p>
    <w:p w14:paraId="74D250F3" w14:textId="77777777" w:rsidR="004B47B9" w:rsidRPr="004B47B9" w:rsidRDefault="004B47B9" w:rsidP="004B47B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D dimer:</w:t>
      </w:r>
    </w:p>
    <w:p w14:paraId="4378626E" w14:textId="77777777" w:rsidR="004B47B9" w:rsidRPr="004B47B9" w:rsidRDefault="004B47B9" w:rsidP="004B47B9">
      <w:pPr>
        <w:pStyle w:val="ListParagraph"/>
        <w:numPr>
          <w:ilvl w:val="1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16/12: 1.41</w:t>
      </w:r>
    </w:p>
    <w:p w14:paraId="7C64DC04" w14:textId="77777777" w:rsidR="004B47B9" w:rsidRPr="004B47B9" w:rsidRDefault="004B47B9" w:rsidP="004B47B9">
      <w:pPr>
        <w:pStyle w:val="ListParagraph"/>
        <w:numPr>
          <w:ilvl w:val="1"/>
          <w:numId w:val="4"/>
        </w:numPr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</w:pP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6/12: 17.26</w:t>
      </w:r>
    </w:p>
    <w:p w14:paraId="44597F49" w14:textId="77777777" w:rsidR="004B47B9" w:rsidRPr="004B47B9" w:rsidRDefault="004B47B9" w:rsidP="004B47B9">
      <w:pPr>
        <w:pStyle w:val="ListParagraph"/>
        <w:numPr>
          <w:ilvl w:val="0"/>
          <w:numId w:val="4"/>
        </w:numPr>
        <w:spacing w:after="0"/>
        <w:outlineLvl w:val="0"/>
        <w:rPr>
          <w:rFonts w:ascii="Times New Roman" w:hAnsi="Times New Roman" w:cs="Times New Roman"/>
          <w:bCs/>
          <w:sz w:val="32"/>
          <w:szCs w:val="28"/>
        </w:rPr>
      </w:pP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CRP:</w:t>
      </w:r>
    </w:p>
    <w:p w14:paraId="3874FAD9" w14:textId="77777777" w:rsidR="004B47B9" w:rsidRPr="004B47B9" w:rsidRDefault="004B47B9" w:rsidP="004B47B9">
      <w:pPr>
        <w:pStyle w:val="ListParagraph"/>
        <w:numPr>
          <w:ilvl w:val="1"/>
          <w:numId w:val="4"/>
        </w:numPr>
        <w:spacing w:after="0"/>
        <w:outlineLvl w:val="0"/>
        <w:rPr>
          <w:rFonts w:ascii="Times New Roman" w:hAnsi="Times New Roman" w:cs="Times New Roman"/>
          <w:bCs/>
          <w:sz w:val="32"/>
          <w:szCs w:val="28"/>
        </w:rPr>
      </w:pP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28/11: 106.65 (&lt;5) mg/l</w:t>
      </w:r>
    </w:p>
    <w:p w14:paraId="7AC81CD0" w14:textId="77777777" w:rsidR="004B47B9" w:rsidRPr="004B47B9" w:rsidRDefault="004B47B9" w:rsidP="004B47B9">
      <w:pPr>
        <w:pStyle w:val="ListParagraph"/>
        <w:numPr>
          <w:ilvl w:val="1"/>
          <w:numId w:val="4"/>
        </w:numPr>
        <w:spacing w:after="0"/>
        <w:outlineLvl w:val="0"/>
        <w:rPr>
          <w:rFonts w:ascii="Times New Roman" w:hAnsi="Times New Roman" w:cs="Times New Roman"/>
          <w:bCs/>
          <w:sz w:val="32"/>
          <w:szCs w:val="28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t xml:space="preserve">2/12: 112.39 </w:t>
      </w:r>
      <w:r w:rsidRPr="004B47B9">
        <w:rPr>
          <w:rFonts w:ascii="Times New Roman" w:eastAsia="Calibri" w:hAnsi="Times New Roman" w:cs="Times New Roman"/>
          <w:bCs/>
          <w:color w:val="000000"/>
          <w:kern w:val="3"/>
          <w:sz w:val="32"/>
          <w:szCs w:val="28"/>
          <w:u w:color="000000"/>
        </w:rPr>
        <w:t>(&lt;5) mg/l</w:t>
      </w:r>
    </w:p>
    <w:p w14:paraId="6A064A6D" w14:textId="77777777" w:rsidR="004B47B9" w:rsidRPr="004B47B9" w:rsidRDefault="004B47B9" w:rsidP="004B47B9">
      <w:pPr>
        <w:pStyle w:val="ListParagraph"/>
        <w:numPr>
          <w:ilvl w:val="0"/>
          <w:numId w:val="4"/>
        </w:numPr>
        <w:spacing w:after="0"/>
        <w:outlineLvl w:val="0"/>
        <w:rPr>
          <w:rFonts w:ascii="Times New Roman" w:hAnsi="Times New Roman" w:cs="Times New Roman"/>
          <w:bCs/>
          <w:sz w:val="32"/>
          <w:szCs w:val="28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t xml:space="preserve">C4: </w:t>
      </w:r>
    </w:p>
    <w:p w14:paraId="0E6222F9" w14:textId="77777777" w:rsidR="004B47B9" w:rsidRPr="004B47B9" w:rsidRDefault="004B47B9" w:rsidP="004B47B9">
      <w:pPr>
        <w:pStyle w:val="ListParagraph"/>
        <w:numPr>
          <w:ilvl w:val="1"/>
          <w:numId w:val="4"/>
        </w:numPr>
        <w:spacing w:after="0"/>
        <w:outlineLvl w:val="0"/>
        <w:rPr>
          <w:rFonts w:ascii="Times New Roman" w:hAnsi="Times New Roman" w:cs="Times New Roman"/>
          <w:bCs/>
          <w:sz w:val="32"/>
          <w:szCs w:val="28"/>
        </w:rPr>
      </w:pPr>
      <w:r w:rsidRPr="004B47B9">
        <w:rPr>
          <w:rFonts w:ascii="Times New Roman" w:hAnsi="Times New Roman" w:cs="Times New Roman"/>
          <w:bCs/>
          <w:sz w:val="32"/>
          <w:szCs w:val="28"/>
        </w:rPr>
        <w:lastRenderedPageBreak/>
        <w:t>9/12: 44.37 (10-40) mg/dl</w:t>
      </w:r>
    </w:p>
    <w:p w14:paraId="06A0B83B" w14:textId="68FFABDE" w:rsidR="004B47B9" w:rsidRPr="00571E74" w:rsidRDefault="004B47B9" w:rsidP="004B47B9">
      <w:pPr>
        <w:pStyle w:val="ListParagraph"/>
        <w:numPr>
          <w:ilvl w:val="0"/>
          <w:numId w:val="1"/>
        </w:numPr>
        <w:tabs>
          <w:tab w:val="left" w:pos="1122"/>
        </w:tabs>
        <w:rPr>
          <w:rFonts w:ascii="Times New Roman" w:hAnsi="Times New Roman" w:cs="Times New Roman"/>
          <w:sz w:val="32"/>
          <w:szCs w:val="32"/>
        </w:rPr>
      </w:pPr>
      <w:r w:rsidRPr="00571E74">
        <w:rPr>
          <w:rFonts w:ascii="Times New Roman" w:hAnsi="Times New Roman" w:cs="Times New Roman"/>
          <w:b/>
          <w:sz w:val="32"/>
          <w:szCs w:val="32"/>
        </w:rPr>
        <w:t>Chẩn đoán xác định</w:t>
      </w:r>
    </w:p>
    <w:p w14:paraId="5EC8623C" w14:textId="77777777" w:rsidR="004B47B9" w:rsidRPr="004B47B9" w:rsidRDefault="004B47B9" w:rsidP="004B47B9">
      <w:pPr>
        <w:pStyle w:val="ListParagraph"/>
        <w:tabs>
          <w:tab w:val="left" w:pos="1122"/>
        </w:tabs>
        <w:ind w:left="1080"/>
        <w:rPr>
          <w:rFonts w:ascii="Times New Roman" w:hAnsi="Times New Roman" w:cs="Times New Roman"/>
          <w:sz w:val="32"/>
          <w:szCs w:val="32"/>
        </w:rPr>
      </w:pPr>
      <w:r w:rsidRPr="004B47B9">
        <w:rPr>
          <w:rFonts w:ascii="Times New Roman" w:hAnsi="Times New Roman" w:cs="Times New Roman"/>
          <w:sz w:val="32"/>
          <w:szCs w:val="32"/>
        </w:rPr>
        <w:t>HCTH tái phát thường xuyên, viêm phổi hoại tử, huyết khối động mạch phổi 2 bên</w:t>
      </w:r>
    </w:p>
    <w:p w14:paraId="486D777B" w14:textId="77777777" w:rsidR="004B47B9" w:rsidRPr="009925D0" w:rsidRDefault="00992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</w:rPr>
        <w:t>Tiên lượng :</w:t>
      </w:r>
    </w:p>
    <w:p w14:paraId="2A8D81CD" w14:textId="77777777" w:rsidR="009925D0" w:rsidRPr="009925D0" w:rsidRDefault="009925D0" w:rsidP="009925D0">
      <w:pPr>
        <w:pStyle w:val="ListParagraph"/>
        <w:ind w:left="1080"/>
        <w:rPr>
          <w:rFonts w:ascii="Times New Roman" w:hAnsi="Times New Roman" w:cs="Times New Roman"/>
          <w:sz w:val="32"/>
          <w:szCs w:val="28"/>
          <w:lang w:val="vi-VN"/>
        </w:rPr>
      </w:pPr>
      <w:r w:rsidRPr="009925D0">
        <w:rPr>
          <w:rFonts w:ascii="Times New Roman" w:hAnsi="Times New Roman" w:cs="Times New Roman"/>
          <w:sz w:val="32"/>
          <w:szCs w:val="28"/>
        </w:rPr>
        <w:t>Dè dặt</w:t>
      </w:r>
    </w:p>
    <w:p w14:paraId="11B96054" w14:textId="77777777" w:rsidR="009925D0" w:rsidRPr="009925D0" w:rsidRDefault="00992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</w:rPr>
        <w:t>Điều trị:</w:t>
      </w:r>
    </w:p>
    <w:p w14:paraId="0FB13B9A" w14:textId="77777777" w:rsidR="009925D0" w:rsidRPr="009925D0" w:rsidRDefault="009925D0" w:rsidP="009925D0">
      <w:pPr>
        <w:pStyle w:val="ListParagraph"/>
        <w:ind w:left="1080"/>
        <w:rPr>
          <w:rFonts w:ascii="Times New Roman" w:hAnsi="Times New Roman" w:cs="Times New Roman"/>
          <w:sz w:val="32"/>
          <w:szCs w:val="28"/>
        </w:rPr>
      </w:pPr>
      <w:r w:rsidRPr="009925D0">
        <w:rPr>
          <w:rFonts w:ascii="Times New Roman" w:hAnsi="Times New Roman" w:cs="Times New Roman"/>
          <w:sz w:val="32"/>
          <w:szCs w:val="28"/>
        </w:rPr>
        <w:t>Kháng sinh</w:t>
      </w:r>
      <w:r w:rsidR="00CD02D1">
        <w:rPr>
          <w:rFonts w:ascii="Times New Roman" w:hAnsi="Times New Roman" w:cs="Times New Roman"/>
          <w:sz w:val="32"/>
          <w:szCs w:val="28"/>
        </w:rPr>
        <w:t>: augemetin 400mg x 3 (u)</w:t>
      </w:r>
    </w:p>
    <w:p w14:paraId="1D48488E" w14:textId="5C81606C" w:rsidR="009925D0" w:rsidRDefault="009925D0" w:rsidP="009925D0">
      <w:pPr>
        <w:pStyle w:val="ListParagraph"/>
        <w:ind w:left="1080"/>
        <w:rPr>
          <w:rFonts w:ascii="Times New Roman" w:hAnsi="Times New Roman" w:cs="Times New Roman"/>
          <w:sz w:val="32"/>
          <w:szCs w:val="28"/>
        </w:rPr>
      </w:pPr>
      <w:r w:rsidRPr="009925D0">
        <w:rPr>
          <w:rFonts w:ascii="Times New Roman" w:hAnsi="Times New Roman" w:cs="Times New Roman"/>
          <w:sz w:val="32"/>
          <w:szCs w:val="28"/>
        </w:rPr>
        <w:t>Prednisolone</w:t>
      </w:r>
      <w:r w:rsidR="00CD02D1">
        <w:rPr>
          <w:rFonts w:ascii="Times New Roman" w:hAnsi="Times New Roman" w:cs="Times New Roman"/>
          <w:sz w:val="32"/>
          <w:szCs w:val="28"/>
        </w:rPr>
        <w:t xml:space="preserve"> 0.005</w:t>
      </w:r>
      <w:r w:rsidR="009B36BD">
        <w:rPr>
          <w:rFonts w:ascii="Times New Roman" w:hAnsi="Times New Roman" w:cs="Times New Roman"/>
          <w:sz w:val="32"/>
          <w:szCs w:val="28"/>
        </w:rPr>
        <w:t xml:space="preserve">g </w:t>
      </w:r>
      <w:r w:rsidR="00CD02D1">
        <w:rPr>
          <w:rFonts w:ascii="Times New Roman" w:hAnsi="Times New Roman" w:cs="Times New Roman"/>
          <w:sz w:val="32"/>
          <w:szCs w:val="28"/>
        </w:rPr>
        <w:t>x 10v (u)</w:t>
      </w:r>
      <w:r w:rsidR="00F1197E">
        <w:rPr>
          <w:rFonts w:ascii="Times New Roman" w:hAnsi="Times New Roman" w:cs="Times New Roman"/>
          <w:sz w:val="32"/>
          <w:szCs w:val="28"/>
        </w:rPr>
        <w:t>-&gt; 50mg CNHT: 23.5 kg( đang điều trị liều tấn công)</w:t>
      </w:r>
    </w:p>
    <w:p w14:paraId="79143F9B" w14:textId="77777777" w:rsidR="00F44080" w:rsidRDefault="00F44080" w:rsidP="009925D0">
      <w:pPr>
        <w:pStyle w:val="ListParagraph"/>
        <w:ind w:left="108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Men tiêu hóa</w:t>
      </w:r>
    </w:p>
    <w:p w14:paraId="18D91D37" w14:textId="04FFE643" w:rsidR="00F44080" w:rsidRDefault="00F44080" w:rsidP="009925D0">
      <w:pPr>
        <w:pStyle w:val="ListParagraph"/>
        <w:ind w:left="108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CSCII</w:t>
      </w:r>
    </w:p>
    <w:p w14:paraId="51EA3574" w14:textId="68A57C4C" w:rsidR="00F1197E" w:rsidRDefault="00F1197E" w:rsidP="00F1197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Nếu đã điều trị 1 bé HCTH tái phát được 20 ngày.</w:t>
      </w:r>
      <w:r w:rsidR="00571E74">
        <w:rPr>
          <w:rFonts w:ascii="Times New Roman" w:hAnsi="Times New Roman" w:cs="Times New Roman"/>
          <w:sz w:val="32"/>
          <w:szCs w:val="28"/>
        </w:rPr>
        <w:t xml:space="preserve"> Sau 5 ngày điều trị là thử dipstick được rồi.</w:t>
      </w:r>
    </w:p>
    <w:p w14:paraId="2F9E56B6" w14:textId="77777777" w:rsidR="008B0802" w:rsidRDefault="008B0802" w:rsidP="00F1197E">
      <w:pPr>
        <w:rPr>
          <w:rFonts w:ascii="Times New Roman" w:hAnsi="Times New Roman" w:cs="Times New Roman"/>
          <w:sz w:val="32"/>
          <w:szCs w:val="28"/>
        </w:rPr>
      </w:pPr>
    </w:p>
    <w:p w14:paraId="2DDAA8F6" w14:textId="092FF6B3" w:rsidR="00F1197E" w:rsidRDefault="00F1197E" w:rsidP="00F1197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Mình phải theo dõi đạm niệu ntn rồi? phù? Lượng nước tiểu?</w:t>
      </w:r>
    </w:p>
    <w:p w14:paraId="7DBCA809" w14:textId="632E8AEE" w:rsidR="009215AA" w:rsidRDefault="00F1197E">
      <w:p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sz w:val="32"/>
          <w:szCs w:val="28"/>
        </w:rPr>
        <w:t>Luôn đề phòng biến chứng</w:t>
      </w:r>
      <w:bookmarkStart w:id="0" w:name="_GoBack"/>
      <w:bookmarkEnd w:id="0"/>
    </w:p>
    <w:sectPr w:rsidR="009215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F4008"/>
    <w:multiLevelType w:val="multilevel"/>
    <w:tmpl w:val="225F400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13245"/>
    <w:multiLevelType w:val="multilevel"/>
    <w:tmpl w:val="35913245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>
      <w:start w:val="10"/>
      <w:numFmt w:val="bullet"/>
      <w:lvlText w:val="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EB26A0"/>
    <w:multiLevelType w:val="multilevel"/>
    <w:tmpl w:val="70EB26A0"/>
    <w:lvl w:ilvl="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3821B9"/>
    <w:multiLevelType w:val="multilevel"/>
    <w:tmpl w:val="7D3821B9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6C6"/>
    <w:rsid w:val="00041A7D"/>
    <w:rsid w:val="000533FC"/>
    <w:rsid w:val="00066ADA"/>
    <w:rsid w:val="000A20D1"/>
    <w:rsid w:val="000D6347"/>
    <w:rsid w:val="000E2BB4"/>
    <w:rsid w:val="000E7105"/>
    <w:rsid w:val="000F381B"/>
    <w:rsid w:val="0014763C"/>
    <w:rsid w:val="00152A6E"/>
    <w:rsid w:val="001540A4"/>
    <w:rsid w:val="001A17B7"/>
    <w:rsid w:val="00221BDF"/>
    <w:rsid w:val="0024014A"/>
    <w:rsid w:val="00244BF3"/>
    <w:rsid w:val="0028725D"/>
    <w:rsid w:val="002B6061"/>
    <w:rsid w:val="002B6EDB"/>
    <w:rsid w:val="002D405D"/>
    <w:rsid w:val="002E5CDB"/>
    <w:rsid w:val="002E6087"/>
    <w:rsid w:val="002F49FE"/>
    <w:rsid w:val="0030490B"/>
    <w:rsid w:val="0032752F"/>
    <w:rsid w:val="003570AA"/>
    <w:rsid w:val="003651D8"/>
    <w:rsid w:val="003A5CBC"/>
    <w:rsid w:val="003B7C5D"/>
    <w:rsid w:val="003D45A3"/>
    <w:rsid w:val="00402318"/>
    <w:rsid w:val="00411862"/>
    <w:rsid w:val="00447CD9"/>
    <w:rsid w:val="00481869"/>
    <w:rsid w:val="004B3957"/>
    <w:rsid w:val="004B47B9"/>
    <w:rsid w:val="004E3681"/>
    <w:rsid w:val="00523AA4"/>
    <w:rsid w:val="0054185D"/>
    <w:rsid w:val="005473F6"/>
    <w:rsid w:val="005556A8"/>
    <w:rsid w:val="00571E74"/>
    <w:rsid w:val="005A1033"/>
    <w:rsid w:val="005E5E90"/>
    <w:rsid w:val="00690418"/>
    <w:rsid w:val="006936C6"/>
    <w:rsid w:val="006B0920"/>
    <w:rsid w:val="00735841"/>
    <w:rsid w:val="00741118"/>
    <w:rsid w:val="007561CA"/>
    <w:rsid w:val="007A5DAC"/>
    <w:rsid w:val="007C679A"/>
    <w:rsid w:val="007E4D78"/>
    <w:rsid w:val="00830B12"/>
    <w:rsid w:val="00862CD4"/>
    <w:rsid w:val="008729CB"/>
    <w:rsid w:val="008A4971"/>
    <w:rsid w:val="008B0802"/>
    <w:rsid w:val="008B5AC2"/>
    <w:rsid w:val="008B683A"/>
    <w:rsid w:val="008D54A3"/>
    <w:rsid w:val="009215AA"/>
    <w:rsid w:val="0093178A"/>
    <w:rsid w:val="00951484"/>
    <w:rsid w:val="00973158"/>
    <w:rsid w:val="009925D0"/>
    <w:rsid w:val="009A2D90"/>
    <w:rsid w:val="009A7F4E"/>
    <w:rsid w:val="009B2954"/>
    <w:rsid w:val="009B36BD"/>
    <w:rsid w:val="009E6FCC"/>
    <w:rsid w:val="009F2BCA"/>
    <w:rsid w:val="00A04B00"/>
    <w:rsid w:val="00A2382E"/>
    <w:rsid w:val="00A56568"/>
    <w:rsid w:val="00A832F7"/>
    <w:rsid w:val="00A91D0A"/>
    <w:rsid w:val="00AB5ECF"/>
    <w:rsid w:val="00AF69DF"/>
    <w:rsid w:val="00B3664C"/>
    <w:rsid w:val="00BB7103"/>
    <w:rsid w:val="00BF45FD"/>
    <w:rsid w:val="00C036A4"/>
    <w:rsid w:val="00C10F36"/>
    <w:rsid w:val="00C57795"/>
    <w:rsid w:val="00C63486"/>
    <w:rsid w:val="00C722B0"/>
    <w:rsid w:val="00C91BAD"/>
    <w:rsid w:val="00CD02D1"/>
    <w:rsid w:val="00CF1646"/>
    <w:rsid w:val="00D44D30"/>
    <w:rsid w:val="00D510C9"/>
    <w:rsid w:val="00D62E51"/>
    <w:rsid w:val="00D701C1"/>
    <w:rsid w:val="00D93DA2"/>
    <w:rsid w:val="00DC54B6"/>
    <w:rsid w:val="00E66486"/>
    <w:rsid w:val="00E76499"/>
    <w:rsid w:val="00F1197E"/>
    <w:rsid w:val="00F44080"/>
    <w:rsid w:val="00F466C8"/>
    <w:rsid w:val="00FA1C82"/>
    <w:rsid w:val="00FD536C"/>
    <w:rsid w:val="00FF1E3F"/>
    <w:rsid w:val="4AE4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0E72"/>
  <w15:docId w15:val="{C3C24EB1-9858-40FA-A1A2-BFD548BF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99"/>
    <w:qFormat/>
    <w:pPr>
      <w:ind w:left="720"/>
      <w:contextualSpacing/>
    </w:pPr>
    <w:rPr>
      <w:rFonts w:ascii="Calibri" w:eastAsia="Calibri" w:hAnsi="Calibri" w:cs="Times New Roman"/>
      <w:szCs w:val="24"/>
      <w:lang w:val="vi-VN"/>
    </w:rPr>
  </w:style>
  <w:style w:type="paragraph" w:customStyle="1" w:styleId="Standard">
    <w:name w:val="Standard"/>
    <w:qFormat/>
    <w:pPr>
      <w:widowControl w:val="0"/>
      <w:suppressAutoHyphens/>
    </w:pPr>
    <w:rPr>
      <w:rFonts w:ascii="Calibri" w:eastAsia="Calibri" w:hAnsi="Calibri" w:cs="Calibri"/>
      <w:color w:val="000000"/>
      <w:kern w:val="3"/>
      <w:sz w:val="22"/>
      <w:szCs w:val="22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2C8293-CDF9-4C0E-B9BB-2EAA13A9B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111160021</cp:lastModifiedBy>
  <cp:revision>29</cp:revision>
  <dcterms:created xsi:type="dcterms:W3CDTF">2017-10-29T12:48:00Z</dcterms:created>
  <dcterms:modified xsi:type="dcterms:W3CDTF">2020-03-22T08:37:00Z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