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7974" w14:textId="3D078EEA" w:rsidR="00732628" w:rsidRDefault="00900C3C" w:rsidP="00A52528">
      <w:pPr>
        <w:jc w:val="both"/>
      </w:pPr>
      <w:r w:rsidRPr="00900C3C">
        <w:drawing>
          <wp:inline distT="0" distB="0" distL="0" distR="0" wp14:anchorId="31667D70" wp14:editId="047A567E">
            <wp:extent cx="5788025" cy="39941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754E" w14:textId="26B16E3A" w:rsidR="00007069" w:rsidRDefault="008A263A" w:rsidP="00A52528">
      <w:pPr>
        <w:jc w:val="both"/>
      </w:pPr>
      <w:r w:rsidRPr="008A263A">
        <w:drawing>
          <wp:inline distT="0" distB="0" distL="0" distR="0" wp14:anchorId="780C282A" wp14:editId="57A66D06">
            <wp:extent cx="5788025" cy="248793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61E3" w14:textId="0CDD59A4" w:rsidR="008A263A" w:rsidRDefault="008A263A" w:rsidP="00A52528">
      <w:pPr>
        <w:jc w:val="both"/>
      </w:pPr>
      <w:r>
        <w:t>Cho cái này dựa vào EBM, cân nhắc hiệu quả và tác dụng phụ</w:t>
      </w:r>
      <w:r w:rsidR="00EE6C60">
        <w:t>, Aza ko hiệu quả, Defla, Leva ko có trên thị trường</w:t>
      </w:r>
    </w:p>
    <w:p w14:paraId="22C4A1FA" w14:textId="73D40C09" w:rsidR="00EE6C60" w:rsidRDefault="00EE6C60" w:rsidP="00A52528">
      <w:pPr>
        <w:jc w:val="both"/>
      </w:pPr>
      <w:r>
        <w:t xml:space="preserve">Rituximab thường là option cuối cùng vì chi phí rất mắc </w:t>
      </w:r>
    </w:p>
    <w:p w14:paraId="28DEB480" w14:textId="772DA598" w:rsidR="00EE6C60" w:rsidRDefault="00EE6C60" w:rsidP="00A52528">
      <w:pPr>
        <w:jc w:val="both"/>
      </w:pPr>
      <w:r>
        <w:lastRenderedPageBreak/>
        <w:t>C</w:t>
      </w:r>
      <w:r w:rsidR="0037358E">
        <w:t>yclophosphamide: chi phí thấp, nhưng</w:t>
      </w:r>
      <w:r w:rsidR="00347216">
        <w:t xml:space="preserve"> tác dụng phù nhiều mà ngại nhất là giảm BC hạt (nếu sd phải theo dõi CTM 10-14 ngày sau uống) và </w:t>
      </w:r>
      <w:r w:rsidR="00A52528">
        <w:t>ảnh hưởng tuyến sinh dục của cả nam lẫn nữ - vô sinh (có cách kiểm soát nhưng c ko nói qua)</w:t>
      </w:r>
    </w:p>
    <w:p w14:paraId="2D36A384" w14:textId="585F5AA4" w:rsidR="00A52528" w:rsidRDefault="00A52528" w:rsidP="00A52528">
      <w:pPr>
        <w:jc w:val="both"/>
      </w:pPr>
      <w:r>
        <w:t>Cyclosporin (Neoral) lựa chọn đầu tay trong điều trị kháng cort, khuyết điểm là độc thận có thể gây tổn thương thận cấp do thuốc =&gt; phải sinh thiết thận trước</w:t>
      </w:r>
      <w:r w:rsidR="001B0507">
        <w:t xml:space="preserve"> trị và sau trị mỗi 2 năm để theo dõi tdp</w:t>
      </w:r>
    </w:p>
    <w:p w14:paraId="5D253A77" w14:textId="53163E1B" w:rsidR="001B0507" w:rsidRDefault="001B0507" w:rsidP="00A52528">
      <w:pPr>
        <w:jc w:val="both"/>
      </w:pPr>
      <w:r>
        <w:t>Mycophenilate nổi lên như một lựa chọn thường được chọn dù mức độ chứng cứ B thôi</w:t>
      </w:r>
      <w:r w:rsidR="00597D32">
        <w:t xml:space="preserve"> nhưng hiệu quả tương đương 2 cái trên nhưng ko đọc thận, ko độc tuyến sinh dục, ko rụng tóc, ko viêm BQ xuất huyết, có thể gây giảm BC hạt nhưng ít và nhẹ</w:t>
      </w:r>
    </w:p>
    <w:p w14:paraId="175964AF" w14:textId="7917E068" w:rsidR="00891AEE" w:rsidRDefault="00891AEE" w:rsidP="00A52528">
      <w:pPr>
        <w:jc w:val="both"/>
      </w:pPr>
      <w:r w:rsidRPr="00891AEE">
        <w:drawing>
          <wp:inline distT="0" distB="0" distL="0" distR="0" wp14:anchorId="3934342A" wp14:editId="74DA53ED">
            <wp:extent cx="5788025" cy="35128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F41D" w14:textId="0DEA0EE5" w:rsidR="004C2B4E" w:rsidRDefault="004C2B4E" w:rsidP="00A52528">
      <w:pPr>
        <w:jc w:val="both"/>
      </w:pPr>
      <w:r>
        <w:t>SSNS: HCTH đáp ứng corticoid</w:t>
      </w:r>
    </w:p>
    <w:p w14:paraId="674A2B00" w14:textId="7E6C18BF" w:rsidR="00B4547A" w:rsidRDefault="00B4547A" w:rsidP="00A52528">
      <w:pPr>
        <w:jc w:val="both"/>
      </w:pPr>
      <w:r>
        <w:t>SRNS: HCTH kháng corticoid</w:t>
      </w:r>
    </w:p>
    <w:p w14:paraId="514D5075" w14:textId="7BFB906B" w:rsidR="004C2B4E" w:rsidRDefault="00B562BF" w:rsidP="00A52528">
      <w:pPr>
        <w:jc w:val="both"/>
      </w:pPr>
      <w:r>
        <w:t>Không lui bệnh thì thêm 2 tuần để confirm, nếu không lui bệnh =&gt; chẩn đoán là SRNS</w:t>
      </w:r>
      <w:r w:rsidR="00AA6E68">
        <w:t xml:space="preserve"> =&gt; STT + có thể làm gen nếu có điều kiện</w:t>
      </w:r>
      <w:r w:rsidR="00B4547A">
        <w:t xml:space="preserve"> + Cyclosporin và giảm liều Pred rồi theo dõi trong 6m, nếu lui bệnh hoàn toàn hoặc 1 phần thì tiếp tục và theo dõi tiếp 1-2 năm, còn nếu sau 6m mà không lui bệnh thì chẩn đoán HCTH kháng cyclosporin</w:t>
      </w:r>
    </w:p>
    <w:p w14:paraId="7CE05EC4" w14:textId="0637C2F1" w:rsidR="00C10957" w:rsidRDefault="00C10957" w:rsidP="00A52528">
      <w:pPr>
        <w:jc w:val="both"/>
      </w:pPr>
      <w:r w:rsidRPr="00C10957">
        <w:lastRenderedPageBreak/>
        <w:drawing>
          <wp:inline distT="0" distB="0" distL="0" distR="0" wp14:anchorId="60F6DB3D" wp14:editId="73A46EB3">
            <wp:extent cx="5788025" cy="37795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390C" w14:textId="33A5C85B" w:rsidR="00C10957" w:rsidRDefault="00C10957" w:rsidP="00A52528">
      <w:pPr>
        <w:jc w:val="both"/>
      </w:pPr>
      <w:r>
        <w:t xml:space="preserve">BN về ổn thì không cần thử mỗi ngày mà thử ngẫu nhiên 1 tuần 2 mẫu hoặc khi có bọt, nếu thấy dương thì nê thử lại 2 ngày nữa </w:t>
      </w:r>
      <w:r w:rsidR="008631EE">
        <w:t>nếu vẫn dương =&gt; đi khám</w:t>
      </w:r>
    </w:p>
    <w:p w14:paraId="7A041D54" w14:textId="6CD5A865" w:rsidR="00381797" w:rsidRDefault="00381797" w:rsidP="00A52528">
      <w:pPr>
        <w:jc w:val="both"/>
      </w:pPr>
      <w:r>
        <w:t>Thời gian dùng thuốc thứ 2: nếu ngưng đc cort</w:t>
      </w:r>
      <w:r w:rsidR="00230DC0">
        <w:t xml:space="preserve"> mà sau 1 năm dùng thuốc thứ 2 alone mà vẫn ko tái phát thì giảm liều từ từ rồi ngưng</w:t>
      </w:r>
    </w:p>
    <w:sectPr w:rsidR="00381797" w:rsidSect="00297BD6">
      <w:pgSz w:w="12240" w:h="15840"/>
      <w:pgMar w:top="1987" w:right="1138" w:bottom="1699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2A"/>
    <w:rsid w:val="00007069"/>
    <w:rsid w:val="00140BD3"/>
    <w:rsid w:val="001B0507"/>
    <w:rsid w:val="00230DC0"/>
    <w:rsid w:val="00297BD6"/>
    <w:rsid w:val="00347216"/>
    <w:rsid w:val="0037358E"/>
    <w:rsid w:val="00381797"/>
    <w:rsid w:val="004C2B4E"/>
    <w:rsid w:val="00597D32"/>
    <w:rsid w:val="00732628"/>
    <w:rsid w:val="0073452A"/>
    <w:rsid w:val="008631EE"/>
    <w:rsid w:val="00891AEE"/>
    <w:rsid w:val="008A263A"/>
    <w:rsid w:val="00900C3C"/>
    <w:rsid w:val="00A52528"/>
    <w:rsid w:val="00AA6E68"/>
    <w:rsid w:val="00B4547A"/>
    <w:rsid w:val="00B562BF"/>
    <w:rsid w:val="00C10957"/>
    <w:rsid w:val="00EE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2B9BDB"/>
  <w15:chartTrackingRefBased/>
  <w15:docId w15:val="{24AD6802-AD65-49F4-9C14-97E5B0D9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Thi Minh Thu</dc:creator>
  <cp:keywords/>
  <dc:description/>
  <cp:lastModifiedBy>Truong Thi Minh Thu</cp:lastModifiedBy>
  <cp:revision>19</cp:revision>
  <dcterms:created xsi:type="dcterms:W3CDTF">2021-05-21T07:51:00Z</dcterms:created>
  <dcterms:modified xsi:type="dcterms:W3CDTF">2021-05-21T09:54:00Z</dcterms:modified>
</cp:coreProperties>
</file>