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b/>
          <w:bCs/>
        </w:rPr>
        <w:t>Giải đáp thắc mắc chị Chi – NĐ1</w:t>
      </w:r>
    </w:p>
    <w:p>
      <w:pPr>
        <w:rPr>
          <w:b/>
          <w:bCs/>
        </w:rPr>
      </w:pPr>
      <w:r>
        <w:rPr>
          <w:b/>
          <w:bCs/>
        </w:rPr>
        <w:t>Khi nào ngừa cơn tím/TOF</w:t>
      </w:r>
    </w:p>
    <w:p>
      <w:r>
        <w:t>BN hẹp đường thoát thất phải + shunt trong tim là phòng ngừa, không đợi cơn tím mới phòng ngừa</w:t>
      </w:r>
    </w:p>
    <w:p>
      <w:pPr>
        <w:rPr>
          <w:b/>
          <w:bCs/>
        </w:rPr>
      </w:pPr>
      <w:r>
        <w:rPr>
          <w:b/>
          <w:bCs/>
        </w:rPr>
        <w:t>Tím chuyên biệt</w:t>
      </w:r>
    </w:p>
    <w:p>
      <w:r>
        <w:t>SpO2 khác biệt nhau &gt;3% (từ 4% trở lên) với điều kiện đo SpO2 cùng thời điểm cùng lọa máy</w:t>
      </w:r>
    </w:p>
    <w:p>
      <w:r>
        <w:t>SpO2 tay phải luôn do máu từ tim T ra nên luôn hồng còn bên T phụ thuộc PDA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Nên tím chuyên biệt là đo tay phải còn chân thì chân nào cũng được</w:t>
      </w:r>
      <w:bookmarkStart w:id="0" w:name="_GoBack"/>
      <w:bookmarkEnd w:id="0"/>
    </w:p>
    <w:p>
      <w:pPr>
        <w:rPr>
          <w:b/>
          <w:bCs/>
        </w:rPr>
      </w:pPr>
      <w:r>
        <w:rPr>
          <w:b/>
          <w:bCs/>
        </w:rPr>
        <w:t>Đánh giá tím</w:t>
      </w:r>
    </w:p>
    <w:p>
      <w:r>
        <w:t>SpO2 thấp dưới 94% thôi đủ nói tím rồi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Dưới 80% mới thấy tím trên lâm sàng</w:t>
      </w:r>
    </w:p>
    <w:p>
      <w:pPr>
        <w:rPr>
          <w:b/>
          <w:bCs/>
        </w:rPr>
      </w:pPr>
      <w:r>
        <w:rPr>
          <w:b/>
          <w:bCs/>
        </w:rPr>
        <w:t>EF ở trẻ em bao nhiêu gọi là giảm</w:t>
      </w:r>
    </w:p>
    <w:p>
      <w:r>
        <w:t>EF dưới 55% gọi là giảm nhưng chẩn đoán suy tim ở trẻ em không dựa vào EF do còn phản xạ bù trừ nên EF còn trong giới hạn bình thường</w:t>
      </w:r>
    </w:p>
    <w:p>
      <w:pPr>
        <w:rPr>
          <w:b/>
          <w:bCs/>
        </w:rPr>
      </w:pPr>
      <w:r>
        <w:rPr>
          <w:b/>
          <w:bCs/>
        </w:rPr>
        <w:t>Thang điểm Ross cải biên</w:t>
      </w:r>
    </w:p>
    <w:p>
      <w:r>
        <w:t>Co kéo là co kéo liên sườn, khó thở là co lõm ngực</w:t>
      </w:r>
    </w:p>
    <w:p>
      <w:pPr>
        <w:rPr>
          <w:b/>
          <w:bCs/>
        </w:rPr>
      </w:pPr>
      <w:r>
        <w:rPr>
          <w:b/>
          <w:bCs/>
        </w:rPr>
        <w:t>Vai trò của men tim</w:t>
      </w:r>
    </w:p>
    <w:p>
      <w:r>
        <w:t>Không có vai trò gì hết, mình chẩn đoán suy tim dựa vào lâm sàng</w:t>
      </w:r>
    </w:p>
    <w:p>
      <w:pPr>
        <w:rPr>
          <w:b/>
          <w:bCs/>
        </w:rPr>
      </w:pPr>
      <w:r>
        <w:rPr>
          <w:b/>
          <w:bCs/>
        </w:rPr>
        <w:t>Chẩn đoán suy tim</w:t>
      </w:r>
    </w:p>
    <w:p>
      <w:r>
        <w:t>Bảng tính điểm là để chẩn đoán có suy tim không điểm chỉ thể hiện mức độ suy tim 1 thời điểm, phân độ suy tim mạn thì phải theo cái bảng ở dưới</w:t>
      </w:r>
    </w:p>
    <w:p>
      <w:pPr>
        <w:rPr>
          <w:b/>
          <w:bCs/>
        </w:rPr>
      </w:pPr>
      <w:r>
        <w:rPr>
          <w:b/>
          <w:bCs/>
        </w:rPr>
        <w:t>Điều trị cơn tím</w:t>
      </w:r>
    </w:p>
    <w:p>
      <w:r>
        <w:t>Oxy có vai trò rất ít trong điều trị cơn tím thiếu oxy do tăng shunt mà</w:t>
      </w:r>
    </w:p>
    <w:p>
      <w:r>
        <w:t xml:space="preserve">PGE1 đa số chỉ tác dụng trong tháng đầu thôi, còn 1-3m dùng thử có đáp ứng ko ko thì thôi &gt;3m thì ko dùng (khác anh Hoàng ai biết tới chừng nó đóng cứ dùng thôi do mốc 3 tháng là 1 đứa bình thường mà) </w:t>
      </w:r>
    </w:p>
    <w:p>
      <w:r>
        <w:rPr>
          <w:b/>
          <w:bCs/>
        </w:rPr>
        <w:t xml:space="preserve">CCĐ đóng TLT </w:t>
      </w:r>
      <w:r>
        <w:t>&gt;12 đv Wood (&gt;8 cân nhắc) #sách &gt;8 là CCĐ rồi</w:t>
      </w:r>
    </w:p>
    <w:p/>
    <w:sectPr>
      <w:pgSz w:w="12240" w:h="15840"/>
      <w:pgMar w:top="1987" w:right="1138" w:bottom="1699" w:left="1987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4334"/>
    <w:rsid w:val="000C5FA1"/>
    <w:rsid w:val="00111723"/>
    <w:rsid w:val="00140BD3"/>
    <w:rsid w:val="00224CF6"/>
    <w:rsid w:val="00235162"/>
    <w:rsid w:val="00297BD6"/>
    <w:rsid w:val="002C613F"/>
    <w:rsid w:val="00316185"/>
    <w:rsid w:val="0032678B"/>
    <w:rsid w:val="00543FBD"/>
    <w:rsid w:val="005C2A09"/>
    <w:rsid w:val="0061798F"/>
    <w:rsid w:val="0067342A"/>
    <w:rsid w:val="00694C00"/>
    <w:rsid w:val="006C06AE"/>
    <w:rsid w:val="00732628"/>
    <w:rsid w:val="00764334"/>
    <w:rsid w:val="00765B17"/>
    <w:rsid w:val="00787C7E"/>
    <w:rsid w:val="008A2859"/>
    <w:rsid w:val="00950FC1"/>
    <w:rsid w:val="00957E71"/>
    <w:rsid w:val="00A46AED"/>
    <w:rsid w:val="00AA48A5"/>
    <w:rsid w:val="00BC68D7"/>
    <w:rsid w:val="00C64CD0"/>
    <w:rsid w:val="00CB774A"/>
    <w:rsid w:val="00DC4E07"/>
    <w:rsid w:val="00E20CCA"/>
    <w:rsid w:val="00E90994"/>
    <w:rsid w:val="00EA1C47"/>
    <w:rsid w:val="00EB4350"/>
    <w:rsid w:val="00F51C56"/>
    <w:rsid w:val="00F943DC"/>
    <w:rsid w:val="2A160B4B"/>
    <w:rsid w:val="3459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183</Words>
  <Characters>1045</Characters>
  <Lines>8</Lines>
  <Paragraphs>2</Paragraphs>
  <TotalTime>54</TotalTime>
  <ScaleCrop>false</ScaleCrop>
  <LinksUpToDate>false</LinksUpToDate>
  <CharactersWithSpaces>1226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2021-06-07T01:13:00Z</dcterms:created>
  <dc:creator>Truong Thi Minh Thu</dc:creator>
  <cp:lastModifiedBy>Asus</cp:lastModifiedBy>
  <dcterms:modified xsi:type="dcterms:W3CDTF">2021-06-09T12:57:30Z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