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1987F" w14:textId="3B88FABF" w:rsidR="007E6B51" w:rsidRDefault="000407B0">
      <w:r>
        <w:t>Bệnh nhân nữ, 5 tháng tuổi, nhập viện vì xuất huyết da ngày 3. Có các vấn đề:</w:t>
      </w:r>
    </w:p>
    <w:p w14:paraId="11084755" w14:textId="014889AC" w:rsidR="000407B0" w:rsidRDefault="000407B0" w:rsidP="000407B0">
      <w:pPr>
        <w:pStyle w:val="ListParagraph"/>
        <w:numPr>
          <w:ilvl w:val="0"/>
          <w:numId w:val="1"/>
        </w:numPr>
      </w:pPr>
      <w:r>
        <w:t>XH da dạng chấm, tự nhiên, lần đầu</w:t>
      </w:r>
    </w:p>
    <w:p w14:paraId="56D64C5F" w14:textId="195889A0" w:rsidR="000407B0" w:rsidRDefault="000407B0" w:rsidP="000407B0">
      <w:pPr>
        <w:pStyle w:val="ListParagraph"/>
        <w:numPr>
          <w:ilvl w:val="0"/>
          <w:numId w:val="1"/>
        </w:numPr>
      </w:pPr>
      <w:r>
        <w:t>Không thiếu máu trên lâm sàng</w:t>
      </w:r>
    </w:p>
    <w:p w14:paraId="74A4834F" w14:textId="02D0F5F4" w:rsidR="000407B0" w:rsidRDefault="000407B0" w:rsidP="000407B0">
      <w:pPr>
        <w:pStyle w:val="ListParagraph"/>
        <w:numPr>
          <w:ilvl w:val="0"/>
          <w:numId w:val="1"/>
        </w:numPr>
      </w:pPr>
      <w:r>
        <w:t>Gan, lách, hạch không sờ chạm. Không sốt</w:t>
      </w:r>
    </w:p>
    <w:p w14:paraId="257847D1" w14:textId="67B31441" w:rsidR="000407B0" w:rsidRDefault="000407B0" w:rsidP="000407B0">
      <w:pPr>
        <w:pStyle w:val="ListParagraph"/>
        <w:numPr>
          <w:ilvl w:val="0"/>
          <w:numId w:val="1"/>
        </w:numPr>
      </w:pPr>
      <w:r>
        <w:t>Tiền căn bản thân và gia đình chưa ghi nhận xuất huyết, chưa truyền máu lần nào, mẹ khám thai 2 lần ở trạm y tế</w:t>
      </w:r>
      <w:r w:rsidR="00B10E53">
        <w:t>. PARA 1001, sanh thường, đủ tháng, CNLS: 2.4 kg. Bú mẹ hoàn toàn từ lúc sanh, mẹ không bổ sung sắt trong thai kỳ và trong thời gian cho con bú. Mẹ ăn uống bình thường</w:t>
      </w:r>
    </w:p>
    <w:p w14:paraId="5C1D0230" w14:textId="11DC148E" w:rsidR="00B10E53" w:rsidRDefault="00B10E53" w:rsidP="00B10E53">
      <w:r>
        <w:t>CTM bé: BC 3800, Neu 3000, Lym 800; Hb 10.4, MCV 61, MCH 20</w:t>
      </w:r>
      <w:r w:rsidR="009625CC">
        <w:t>; TC 14000</w:t>
      </w:r>
    </w:p>
    <w:p w14:paraId="430D51F2" w14:textId="39A63EB8" w:rsidR="009625CC" w:rsidRDefault="009625CC" w:rsidP="00B10E53">
      <w:r>
        <w:t>PMNB bé: BC: không ghi nhận tế bào lạ; HC: mảnh vỡ HC (+), HC đa sắc (+); TC &lt; 15000</w:t>
      </w:r>
    </w:p>
    <w:p w14:paraId="39C0F4EE" w14:textId="640C60B1" w:rsidR="009625CC" w:rsidRDefault="009625CC" w:rsidP="00B10E53">
      <w:r>
        <w:t>CTM ba và mẹ không thiếu máu, có HC nhỏ nhược sắc, MCV 60 – 65, MCH 20</w:t>
      </w:r>
    </w:p>
    <w:p w14:paraId="49E65BCA" w14:textId="67EBFA2A" w:rsidR="009625CC" w:rsidRDefault="009625CC" w:rsidP="00B10E53">
      <w:r>
        <w:t>Điện di bé: HbA1 92%, HbA2 1%, HbAF 3%, HbH 4%</w:t>
      </w:r>
    </w:p>
    <w:p w14:paraId="62E90C13" w14:textId="3D284084" w:rsidR="009625CC" w:rsidRDefault="009625CC" w:rsidP="00B10E53">
      <w:r>
        <w:t>Điện di ba: HbA1 98%, HbA2 2%</w:t>
      </w:r>
    </w:p>
    <w:p w14:paraId="4C3FCE4F" w14:textId="468259FE" w:rsidR="009625CC" w:rsidRDefault="009625CC" w:rsidP="00B10E53">
      <w:r>
        <w:t>Điện di mẹ: HbA1 97%, HbA2 1.5%, HbF 1.5%</w:t>
      </w:r>
    </w:p>
    <w:p w14:paraId="11C32D95" w14:textId="02093656" w:rsidR="009625CC" w:rsidRDefault="009625CC" w:rsidP="00B10E53"/>
    <w:p w14:paraId="36762D13" w14:textId="041613A8" w:rsidR="009625CC" w:rsidRDefault="009625CC" w:rsidP="00B10E53">
      <w:r>
        <w:t>Chẩn đoán và biện luận LS + CLS?</w:t>
      </w:r>
    </w:p>
    <w:p w14:paraId="5DFCD84A" w14:textId="48027AEE" w:rsidR="00A56F9F" w:rsidRDefault="00A56F9F" w:rsidP="00B10E53"/>
    <w:p w14:paraId="2232D374" w14:textId="46FF2C66" w:rsidR="00A56F9F" w:rsidRDefault="00A56F9F" w:rsidP="00B10E53">
      <w:r>
        <w:t>Chẩn đoán sơ bộ: XHGTCMD nguyên phát, lần đầu, mức độ nhẹ - Alpha Thalassemia – Nguy cơ thiếu máu thiếu sắt</w:t>
      </w:r>
      <w:r w:rsidR="004C34D5">
        <w:t xml:space="preserve"> – Sanh nhẹ cân</w:t>
      </w:r>
    </w:p>
    <w:p w14:paraId="46572B42" w14:textId="7A0F61C7" w:rsidR="004C34D5" w:rsidRDefault="004C34D5" w:rsidP="00B10E53">
      <w:r>
        <w:t>Điện di ba, điện di mẹ nghĩ nhiều Alpha Thalassemia</w:t>
      </w:r>
    </w:p>
    <w:p w14:paraId="3B270ADA" w14:textId="1B105ADA" w:rsidR="00CE2F4B" w:rsidRDefault="00CE2F4B" w:rsidP="00B10E53">
      <w:r>
        <w:t>Case này chưa loại trừ suy tủy, ngó qua thêm cái HCL của nó</w:t>
      </w:r>
    </w:p>
    <w:p w14:paraId="5D7A22BA" w14:textId="77777777" w:rsidR="00CE2F4B" w:rsidRDefault="00CE2F4B" w:rsidP="00B10E53"/>
    <w:sectPr w:rsidR="00CE2F4B" w:rsidSect="009F19C8">
      <w:type w:val="continuous"/>
      <w:pgSz w:w="11906" w:h="16838" w:code="9"/>
      <w:pgMar w:top="1985" w:right="1134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ED5FAB"/>
    <w:multiLevelType w:val="hybridMultilevel"/>
    <w:tmpl w:val="758CD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ADF"/>
    <w:rsid w:val="000407B0"/>
    <w:rsid w:val="00247826"/>
    <w:rsid w:val="002A2AC7"/>
    <w:rsid w:val="002D1752"/>
    <w:rsid w:val="0030752D"/>
    <w:rsid w:val="004C34D5"/>
    <w:rsid w:val="00705F13"/>
    <w:rsid w:val="007E6B51"/>
    <w:rsid w:val="00942767"/>
    <w:rsid w:val="009625CC"/>
    <w:rsid w:val="0097502C"/>
    <w:rsid w:val="009F19C8"/>
    <w:rsid w:val="00A56F9F"/>
    <w:rsid w:val="00B10E53"/>
    <w:rsid w:val="00B825D6"/>
    <w:rsid w:val="00BF1C86"/>
    <w:rsid w:val="00CE0696"/>
    <w:rsid w:val="00CE2F4B"/>
    <w:rsid w:val="00D37ADF"/>
    <w:rsid w:val="00D7458B"/>
    <w:rsid w:val="00E618C6"/>
    <w:rsid w:val="00E80757"/>
    <w:rsid w:val="00E94543"/>
    <w:rsid w:val="00F7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EDA3E"/>
  <w15:chartTrackingRefBased/>
  <w15:docId w15:val="{6F63687A-BFF7-467F-988B-9DD07ABFF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4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75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46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6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5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05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Đại Dương</dc:creator>
  <cp:keywords/>
  <dc:description/>
  <cp:lastModifiedBy>Dương</cp:lastModifiedBy>
  <cp:revision>6</cp:revision>
  <dcterms:created xsi:type="dcterms:W3CDTF">2021-03-06T18:05:00Z</dcterms:created>
  <dcterms:modified xsi:type="dcterms:W3CDTF">2021-03-13T14:57:00Z</dcterms:modified>
</cp:coreProperties>
</file>