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8334" w14:textId="77777777" w:rsidR="00C127D6" w:rsidRDefault="00985EC9">
      <w:pPr>
        <w:pStyle w:val="Title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</w:t>
      </w:r>
    </w:p>
    <w:p w14:paraId="207C8335" w14:textId="77777777" w:rsidR="00C127D6" w:rsidRDefault="00985EC9">
      <w:pPr>
        <w:pStyle w:val="Heading1"/>
        <w:rPr>
          <w:rFonts w:ascii="Cambria" w:eastAsia="Cambria" w:hAnsi="Cambria" w:cs="Cambria"/>
          <w:sz w:val="24"/>
          <w:szCs w:val="24"/>
        </w:rPr>
      </w:pPr>
      <w:bookmarkStart w:id="0" w:name="_heading=h.8ebaj9m5yvur" w:colFirst="0" w:colLast="0"/>
      <w:bookmarkEnd w:id="0"/>
      <w:r>
        <w:rPr>
          <w:rFonts w:ascii="Cambria" w:eastAsia="Cambria" w:hAnsi="Cambria" w:cs="Cambria"/>
          <w:sz w:val="24"/>
          <w:szCs w:val="24"/>
        </w:rPr>
        <w:t>Năm 2019 - 2020</w:t>
      </w:r>
    </w:p>
    <w:p w14:paraId="207C8336" w14:textId="77777777" w:rsidR="00C127D6" w:rsidRDefault="00985EC9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" w:name="_heading=h.e4hnpzs0vy6e" w:colFirst="0" w:colLast="0"/>
      <w:bookmarkEnd w:id="1"/>
      <w:r>
        <w:rPr>
          <w:rFonts w:ascii="Cambria" w:eastAsia="Cambria" w:hAnsi="Cambria" w:cs="Cambria"/>
          <w:sz w:val="24"/>
          <w:szCs w:val="24"/>
        </w:rPr>
        <w:t>Y14 HK2</w:t>
      </w:r>
    </w:p>
    <w:p w14:paraId="207C8337" w14:textId="77777777" w:rsidR="00C127D6" w:rsidRDefault="00985EC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Sau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 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mu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 xml:space="preserve">t? </w:t>
      </w:r>
    </w:p>
    <w:sdt>
      <w:sdtPr>
        <w:tag w:val="goog_rdk_0"/>
        <w:id w:val="297737788"/>
      </w:sdtPr>
      <w:sdtEndPr/>
      <w:sdtContent>
        <w:p w14:paraId="207C8338" w14:textId="77777777" w:rsidR="00C127D6" w:rsidRDefault="00985EC9">
          <w:pPr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máu vi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m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ấ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t sau cùng (ko có đáp án 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ạ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m)</w:t>
          </w:r>
        </w:p>
      </w:sdtContent>
    </w:sdt>
    <w:p w14:paraId="207C8339" w14:textId="77777777" w:rsidR="00C127D6" w:rsidRDefault="00985EC9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2" w:name="_heading=h.plfuk3247quu" w:colFirst="0" w:colLast="0"/>
      <w:bookmarkEnd w:id="2"/>
      <w:r>
        <w:rPr>
          <w:rFonts w:ascii="Cambria" w:eastAsia="Cambria" w:hAnsi="Cambria" w:cs="Cambria"/>
          <w:sz w:val="24"/>
          <w:szCs w:val="24"/>
        </w:rPr>
        <w:t>Y14 LT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2</w:t>
      </w:r>
    </w:p>
    <w:p w14:paraId="207C833A" w14:textId="77777777" w:rsidR="00C127D6" w:rsidRDefault="00985EC9">
      <w:pPr>
        <w:spacing w:after="0"/>
        <w:ind w:left="104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VCTC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trong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 xml:space="preserve">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nào?</w:t>
      </w:r>
    </w:p>
    <w:p w14:paraId="207C833B" w14:textId="77777777" w:rsidR="00C127D6" w:rsidRDefault="00985EC9">
      <w:pPr>
        <w:spacing w:after="0"/>
        <w:ind w:left="6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3 - 5</w:t>
      </w:r>
    </w:p>
    <w:p w14:paraId="207C833C" w14:textId="77777777" w:rsidR="00C127D6" w:rsidRDefault="00985EC9">
      <w:pPr>
        <w:spacing w:after="0"/>
        <w:ind w:left="68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6 - 10</w:t>
      </w:r>
    </w:p>
    <w:p w14:paraId="207C833D" w14:textId="77777777" w:rsidR="00C127D6" w:rsidRDefault="00985EC9">
      <w:pPr>
        <w:spacing w:after="0"/>
        <w:ind w:left="6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 . 1 - 2</w:t>
      </w:r>
    </w:p>
    <w:p w14:paraId="207C833E" w14:textId="77777777" w:rsidR="00C127D6" w:rsidRDefault="00985EC9">
      <w:pPr>
        <w:spacing w:after="0"/>
        <w:ind w:left="6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</w:p>
    <w:p w14:paraId="207C833F" w14:textId="77777777" w:rsidR="00C127D6" w:rsidRDefault="00985EC9">
      <w:pPr>
        <w:spacing w:after="0"/>
        <w:ind w:left="104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Tác nhân gây VCTC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t?</w:t>
      </w:r>
    </w:p>
    <w:p w14:paraId="207C8340" w14:textId="77777777" w:rsidR="00C127D6" w:rsidRDefault="00985EC9">
      <w:pPr>
        <w:spacing w:after="0"/>
        <w:ind w:left="68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</w:t>
      </w:r>
      <w:r>
        <w:rPr>
          <w:rFonts w:ascii="Cambria" w:eastAsia="Cambria" w:hAnsi="Cambria" w:cs="Cambria"/>
          <w:color w:val="FF0000"/>
          <w:sz w:val="24"/>
          <w:szCs w:val="24"/>
        </w:rPr>
        <w:t>Liên c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u</w:t>
      </w:r>
    </w:p>
    <w:p w14:paraId="207C8341" w14:textId="77777777" w:rsidR="00C127D6" w:rsidRDefault="00985EC9">
      <w:pPr>
        <w:spacing w:after="0"/>
        <w:ind w:left="6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Ph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</w:t>
      </w:r>
    </w:p>
    <w:p w14:paraId="207C8342" w14:textId="77777777" w:rsidR="00C127D6" w:rsidRDefault="00985EC9">
      <w:pPr>
        <w:spacing w:after="0"/>
        <w:ind w:left="6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</w:p>
    <w:p w14:paraId="207C8343" w14:textId="77777777" w:rsidR="00C127D6" w:rsidRDefault="00985EC9">
      <w:pPr>
        <w:spacing w:after="0"/>
        <w:ind w:left="6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</w:p>
    <w:bookmarkStart w:id="3" w:name="_heading=h.uqntuxlya74v" w:colFirst="0" w:colLast="0" w:displacedByCustomXml="next"/>
    <w:bookmarkEnd w:id="3" w:displacedByCustomXml="next"/>
    <w:sdt>
      <w:sdtPr>
        <w:tag w:val="goog_rdk_1"/>
        <w:id w:val="718401337"/>
      </w:sdtPr>
      <w:sdtEndPr/>
      <w:sdtContent>
        <w:p w14:paraId="207C8344" w14:textId="77777777" w:rsidR="00C127D6" w:rsidRDefault="00985EC9">
          <w:pPr>
            <w:pStyle w:val="Heading2"/>
            <w:spacing w:after="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>Đ</w:t>
          </w:r>
          <w:r>
            <w:rPr>
              <w:rFonts w:ascii="Cambria" w:eastAsia="Cambria" w:hAnsi="Cambria" w:cs="Cambria"/>
              <w:sz w:val="24"/>
              <w:szCs w:val="24"/>
            </w:rPr>
            <w:t>ề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YKH không rõ năm</w:t>
          </w:r>
        </w:p>
      </w:sdtContent>
    </w:sdt>
    <w:p w14:paraId="207C8345" w14:textId="77777777" w:rsidR="00C127D6" w:rsidRDefault="00985EC9">
      <w:pPr>
        <w:spacing w:before="240" w:after="240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Câu 1 :</w:t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nam 9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vì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đ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>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12 ngày, em phù m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t,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đ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 xml:space="preserve"> toàn dòng không g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t bu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t. Ti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n căn: không ghi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b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ng. Em n</w:t>
      </w:r>
      <w:r>
        <w:rPr>
          <w:rFonts w:ascii="Cambria" w:eastAsia="Cambria" w:hAnsi="Cambria" w:cs="Cambria"/>
          <w:sz w:val="24"/>
          <w:szCs w:val="24"/>
        </w:rPr>
        <w:t>ằ</w:t>
      </w:r>
      <w:r>
        <w:rPr>
          <w:rFonts w:ascii="Cambria" w:eastAsia="Cambria" w:hAnsi="Cambria" w:cs="Cambria"/>
          <w:sz w:val="24"/>
          <w:szCs w:val="24"/>
        </w:rPr>
        <w:t>m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>nh 10 ngày, ghi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áp 140/80 mmHg và đư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c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Furosemide và Nifedipin. Em 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phù, HA 100/60 mmHg, ngưng thu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c nhưng bé v</w:t>
      </w:r>
      <w:r>
        <w:rPr>
          <w:rFonts w:ascii="Cambria" w:eastAsia="Cambria" w:hAnsi="Cambria" w:cs="Cambria"/>
          <w:sz w:val="24"/>
          <w:szCs w:val="24"/>
        </w:rPr>
        <w:t>ẫ</w:t>
      </w:r>
      <w:r>
        <w:rPr>
          <w:rFonts w:ascii="Cambria" w:eastAsia="Cambria" w:hAnsi="Cambria" w:cs="Cambria"/>
          <w:sz w:val="24"/>
          <w:szCs w:val="24"/>
        </w:rPr>
        <w:t>n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đ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 xml:space="preserve"> toàn dòng nên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NĐ 2 . Khám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i: 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>nh, không phù, HA 90/60mmHg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khá, đ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 xml:space="preserve"> toàn dòng, không đ</w:t>
      </w:r>
      <w:r>
        <w:rPr>
          <w:rFonts w:ascii="Cambria" w:eastAsia="Cambria" w:hAnsi="Cambria" w:cs="Cambria"/>
          <w:sz w:val="24"/>
          <w:szCs w:val="24"/>
        </w:rPr>
        <w:t>au, không g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t bu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t. TPTNT: H</w:t>
      </w:r>
      <w:r>
        <w:rPr>
          <w:rFonts w:ascii="Cambria" w:eastAsia="Cambria" w:hAnsi="Cambria" w:cs="Cambria"/>
          <w:sz w:val="24"/>
          <w:szCs w:val="24"/>
        </w:rPr>
        <w:t>ồ</w:t>
      </w:r>
      <w:r>
        <w:rPr>
          <w:rFonts w:ascii="Cambria" w:eastAsia="Cambria" w:hAnsi="Cambria" w:cs="Cambria"/>
          <w:sz w:val="24"/>
          <w:szCs w:val="24"/>
        </w:rPr>
        <w:t>ng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+++, B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+; Protein +; Nitrite (-). Soi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u: H</w:t>
      </w:r>
      <w:r>
        <w:rPr>
          <w:rFonts w:ascii="Cambria" w:eastAsia="Cambria" w:hAnsi="Cambria" w:cs="Cambria"/>
          <w:sz w:val="24"/>
          <w:szCs w:val="24"/>
        </w:rPr>
        <w:t>ồ</w:t>
      </w:r>
      <w:r>
        <w:rPr>
          <w:rFonts w:ascii="Cambria" w:eastAsia="Cambria" w:hAnsi="Cambria" w:cs="Cambria"/>
          <w:sz w:val="24"/>
          <w:szCs w:val="24"/>
        </w:rPr>
        <w:t>ng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+++;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ng 80%. C3 18 mg/dL ( 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80-160) C4 23 ( 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15-45 mg/dL) Creatinin máu 0,8  mg/L. Siêu âm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và 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ni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ng. 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trí </w:t>
      </w:r>
      <w:r>
        <w:rPr>
          <w:rFonts w:ascii="Cambria" w:eastAsia="Cambria" w:hAnsi="Cambria" w:cs="Cambria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p theo là gì?</w:t>
      </w:r>
    </w:p>
    <w:p w14:paraId="207C8346" w14:textId="77777777" w:rsidR="00C127D6" w:rsidRDefault="00985EC9">
      <w:pPr>
        <w:spacing w:before="240" w:after="240"/>
        <w:ind w:left="180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p t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c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Furosemide</w:t>
      </w:r>
    </w:p>
    <w:p w14:paraId="207C8347" w14:textId="77777777" w:rsidR="00C127D6" w:rsidRDefault="00985EC9">
      <w:pPr>
        <w:spacing w:before="240" w:after="240"/>
        <w:ind w:left="180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Cho Prednisone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2 mg.kg/ngày</w:t>
      </w:r>
    </w:p>
    <w:sdt>
      <w:sdtPr>
        <w:tag w:val="goog_rdk_2"/>
        <w:id w:val="-678350303"/>
      </w:sdtPr>
      <w:sdtEndPr/>
      <w:sdtContent>
        <w:p w14:paraId="207C8348" w14:textId="77777777" w:rsidR="00C127D6" w:rsidRDefault="00985EC9">
          <w:pPr>
            <w:spacing w:before="240" w:after="240"/>
            <w:ind w:left="1800" w:hanging="360"/>
            <w:jc w:val="both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  <w:t>C.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ab/>
            <w:t>Không thu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c, theo dõi 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ế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tri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a 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máu</w:t>
          </w:r>
        </w:p>
      </w:sdtContent>
    </w:sdt>
    <w:p w14:paraId="207C8349" w14:textId="77777777" w:rsidR="00C127D6" w:rsidRDefault="00985EC9">
      <w:pPr>
        <w:spacing w:before="240" w:after="240"/>
        <w:ind w:left="180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D.</w:t>
      </w:r>
      <w:r>
        <w:rPr>
          <w:rFonts w:ascii="Cambria" w:eastAsia="Cambria" w:hAnsi="Cambria" w:cs="Cambria"/>
          <w:sz w:val="24"/>
          <w:szCs w:val="24"/>
        </w:rPr>
        <w:t xml:space="preserve">    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sinh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vì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máu kéo dài</w:t>
      </w:r>
    </w:p>
    <w:p w14:paraId="207C834A" w14:textId="77777777" w:rsidR="00C127D6" w:rsidRDefault="00985EC9">
      <w:pPr>
        <w:spacing w:before="240" w:after="240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xu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sau viêm da:</w:t>
      </w:r>
    </w:p>
    <w:p w14:paraId="207C834B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1-2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( viêm 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ng)</w:t>
      </w:r>
    </w:p>
    <w:sdt>
      <w:sdtPr>
        <w:tag w:val="goog_rdk_3"/>
        <w:id w:val="1625729527"/>
      </w:sdtPr>
      <w:sdtEndPr/>
      <w:sdtContent>
        <w:p w14:paraId="207C834C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  <w:t>B.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ab/>
            <w:t>2-3 tu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</w:t>
          </w:r>
        </w:p>
      </w:sdtContent>
    </w:sdt>
    <w:p w14:paraId="207C834D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3-4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207C834E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4-5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207C834F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5-6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207C8350" w14:textId="77777777" w:rsidR="00C127D6" w:rsidRDefault="00985EC9">
      <w:pPr>
        <w:spacing w:before="240" w:after="240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Nguyên nhân nào sau đây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gây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207C8351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Ph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</w:t>
      </w:r>
    </w:p>
    <w:sdt>
      <w:sdtPr>
        <w:tag w:val="goog_rdk_4"/>
        <w:id w:val="-1177266831"/>
      </w:sdtPr>
      <w:sdtEndPr/>
      <w:sdtContent>
        <w:p w14:paraId="207C8352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  <w:t>B.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ab/>
            <w:t>Liên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</w:t>
          </w:r>
        </w:p>
      </w:sdtContent>
    </w:sdt>
    <w:p w14:paraId="207C8353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  càu</w:t>
      </w:r>
    </w:p>
    <w:p w14:paraId="207C8354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Song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gram âm</w:t>
      </w:r>
    </w:p>
    <w:p w14:paraId="207C8355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 xml:space="preserve">    Tr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trùng gram âm</w:t>
      </w:r>
    </w:p>
    <w:p w14:paraId="207C8356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Câu nào sau đây đúng 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 thương GPB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u?</w:t>
      </w:r>
    </w:p>
    <w:p w14:paraId="207C8357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Trên KHV quang 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c ghi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 xml:space="preserve">n hình 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nh tăng sinh gian mao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và thâm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b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cao lympho</w:t>
      </w:r>
    </w:p>
    <w:p w14:paraId="207C8358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xu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bào và có tiên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207C8359" w14:textId="64C48BB0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Trên KH</w:t>
      </w:r>
      <w:r>
        <w:rPr>
          <w:rFonts w:ascii="Cambria" w:eastAsia="Cambria" w:hAnsi="Cambria" w:cs="Cambria"/>
          <w:color w:val="FF0000"/>
          <w:sz w:val="24"/>
          <w:szCs w:val="24"/>
        </w:rPr>
        <w:t>V mi</w:t>
      </w:r>
      <w:r>
        <w:rPr>
          <w:rFonts w:ascii="Cambria" w:eastAsia="Cambria" w:hAnsi="Cambria" w:cs="Cambria"/>
          <w:color w:val="FF0000"/>
          <w:sz w:val="24"/>
          <w:szCs w:val="24"/>
        </w:rPr>
        <w:t>ễ</w:t>
      </w:r>
      <w:r>
        <w:rPr>
          <w:rFonts w:ascii="Cambria" w:eastAsia="Cambria" w:hAnsi="Cambria" w:cs="Cambria"/>
          <w:color w:val="FF0000"/>
          <w:sz w:val="24"/>
          <w:szCs w:val="24"/>
        </w:rPr>
        <w:t>n d</w:t>
      </w:r>
      <w:r>
        <w:rPr>
          <w:rFonts w:ascii="Cambria" w:eastAsia="Cambria" w:hAnsi="Cambria" w:cs="Cambria"/>
          <w:color w:val="FF0000"/>
          <w:sz w:val="24"/>
          <w:szCs w:val="24"/>
        </w:rPr>
        <w:t>ị</w:t>
      </w:r>
      <w:r>
        <w:rPr>
          <w:rFonts w:ascii="Cambria" w:eastAsia="Cambria" w:hAnsi="Cambria" w:cs="Cambria"/>
          <w:color w:val="FF0000"/>
          <w:sz w:val="24"/>
          <w:szCs w:val="24"/>
        </w:rPr>
        <w:t>ch hu</w:t>
      </w:r>
      <w:r>
        <w:rPr>
          <w:rFonts w:ascii="Cambria" w:eastAsia="Cambria" w:hAnsi="Cambria" w:cs="Cambria"/>
          <w:color w:val="FF0000"/>
          <w:sz w:val="24"/>
          <w:szCs w:val="24"/>
        </w:rPr>
        <w:t>ỳ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n </w:t>
      </w:r>
      <w:r>
        <w:rPr>
          <w:rFonts w:ascii="Cambria" w:eastAsia="Cambria" w:hAnsi="Cambria" w:cs="Cambria"/>
          <w:color w:val="FF0000"/>
          <w:sz w:val="24"/>
          <w:szCs w:val="24"/>
        </w:rPr>
        <w:t>quang ghi nh</w:t>
      </w:r>
      <w:r>
        <w:rPr>
          <w:rFonts w:ascii="Cambria" w:eastAsia="Cambria" w:hAnsi="Cambria" w:cs="Cambria"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n hình 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nh đ</w:t>
      </w:r>
      <w:r>
        <w:rPr>
          <w:rFonts w:ascii="Cambria" w:eastAsia="Cambria" w:hAnsi="Cambria" w:cs="Cambria"/>
          <w:color w:val="FF0000"/>
          <w:sz w:val="24"/>
          <w:szCs w:val="24"/>
        </w:rPr>
        <w:t>ặ</w:t>
      </w:r>
      <w:r>
        <w:rPr>
          <w:rFonts w:ascii="Cambria" w:eastAsia="Cambria" w:hAnsi="Cambria" w:cs="Cambria"/>
          <w:color w:val="FF0000"/>
          <w:sz w:val="24"/>
          <w:szCs w:val="24"/>
        </w:rPr>
        <w:t>c trưng là l</w:t>
      </w:r>
      <w:r>
        <w:rPr>
          <w:rFonts w:ascii="Cambria" w:eastAsia="Cambria" w:hAnsi="Cambria" w:cs="Cambria"/>
          <w:color w:val="FF0000"/>
          <w:sz w:val="24"/>
          <w:szCs w:val="24"/>
        </w:rPr>
        <w:t>ắ</w:t>
      </w:r>
      <w:r>
        <w:rPr>
          <w:rFonts w:ascii="Cambria" w:eastAsia="Cambria" w:hAnsi="Cambria" w:cs="Cambria"/>
          <w:color w:val="FF0000"/>
          <w:sz w:val="24"/>
          <w:szCs w:val="24"/>
        </w:rPr>
        <w:t>ng đ</w:t>
      </w:r>
      <w:r>
        <w:rPr>
          <w:rFonts w:ascii="Cambria" w:eastAsia="Cambria" w:hAnsi="Cambria" w:cs="Cambria"/>
          <w:color w:val="FF0000"/>
          <w:sz w:val="24"/>
          <w:szCs w:val="24"/>
        </w:rPr>
        <w:t>ọ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ng C3 và IgG </w:t>
      </w:r>
      <w:r>
        <w:rPr>
          <w:rFonts w:ascii="Cambria" w:eastAsia="Cambria" w:hAnsi="Cambria" w:cs="Cambria"/>
          <w:color w:val="FF0000"/>
          <w:sz w:val="24"/>
          <w:szCs w:val="24"/>
        </w:rPr>
        <w:t>ở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gian mao m</w:t>
      </w:r>
      <w:r>
        <w:rPr>
          <w:rFonts w:ascii="Cambria" w:eastAsia="Cambria" w:hAnsi="Cambria" w:cs="Cambria"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color w:val="FF0000"/>
          <w:sz w:val="24"/>
          <w:szCs w:val="24"/>
        </w:rPr>
        <w:t>ch và thành m</w:t>
      </w:r>
      <w:r>
        <w:rPr>
          <w:rFonts w:ascii="Cambria" w:eastAsia="Cambria" w:hAnsi="Cambria" w:cs="Cambria"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color w:val="FF0000"/>
          <w:sz w:val="24"/>
          <w:szCs w:val="24"/>
        </w:rPr>
        <w:t>ch c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u th</w:t>
      </w:r>
      <w:r>
        <w:rPr>
          <w:rFonts w:ascii="Cambria" w:eastAsia="Cambria" w:hAnsi="Cambria" w:cs="Cambria"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color w:val="FF0000"/>
          <w:sz w:val="24"/>
          <w:szCs w:val="24"/>
        </w:rPr>
        <w:t>n (*)</w:t>
      </w:r>
    </w:p>
    <w:p w14:paraId="207C835A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Trên KHV đi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hình 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nh l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ng 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ng đ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c dư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n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 xml:space="preserve">i bì là hình 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nh đ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c trưng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207C835B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Câu 284 : Tác nhân siêu vi nào sau đây có liên quan t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z w:val="24"/>
          <w:szCs w:val="24"/>
        </w:rPr>
        <w:t>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u?</w:t>
      </w:r>
    </w:p>
    <w:p w14:paraId="207C835C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</w:t>
      </w:r>
      <w:r>
        <w:rPr>
          <w:rFonts w:ascii="Cambria" w:eastAsia="Cambria" w:hAnsi="Cambria" w:cs="Cambria"/>
          <w:color w:val="FF0000"/>
          <w:sz w:val="24"/>
          <w:szCs w:val="24"/>
        </w:rPr>
        <w:t>Quai b</w:t>
      </w:r>
      <w:r>
        <w:rPr>
          <w:rFonts w:ascii="Cambria" w:eastAsia="Cambria" w:hAnsi="Cambria" w:cs="Cambria"/>
          <w:color w:val="FF0000"/>
          <w:sz w:val="24"/>
          <w:szCs w:val="24"/>
        </w:rPr>
        <w:t>ị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(*)</w:t>
      </w:r>
    </w:p>
    <w:p w14:paraId="207C835D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S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</w:t>
      </w:r>
    </w:p>
    <w:p w14:paraId="207C835E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C. Viêm gan C</w:t>
      </w:r>
    </w:p>
    <w:p w14:paraId="207C835F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HIV</w:t>
      </w:r>
    </w:p>
    <w:p w14:paraId="207C8360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Giai đo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ti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gi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khu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nhóm A và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là khi nào?</w:t>
      </w:r>
    </w:p>
    <w:p w14:paraId="207C8361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1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3 ngày đ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khu</w:t>
      </w:r>
      <w:r>
        <w:rPr>
          <w:rFonts w:ascii="Cambria" w:eastAsia="Cambria" w:hAnsi="Cambria" w:cs="Cambria"/>
          <w:sz w:val="24"/>
          <w:szCs w:val="24"/>
        </w:rPr>
        <w:t>ẫ</w:t>
      </w:r>
      <w:r>
        <w:rPr>
          <w:rFonts w:ascii="Cambria" w:eastAsia="Cambria" w:hAnsi="Cambria" w:cs="Cambria"/>
          <w:sz w:val="24"/>
          <w:szCs w:val="24"/>
        </w:rPr>
        <w:t>n da</w:t>
      </w:r>
    </w:p>
    <w:p w14:paraId="207C8362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1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3 ngày đ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nhi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khu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ng</w:t>
      </w:r>
    </w:p>
    <w:p w14:paraId="207C8363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1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3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đ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khu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da</w:t>
      </w:r>
    </w:p>
    <w:sdt>
      <w:sdtPr>
        <w:tag w:val="goog_rdk_5"/>
        <w:id w:val="549115902"/>
      </w:sdtPr>
      <w:sdtEndPr/>
      <w:sdtContent>
        <w:p w14:paraId="207C8364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D. T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ừ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1 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ế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3 tu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v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ớ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nhi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ễ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 khu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ẩ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ọ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ng (*)</w:t>
          </w:r>
        </w:p>
      </w:sdtContent>
    </w:sdt>
    <w:p w14:paraId="207C8365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Trong các 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u, 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nào là quan tr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ng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t?</w:t>
      </w:r>
    </w:p>
    <w:p w14:paraId="207C8366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Ti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n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khu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ng và da trư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 đó</w:t>
      </w:r>
    </w:p>
    <w:p w14:paraId="207C8367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y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ph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m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tác nhân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dương tính</w:t>
      </w:r>
    </w:p>
    <w:p w14:paraId="207C8368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Kháng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kháng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dương tính</w:t>
      </w:r>
    </w:p>
    <w:sdt>
      <w:sdtPr>
        <w:tag w:val="goog_rdk_6"/>
        <w:id w:val="-1544442718"/>
      </w:sdtPr>
      <w:sdtEndPr/>
      <w:sdtContent>
        <w:p w14:paraId="207C8369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D. Gi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ả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 b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ổ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(*)</w:t>
          </w:r>
        </w:p>
      </w:sdtContent>
    </w:sdt>
    <w:p w14:paraId="207C836A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Trong các </w:t>
      </w:r>
      <w:r>
        <w:rPr>
          <w:rFonts w:ascii="Cambria" w:eastAsia="Cambria" w:hAnsi="Cambria" w:cs="Cambria"/>
          <w:sz w:val="24"/>
          <w:szCs w:val="24"/>
        </w:rPr>
        <w:t>kháng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kháng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sau đây, kháng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nào 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z w:val="24"/>
          <w:szCs w:val="24"/>
        </w:rPr>
        <w:t xml:space="preserve"> tăng lên đi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n hình sau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khu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da?</w:t>
      </w:r>
    </w:p>
    <w:p w14:paraId="207C836B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Kháng streptolysin (ASO)</w:t>
      </w:r>
    </w:p>
    <w:p w14:paraId="207C836C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Kháng streptokinase (ASKase)</w:t>
      </w:r>
    </w:p>
    <w:p w14:paraId="207C836D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Kháng nicotinamide-adenine dinucleotidase (anti-NAD)</w:t>
      </w:r>
    </w:p>
    <w:sdt>
      <w:sdtPr>
        <w:tag w:val="goog_rdk_7"/>
        <w:id w:val="854382614"/>
      </w:sdtPr>
      <w:sdtEndPr/>
      <w:sdtContent>
        <w:p w14:paraId="207C836E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D. Các kháng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kháng ANase B (*)</w:t>
          </w:r>
        </w:p>
      </w:sdtContent>
    </w:sdt>
    <w:p w14:paraId="207C836F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13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vì phù toàn thân và m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3 ngày, em phù mi m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t lan t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>a ra toàn thân ngày càng tăng, phù tr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n lõm không đau, tăng 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 36 ký lên 40 ký,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vàng s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 không g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t bu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t,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ít hơn 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ng. Cùng ngày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em s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 nh</w:t>
      </w:r>
      <w:r>
        <w:rPr>
          <w:rFonts w:ascii="Cambria" w:eastAsia="Cambria" w:hAnsi="Cambria" w:cs="Cambria"/>
          <w:sz w:val="24"/>
          <w:szCs w:val="24"/>
        </w:rPr>
        <w:t>ẹ</w:t>
      </w:r>
      <w:r>
        <w:rPr>
          <w:rFonts w:ascii="Cambria" w:eastAsia="Cambria" w:hAnsi="Cambria" w:cs="Cambria"/>
          <w:sz w:val="24"/>
          <w:szCs w:val="24"/>
        </w:rPr>
        <w:t>, ho k</w:t>
      </w:r>
      <w:r>
        <w:rPr>
          <w:rFonts w:ascii="Cambria" w:eastAsia="Cambria" w:hAnsi="Cambria" w:cs="Cambria"/>
          <w:sz w:val="24"/>
          <w:szCs w:val="24"/>
        </w:rPr>
        <w:t>han, than m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 nên gia đình đưa em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n. Khám em 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>nh, m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t, đau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u,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88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n/phút, HA 150/100 mmHg, th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24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n/phút, tim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ph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không ran, b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m, báng, phù toàn thân </w:t>
      </w:r>
    </w:p>
    <w:p w14:paraId="207C8370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nghĩ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này?</w:t>
      </w:r>
    </w:p>
    <w:sdt>
      <w:sdtPr>
        <w:tag w:val="goog_rdk_8"/>
        <w:id w:val="560060892"/>
      </w:sdtPr>
      <w:sdtEndPr/>
      <w:sdtContent>
        <w:p w14:paraId="207C8371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A. Viêm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ậ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ấ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p (*)</w:t>
          </w:r>
        </w:p>
      </w:sdtContent>
    </w:sdt>
    <w:p w14:paraId="207C8372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H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hư không thu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túy</w:t>
      </w:r>
    </w:p>
    <w:p w14:paraId="207C8373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tăng sinh màng</w:t>
      </w:r>
    </w:p>
    <w:p w14:paraId="207C8374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IgA</w:t>
      </w:r>
    </w:p>
    <w:p w14:paraId="207C8375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đoán?</w:t>
      </w:r>
    </w:p>
    <w:p w14:paraId="207C8376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Ch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p hình Xquang ph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</w:t>
      </w:r>
    </w:p>
    <w:p w14:paraId="207C8377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Sinh hóa: ion đ</w:t>
      </w:r>
      <w:r>
        <w:rPr>
          <w:rFonts w:ascii="Cambria" w:eastAsia="Cambria" w:hAnsi="Cambria" w:cs="Cambria"/>
          <w:sz w:val="24"/>
          <w:szCs w:val="24"/>
        </w:rPr>
        <w:t>ồ</w:t>
      </w:r>
      <w:r>
        <w:rPr>
          <w:rFonts w:ascii="Cambria" w:eastAsia="Cambria" w:hAnsi="Cambria" w:cs="Cambria"/>
          <w:sz w:val="24"/>
          <w:szCs w:val="24"/>
        </w:rPr>
        <w:t>, creatinine</w:t>
      </w:r>
    </w:p>
    <w:p w14:paraId="207C8378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C. TPTNT (*)</w:t>
      </w:r>
    </w:p>
    <w:p w14:paraId="207C8379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B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C3, C4</w:t>
      </w:r>
    </w:p>
    <w:p w14:paraId="207C837A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trí ban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thích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207C837B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H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mu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</w:t>
      </w:r>
    </w:p>
    <w:p w14:paraId="207C837C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Nifedipin ng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 dư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lư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i</w:t>
      </w:r>
    </w:p>
    <w:p w14:paraId="207C837D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Furosemide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</w:t>
      </w:r>
    </w:p>
    <w:sdt>
      <w:sdtPr>
        <w:tag w:val="goog_rdk_9"/>
        <w:id w:val="1218013289"/>
      </w:sdtPr>
      <w:sdtEndPr/>
      <w:sdtContent>
        <w:p w14:paraId="207C837E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D. Furosemide tiêm tĩnh m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ạ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ch (*)</w:t>
          </w:r>
        </w:p>
      </w:sdtContent>
    </w:sdt>
    <w:p w14:paraId="207C837F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ban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TPTNT: Ery 3+ PRO 3+ Đ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m/Creatinin ni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= 2,1 g/mmol, albumin máu = 2,9 g/dL, C3/C4 =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30/15</w:t>
      </w:r>
      <w:r>
        <w:rPr>
          <w:rFonts w:ascii="Cambria" w:eastAsia="Cambria" w:hAnsi="Cambria" w:cs="Cambria"/>
          <w:sz w:val="24"/>
          <w:szCs w:val="24"/>
        </w:rPr>
        <w:t xml:space="preserve"> mg/dL, creatinine máu = 174 micromol/L.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sau khi có 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qu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 CLS?</w:t>
      </w:r>
    </w:p>
    <w:p w14:paraId="207C8380" w14:textId="77777777" w:rsidR="00C127D6" w:rsidRDefault="00985EC9" w:rsidP="0070155A">
      <w:pPr>
        <w:spacing w:before="240" w:after="240"/>
        <w:ind w:left="1800" w:hanging="8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H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hư không thu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túy</w:t>
      </w:r>
    </w:p>
    <w:sdt>
      <w:sdtPr>
        <w:tag w:val="goog_rdk_10"/>
        <w:id w:val="-860198831"/>
      </w:sdtPr>
      <w:sdtEndPr/>
      <w:sdtContent>
        <w:p w14:paraId="207C8381" w14:textId="77777777" w:rsidR="00C127D6" w:rsidRDefault="00985EC9" w:rsidP="0070155A">
          <w:pPr>
            <w:spacing w:before="240" w:after="240"/>
            <w:ind w:left="1800" w:hanging="807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B. Viêm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ậ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ấ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p nghi nhi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ễ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 liên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trùng – 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ạ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 ngư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ỡ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ng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ậ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hư (*)</w:t>
          </w:r>
        </w:p>
      </w:sdtContent>
    </w:sdt>
    <w:p w14:paraId="207C8382" w14:textId="77777777" w:rsidR="00C127D6" w:rsidRDefault="00985EC9" w:rsidP="0070155A">
      <w:pPr>
        <w:spacing w:before="240" w:after="240"/>
        <w:ind w:left="1800" w:hanging="8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tăng sinh màng</w:t>
      </w:r>
    </w:p>
    <w:p w14:paraId="10DDB456" w14:textId="7C5895D1" w:rsidR="006A6467" w:rsidRDefault="00985EC9" w:rsidP="00E4464B">
      <w:pPr>
        <w:spacing w:before="240" w:after="240"/>
        <w:ind w:left="1800" w:hanging="8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Viêm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lupus</w:t>
      </w:r>
    </w:p>
    <w:p w14:paraId="207C8385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Thái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 xml:space="preserve"> theo dõi theo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này?</w:t>
      </w:r>
    </w:p>
    <w:p w14:paraId="207C8386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theo dõi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áp</w:t>
      </w:r>
    </w:p>
    <w:sdt>
      <w:sdtPr>
        <w:tag w:val="goog_rdk_11"/>
        <w:id w:val="1420595930"/>
      </w:sdtPr>
      <w:sdtEndPr/>
      <w:sdtContent>
        <w:p w14:paraId="207C8387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B. Theo dõi huy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ế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t áp + lư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ợ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ng nư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ớ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 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+ ch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ứ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 năng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ậ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m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ỗ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1-2 ngày (*)</w:t>
          </w:r>
        </w:p>
      </w:sdtContent>
    </w:sdt>
    <w:p w14:paraId="207C8388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sinh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color w:val="FF0000"/>
          <w:sz w:val="24"/>
          <w:szCs w:val="24"/>
        </w:rPr>
        <w:t>ngay</w:t>
      </w:r>
    </w:p>
    <w:p w14:paraId="207C8389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Theo dõi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di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n 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trong 2-3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n, 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sinh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n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di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n 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không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</w:t>
      </w:r>
    </w:p>
    <w:p w14:paraId="207C838A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5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26kg, nh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p 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n vì phù toàn thân 2 ngày nay.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có HA 90/60 mmHg, creatinin máu 0.8 mg/dL, TPTNT th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y có protein +++, Ery +.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nào dư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đây là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t?</w:t>
      </w:r>
    </w:p>
    <w:p w14:paraId="207C838B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trùng</w:t>
      </w:r>
    </w:p>
    <w:p w14:paraId="207C838C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trùng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trên</w:t>
      </w:r>
    </w:p>
    <w:sdt>
      <w:sdtPr>
        <w:tag w:val="goog_rdk_12"/>
        <w:id w:val="101389412"/>
      </w:sdtPr>
      <w:sdtEndPr/>
      <w:sdtContent>
        <w:p w14:paraId="207C838D" w14:textId="77777777" w:rsidR="00C127D6" w:rsidRDefault="00985EC9">
          <w:pPr>
            <w:spacing w:before="240" w:after="240"/>
            <w:ind w:left="1800" w:hanging="36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C. 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ộ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ch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ứ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ng th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ậ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hư</w:t>
          </w:r>
        </w:p>
      </w:sdtContent>
    </w:sdt>
    <w:p w14:paraId="207C838E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tri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n nhanh </w:t>
      </w:r>
    </w:p>
    <w:p w14:paraId="207C838F" w14:textId="77777777" w:rsidR="00C127D6" w:rsidRDefault="00985EC9">
      <w:pPr>
        <w:spacing w:before="240" w:after="240"/>
        <w:ind w:left="180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Tăng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áp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 xml:space="preserve">n  </w:t>
      </w:r>
    </w:p>
    <w:p w14:paraId="207C8390" w14:textId="77777777" w:rsidR="00C127D6" w:rsidRDefault="00985EC9">
      <w:pPr>
        <w:pStyle w:val="Heading1"/>
        <w:rPr>
          <w:rFonts w:ascii="Cambria" w:eastAsia="Cambria" w:hAnsi="Cambria" w:cs="Cambria"/>
          <w:sz w:val="24"/>
          <w:szCs w:val="24"/>
        </w:rPr>
      </w:pPr>
      <w:bookmarkStart w:id="4" w:name="_heading=h.19u080t3ao9h" w:colFirst="0" w:colLast="0"/>
      <w:bookmarkEnd w:id="4"/>
      <w:r>
        <w:rPr>
          <w:rFonts w:ascii="Cambria" w:eastAsia="Cambria" w:hAnsi="Cambria" w:cs="Cambria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 chuyên khoa các năm</w:t>
      </w:r>
    </w:p>
    <w:p w14:paraId="207C8391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2010] VCTC sau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u:</w:t>
      </w:r>
    </w:p>
    <w:p w14:paraId="207C8392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  </w:t>
      </w:r>
      <w:r>
        <w:rPr>
          <w:rFonts w:ascii="Cambria" w:eastAsia="Cambria" w:hAnsi="Cambria" w:cs="Cambria"/>
          <w:sz w:val="24"/>
          <w:szCs w:val="24"/>
        </w:rPr>
        <w:tab/>
        <w:t>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1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207C8393" w14:textId="77777777" w:rsidR="00C127D6" w:rsidRDefault="00985EC9">
      <w:pPr>
        <w:spacing w:before="240" w:after="24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b.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Hi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m l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 2</w:t>
      </w:r>
    </w:p>
    <w:p w14:paraId="207C8394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c.   </w:t>
      </w:r>
      <w:r>
        <w:rPr>
          <w:rFonts w:ascii="Cambria" w:eastAsia="Cambria" w:hAnsi="Cambria" w:cs="Cambria"/>
          <w:sz w:val="24"/>
          <w:szCs w:val="24"/>
        </w:rPr>
        <w:tab/>
        <w:t>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&lt; 2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p</w:t>
      </w:r>
    </w:p>
    <w:p w14:paraId="207C8395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d.   </w:t>
      </w:r>
      <w:r>
        <w:rPr>
          <w:rFonts w:ascii="Cambria" w:eastAsia="Cambria" w:hAnsi="Cambria" w:cs="Cambria"/>
          <w:sz w:val="24"/>
          <w:szCs w:val="24"/>
        </w:rPr>
        <w:tab/>
        <w:t>Suy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207C8396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e.   </w:t>
      </w:r>
      <w:r>
        <w:rPr>
          <w:rFonts w:ascii="Cambria" w:eastAsia="Cambria" w:hAnsi="Cambria" w:cs="Cambria"/>
          <w:sz w:val="24"/>
          <w:szCs w:val="24"/>
        </w:rPr>
        <w:tab/>
        <w:t>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đ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m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</w:t>
      </w:r>
    </w:p>
    <w:p w14:paraId="207C8397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2011] .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xác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 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liên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em</w:t>
      </w:r>
    </w:p>
    <w:p w14:paraId="207C8398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máu, phù, C3 máu gi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</w:t>
      </w:r>
    </w:p>
    <w:p w14:paraId="207C8399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máu, phù, cao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áp, C3 máu gi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</w:t>
      </w:r>
    </w:p>
    <w:sdt>
      <w:sdtPr>
        <w:tag w:val="goog_rdk_13"/>
        <w:id w:val="2065905567"/>
      </w:sdtPr>
      <w:sdtEndPr/>
      <w:sdtContent>
        <w:p w14:paraId="207C839A" w14:textId="77777777" w:rsidR="00C127D6" w:rsidRDefault="00985EC9">
          <w:pPr>
            <w:spacing w:before="240" w:after="24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C. Ti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ể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 máu, phù, ASO tăng, C3 máu gi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ả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</w:t>
          </w:r>
        </w:p>
      </w:sdtContent>
    </w:sdt>
    <w:p w14:paraId="207C839B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T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c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sai</w:t>
      </w:r>
    </w:p>
    <w:p w14:paraId="207C839C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E. T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c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đúng</w:t>
      </w:r>
    </w:p>
    <w:p w14:paraId="207C839D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2011]. 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sinh 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trong Viêm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 xml:space="preserve">p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em</w:t>
      </w:r>
    </w:p>
    <w:p w14:paraId="207C839E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máu đ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kéo dài </w:t>
      </w:r>
      <w:commentRangeStart w:id="5"/>
      <w:r>
        <w:rPr>
          <w:rFonts w:ascii="Cambria" w:eastAsia="Cambria" w:hAnsi="Cambria" w:cs="Cambria"/>
          <w:sz w:val="24"/>
          <w:szCs w:val="24"/>
        </w:rPr>
        <w:t>14 ngày</w:t>
      </w:r>
      <w:commentRangeEnd w:id="5"/>
      <w:r w:rsidR="002F6A17">
        <w:rPr>
          <w:rStyle w:val="CommentReference"/>
        </w:rPr>
        <w:commentReference w:id="5"/>
      </w:r>
    </w:p>
    <w:p w14:paraId="207C839F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Phù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kèm báng b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ng.</w:t>
      </w:r>
    </w:p>
    <w:p w14:paraId="207C83A0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C. Creatinine </w:t>
      </w:r>
      <w:commentRangeStart w:id="6"/>
      <w:r>
        <w:rPr>
          <w:rFonts w:ascii="Cambria" w:eastAsia="Cambria" w:hAnsi="Cambria" w:cs="Cambria"/>
          <w:sz w:val="24"/>
          <w:szCs w:val="24"/>
        </w:rPr>
        <w:t>máu tăng</w:t>
      </w:r>
      <w:commentRangeEnd w:id="6"/>
      <w:r w:rsidR="008E4C93">
        <w:rPr>
          <w:rStyle w:val="CommentReference"/>
        </w:rPr>
        <w:commentReference w:id="6"/>
      </w:r>
    </w:p>
    <w:sdt>
      <w:sdtPr>
        <w:tag w:val="goog_rdk_14"/>
        <w:id w:val="364795863"/>
      </w:sdtPr>
      <w:sdtEndPr/>
      <w:sdtContent>
        <w:p w14:paraId="207C83A1" w14:textId="77777777" w:rsidR="00C127D6" w:rsidRDefault="00985EC9">
          <w:pPr>
            <w:spacing w:before="240" w:after="240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D. C3 máu gi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ả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m trên 3 tháng.</w:t>
          </w:r>
        </w:p>
      </w:sdtContent>
    </w:sdt>
    <w:p w14:paraId="207C83A2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CRP tăng</w:t>
      </w:r>
    </w:p>
    <w:sdt>
      <w:sdtPr>
        <w:tag w:val="goog_rdk_15"/>
        <w:id w:val="381600076"/>
      </w:sdtPr>
      <w:sdtEndPr/>
      <w:sdtContent>
        <w:p w14:paraId="207C83A3" w14:textId="77777777" w:rsidR="00C127D6" w:rsidRDefault="00985EC9">
          <w:pPr>
            <w:spacing w:before="240" w:after="24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>[ CK1 2012 ] Bi</w:t>
          </w:r>
          <w:r>
            <w:rPr>
              <w:rFonts w:ascii="Cambria" w:eastAsia="Cambria" w:hAnsi="Cambria" w:cs="Cambria"/>
              <w:sz w:val="24"/>
              <w:szCs w:val="24"/>
            </w:rPr>
            <w:t>ế</w:t>
          </w:r>
          <w:r>
            <w:rPr>
              <w:rFonts w:ascii="Cambria" w:eastAsia="Cambria" w:hAnsi="Cambria" w:cs="Cambria"/>
              <w:sz w:val="24"/>
              <w:szCs w:val="24"/>
            </w:rPr>
            <w:t>n ch</w:t>
          </w:r>
          <w:r>
            <w:rPr>
              <w:rFonts w:ascii="Cambria" w:eastAsia="Cambria" w:hAnsi="Cambria" w:cs="Cambria"/>
              <w:sz w:val="24"/>
              <w:szCs w:val="24"/>
            </w:rPr>
            <w:t>ứ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ng VCTC </w:t>
          </w:r>
          <w:r>
            <w:rPr>
              <w:rFonts w:ascii="Cambria" w:eastAsia="Cambria" w:hAnsi="Cambria" w:cs="Cambria"/>
              <w:sz w:val="24"/>
              <w:szCs w:val="24"/>
            </w:rPr>
            <w:t>ở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tr</w:t>
          </w:r>
          <w:r>
            <w:rPr>
              <w:rFonts w:ascii="Cambria" w:eastAsia="Cambria" w:hAnsi="Cambria" w:cs="Cambria"/>
              <w:sz w:val="24"/>
              <w:szCs w:val="24"/>
            </w:rPr>
            <w:t>ẻ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em, câu sai: </w:t>
          </w:r>
        </w:p>
      </w:sdtContent>
    </w:sdt>
    <w:p w14:paraId="207C83A4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  </w:t>
      </w:r>
      <w:r>
        <w:rPr>
          <w:rFonts w:ascii="Cambria" w:eastAsia="Cambria" w:hAnsi="Cambria" w:cs="Cambria"/>
          <w:sz w:val="24"/>
          <w:szCs w:val="24"/>
        </w:rPr>
        <w:t xml:space="preserve">THA </w:t>
      </w:r>
    </w:p>
    <w:p w14:paraId="207C83A5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  Suy tim</w:t>
      </w:r>
    </w:p>
    <w:sdt>
      <w:sdtPr>
        <w:tag w:val="goog_rdk_16"/>
        <w:id w:val="-107049169"/>
      </w:sdtPr>
      <w:sdtEndPr/>
      <w:sdtContent>
        <w:p w14:paraId="207C83A6" w14:textId="77777777" w:rsidR="00C127D6" w:rsidRDefault="00985EC9">
          <w:pPr>
            <w:spacing w:before="240" w:after="240"/>
            <w:ind w:left="720"/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  <w:t>C.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  </w:t>
          </w:r>
          <w:r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  <w:t xml:space="preserve">tăng đông </w:t>
          </w:r>
        </w:p>
      </w:sdtContent>
    </w:sdt>
    <w:p w14:paraId="207C83A7" w14:textId="77777777" w:rsidR="00C127D6" w:rsidRDefault="00985EC9">
      <w:pPr>
        <w:spacing w:before="240" w:after="240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  ST c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p</w:t>
      </w:r>
    </w:p>
    <w:commentRangeStart w:id="7" w:displacedByCustomXml="next"/>
    <w:sdt>
      <w:sdtPr>
        <w:tag w:val="goog_rdk_17"/>
        <w:id w:val="1787628542"/>
      </w:sdtPr>
      <w:sdtEndPr/>
      <w:sdtContent>
        <w:p w14:paraId="207C83A8" w14:textId="77777777" w:rsidR="00C127D6" w:rsidRDefault="00985EC9">
          <w:pPr>
            <w:spacing w:before="240" w:after="24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[ CK1 2012 ] HA cao </w:t>
          </w:r>
          <w:r>
            <w:rPr>
              <w:rFonts w:ascii="Cambria" w:eastAsia="Cambria" w:hAnsi="Cambria" w:cs="Cambria"/>
              <w:sz w:val="24"/>
              <w:szCs w:val="24"/>
            </w:rPr>
            <w:t>ở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tr</w:t>
          </w:r>
          <w:r>
            <w:rPr>
              <w:rFonts w:ascii="Cambria" w:eastAsia="Cambria" w:hAnsi="Cambria" w:cs="Cambria"/>
              <w:sz w:val="24"/>
              <w:szCs w:val="24"/>
            </w:rPr>
            <w:t>ẻ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em khi: </w:t>
          </w:r>
          <w:commentRangeEnd w:id="7"/>
          <w:r w:rsidR="00681E8C">
            <w:rPr>
              <w:rStyle w:val="CommentReference"/>
            </w:rPr>
            <w:commentReference w:id="7"/>
          </w:r>
        </w:p>
      </w:sdtContent>
    </w:sdt>
    <w:p w14:paraId="207C83A9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&gt;95 bách phân v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sdt>
      <w:sdtPr>
        <w:rPr>
          <w:bCs/>
        </w:rPr>
        <w:tag w:val="goog_rdk_18"/>
        <w:id w:val="1222714993"/>
      </w:sdtPr>
      <w:sdtEndPr>
        <w:rPr>
          <w:bCs w:val="0"/>
        </w:rPr>
      </w:sdtEndPr>
      <w:sdtContent>
        <w:p w14:paraId="207C83AA" w14:textId="77777777" w:rsidR="00C127D6" w:rsidRDefault="00985EC9">
          <w:pPr>
            <w:spacing w:before="240" w:after="240"/>
            <w:ind w:left="720"/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</w:pPr>
          <w:r w:rsidRPr="00985EC9">
            <w:rPr>
              <w:rFonts w:ascii="Cambria" w:eastAsia="Cambria" w:hAnsi="Cambria" w:cs="Cambria"/>
              <w:bCs/>
              <w:sz w:val="24"/>
              <w:szCs w:val="24"/>
            </w:rPr>
            <w:t>B.</w:t>
          </w:r>
          <w:r w:rsidRPr="00985EC9">
            <w:rPr>
              <w:rFonts w:ascii="Cambria" w:eastAsia="Cambria" w:hAnsi="Cambria" w:cs="Cambria"/>
              <w:bCs/>
              <w:sz w:val="24"/>
              <w:szCs w:val="24"/>
            </w:rPr>
            <w:t xml:space="preserve">   </w:t>
          </w:r>
          <w:r w:rsidRPr="00985EC9">
            <w:rPr>
              <w:rFonts w:ascii="Cambria" w:eastAsia="Cambria" w:hAnsi="Cambria" w:cs="Cambria"/>
              <w:bCs/>
              <w:sz w:val="24"/>
              <w:szCs w:val="24"/>
            </w:rPr>
            <w:t>&gt;95th + 5mmHg</w:t>
          </w:r>
          <w:r w:rsidRPr="00985EC9">
            <w:rPr>
              <w:rFonts w:ascii="Cambria" w:eastAsia="Cambria" w:hAnsi="Cambria" w:cs="Cambria"/>
              <w:b/>
              <w:sz w:val="24"/>
              <w:szCs w:val="24"/>
            </w:rPr>
            <w:t xml:space="preserve"> </w:t>
          </w:r>
        </w:p>
      </w:sdtContent>
    </w:sdt>
    <w:p w14:paraId="207C83AB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C.   &gt;99th </w:t>
      </w:r>
    </w:p>
    <w:p w14:paraId="207C83AC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D.   &gt;99 +5 mmHg </w:t>
      </w:r>
    </w:p>
    <w:sdt>
      <w:sdtPr>
        <w:tag w:val="goog_rdk_19"/>
        <w:id w:val="274218256"/>
      </w:sdtPr>
      <w:sdtEndPr/>
      <w:sdtContent>
        <w:p w14:paraId="207C83AD" w14:textId="77777777" w:rsidR="00C127D6" w:rsidRDefault="00985EC9">
          <w:pPr>
            <w:spacing w:before="240" w:after="24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>[ CK1 2012 ] VCTC sau nhi</w:t>
          </w:r>
          <w:r>
            <w:rPr>
              <w:rFonts w:ascii="Cambria" w:eastAsia="Cambria" w:hAnsi="Cambria" w:cs="Cambria"/>
              <w:sz w:val="24"/>
              <w:szCs w:val="24"/>
            </w:rPr>
            <w:t>ễ</w:t>
          </w:r>
          <w:r>
            <w:rPr>
              <w:rFonts w:ascii="Cambria" w:eastAsia="Cambria" w:hAnsi="Cambria" w:cs="Cambria"/>
              <w:sz w:val="24"/>
              <w:szCs w:val="24"/>
            </w:rPr>
            <w:t>m liên c</w:t>
          </w:r>
          <w:r>
            <w:rPr>
              <w:rFonts w:ascii="Cambria" w:eastAsia="Cambria" w:hAnsi="Cambria" w:cs="Cambria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u: </w:t>
          </w:r>
        </w:p>
      </w:sdtContent>
    </w:sdt>
    <w:p w14:paraId="207C83AE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 Ch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1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</w:p>
    <w:p w14:paraId="207C83AF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Hi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m b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ị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l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n 2 </w:t>
      </w:r>
    </w:p>
    <w:p w14:paraId="207C83B0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 Hay x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y ra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&lt; 2T </w:t>
      </w:r>
    </w:p>
    <w:p w14:paraId="207C83B1" w14:textId="77777777" w:rsidR="00C127D6" w:rsidRDefault="00985EC9">
      <w:pPr>
        <w:spacing w:before="240" w:after="24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2013 ] THLS ,ch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p: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VCTC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 nhi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ễ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m liên c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u.</w:t>
      </w:r>
    </w:p>
    <w:p w14:paraId="207C83B2" w14:textId="77777777" w:rsidR="00C127D6" w:rsidRDefault="00985EC9">
      <w:pPr>
        <w:spacing w:before="240" w:after="24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[ CK1 2013 ] .B/c VCTC: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Co gi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t, hôn mê.</w:t>
      </w:r>
    </w:p>
    <w:p w14:paraId="207C83B3" w14:textId="77777777" w:rsidR="00C127D6" w:rsidRDefault="00985EC9">
      <w:p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[ CK1 2013 ] C3 ↓:</w:t>
      </w:r>
    </w:p>
    <w:p w14:paraId="207C83B4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 Berger.</w:t>
      </w:r>
    </w:p>
    <w:p w14:paraId="207C83B5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HCTH nguyên phát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thi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u.</w:t>
      </w:r>
    </w:p>
    <w:p w14:paraId="207C83B6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 VCTC.</w:t>
      </w:r>
    </w:p>
    <w:p w14:paraId="207C83B7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d.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VCTC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 nhi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ễ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m liên c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u.</w:t>
      </w:r>
    </w:p>
    <w:p w14:paraId="207C83B8" w14:textId="77777777" w:rsidR="00C127D6" w:rsidRDefault="00985EC9">
      <w:pPr>
        <w:spacing w:before="240" w:after="24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  T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c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 đúng.</w:t>
      </w:r>
    </w:p>
    <w:p w14:paraId="207C83B9" w14:textId="77777777" w:rsidR="00C127D6" w:rsidRDefault="00985EC9">
      <w:pPr>
        <w:spacing w:before="240" w:after="24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2013] VCTC, C3 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 bt sau: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4-6 tu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</w:t>
      </w:r>
    </w:p>
    <w:p w14:paraId="207C83BA" w14:textId="77777777" w:rsidR="00C127D6" w:rsidRDefault="00985EC9">
      <w:pPr>
        <w:spacing w:before="240" w:after="24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2013 ] THLS,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p: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VCTC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 nhi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ễ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m liên c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u.</w:t>
      </w:r>
    </w:p>
    <w:p w14:paraId="207C83BB" w14:textId="77777777" w:rsidR="00C127D6" w:rsidRDefault="00985EC9">
      <w:pPr>
        <w:pStyle w:val="Heading1"/>
        <w:rPr>
          <w:rFonts w:ascii="Cambria" w:eastAsia="Cambria" w:hAnsi="Cambria" w:cs="Cambria"/>
          <w:sz w:val="24"/>
          <w:szCs w:val="24"/>
        </w:rPr>
      </w:pPr>
      <w:bookmarkStart w:id="8" w:name="_heading=h.kfbcqg8sq3s4" w:colFirst="0" w:colLast="0"/>
      <w:bookmarkEnd w:id="8"/>
      <w:r>
        <w:rPr>
          <w:rFonts w:ascii="Cambria" w:eastAsia="Cambria" w:hAnsi="Cambria" w:cs="Cambria"/>
          <w:sz w:val="24"/>
          <w:szCs w:val="24"/>
        </w:rPr>
        <w:t>Năm 2018 - 2019</w:t>
      </w:r>
    </w:p>
    <w:p w14:paraId="207C83BC" w14:textId="77777777" w:rsidR="00C127D6" w:rsidRDefault="00985EC9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9" w:name="_heading=h.pxp6gfaze4xm" w:colFirst="0" w:colLast="0"/>
      <w:bookmarkEnd w:id="9"/>
      <w:r>
        <w:rPr>
          <w:rFonts w:ascii="Cambria" w:eastAsia="Cambria" w:hAnsi="Cambria" w:cs="Cambria"/>
          <w:sz w:val="24"/>
          <w:szCs w:val="24"/>
        </w:rPr>
        <w:t>TN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2</w:t>
      </w:r>
    </w:p>
    <w:p w14:paraId="207C83BD" w14:textId="77777777" w:rsidR="00C127D6" w:rsidRDefault="00985EC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207C83BF" wp14:editId="207C83C0">
            <wp:extent cx="5943600" cy="889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C83BE" w14:textId="77777777" w:rsidR="00C127D6" w:rsidRDefault="00985EC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114300" distB="114300" distL="114300" distR="114300" wp14:anchorId="207C83C1" wp14:editId="207C83C2">
            <wp:extent cx="6376988" cy="8526216"/>
            <wp:effectExtent l="0" t="0" r="0" b="0"/>
            <wp:docPr id="2" name="image1.jpg" descr="C:\Users\admin\Downloads\75501048_1394261164055717_710707213634633728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Downloads\75501048_1394261164055717_710707213634633728_o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8526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127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Dang Tuong Vi" w:date="2020-10-01T18:32:00Z" w:initials="DTV">
    <w:p w14:paraId="5FBA838B" w14:textId="385A8C0C" w:rsidR="002F6A17" w:rsidRPr="002F6A17" w:rsidRDefault="002F6A17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3</w:t>
      </w:r>
      <w:r>
        <w:rPr>
          <w:lang w:val="vi-VN"/>
        </w:rPr>
        <w:t xml:space="preserve"> tuần</w:t>
      </w:r>
    </w:p>
  </w:comment>
  <w:comment w:id="6" w:author="Dang Tuong Vi" w:date="2020-10-01T18:32:00Z" w:initials="DTV">
    <w:p w14:paraId="75C35A9D" w14:textId="263486B1" w:rsidR="008E4C93" w:rsidRPr="008E4C93" w:rsidRDefault="008E4C9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Không</w:t>
      </w:r>
      <w:r>
        <w:rPr>
          <w:lang w:val="vi-VN"/>
        </w:rPr>
        <w:t xml:space="preserve"> giảm sau 2 tuần hoặc trong tuần đầu theo dõi, creatinin tăng liên tục =&gt; VCT tiến triển nhanh</w:t>
      </w:r>
    </w:p>
  </w:comment>
  <w:comment w:id="7" w:author="Dang Tuong Vi" w:date="2020-10-01T18:35:00Z" w:initials="DTV">
    <w:p w14:paraId="5450D94D" w14:textId="272BA869" w:rsidR="00681E8C" w:rsidRDefault="00681E8C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 w:rsidR="00C34554">
        <w:t>2017</w:t>
      </w:r>
      <w:r w:rsidR="00C34554">
        <w:rPr>
          <w:lang w:val="vi-VN"/>
        </w:rPr>
        <w:t>:</w:t>
      </w:r>
    </w:p>
    <w:p w14:paraId="50E88C13" w14:textId="69F1445C" w:rsidR="00C34554" w:rsidRDefault="00C34554">
      <w:pPr>
        <w:pStyle w:val="CommentText"/>
        <w:rPr>
          <w:lang w:val="vi-VN"/>
        </w:rPr>
      </w:pPr>
      <w:r>
        <w:rPr>
          <w:lang w:val="vi-VN"/>
        </w:rPr>
        <w:t xml:space="preserve">HA tăng: ≥90th hoặc </w:t>
      </w:r>
      <w:r w:rsidR="00985EC9">
        <w:rPr>
          <w:lang w:val="vi-VN"/>
        </w:rPr>
        <w:t>≥120/&lt;80</w:t>
      </w:r>
    </w:p>
    <w:p w14:paraId="3484A989" w14:textId="278D2805" w:rsidR="00C34554" w:rsidRPr="00C34554" w:rsidRDefault="00985EC9">
      <w:pPr>
        <w:pStyle w:val="CommentText"/>
        <w:rPr>
          <w:lang w:val="vi-VN"/>
        </w:rPr>
      </w:pPr>
      <w:r>
        <w:rPr>
          <w:lang w:val="vi-VN"/>
        </w:rPr>
        <w:t xml:space="preserve">THA </w:t>
      </w:r>
      <w:r w:rsidR="00C34554">
        <w:rPr>
          <w:lang w:val="vi-VN"/>
        </w:rPr>
        <w:t>≥95th hoặc 130/80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BA838B" w15:done="0"/>
  <w15:commentEx w15:paraId="75C35A9D" w15:done="0"/>
  <w15:commentEx w15:paraId="3484A9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09F3A" w16cex:dateUtc="2020-10-01T11:32:00Z"/>
  <w16cex:commentExtensible w16cex:durableId="23209F57" w16cex:dateUtc="2020-10-01T11:32:00Z"/>
  <w16cex:commentExtensible w16cex:durableId="23209FE7" w16cex:dateUtc="2020-10-01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BA838B" w16cid:durableId="23209F3A"/>
  <w16cid:commentId w16cid:paraId="75C35A9D" w16cid:durableId="23209F57"/>
  <w16cid:commentId w16cid:paraId="3484A989" w16cid:durableId="23209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 Tuong Vi">
    <w15:presenceInfo w15:providerId="None" w15:userId="Dang Tuong 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D6"/>
    <w:rsid w:val="002F6A17"/>
    <w:rsid w:val="00681E8C"/>
    <w:rsid w:val="006A6467"/>
    <w:rsid w:val="0070155A"/>
    <w:rsid w:val="008E4C93"/>
    <w:rsid w:val="00985EC9"/>
    <w:rsid w:val="00A533F9"/>
    <w:rsid w:val="00C127D6"/>
    <w:rsid w:val="00C34554"/>
    <w:rsid w:val="00E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8334"/>
  <w15:docId w15:val="{E908317C-4D90-4BA6-BE81-3D4F44A3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F6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A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A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A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A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mcW5Db2QnDt3RtJzMmi8q5kdQ==">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Dang Tuong Vi</cp:lastModifiedBy>
  <cp:revision>10</cp:revision>
  <dcterms:created xsi:type="dcterms:W3CDTF">2020-09-16T01:23:00Z</dcterms:created>
  <dcterms:modified xsi:type="dcterms:W3CDTF">2020-10-01T11:36:00Z</dcterms:modified>
</cp:coreProperties>
</file>