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507CBE" w14:textId="723B9444" w:rsidR="00EE322A" w:rsidRPr="006F0687" w:rsidRDefault="000D6398" w:rsidP="006F0687">
      <w:pPr>
        <w:ind w:left="360"/>
        <w:jc w:val="center"/>
        <w:rPr>
          <w:rFonts w:ascii="Times New Roman" w:hAnsi="Times New Roman" w:cs="Times New Roman"/>
          <w:b/>
          <w:color w:val="C00000"/>
          <w:sz w:val="28"/>
          <w:lang w:val="vi-VN"/>
        </w:rPr>
      </w:pPr>
      <w:r>
        <w:rPr>
          <w:rFonts w:ascii="Times New Roman" w:hAnsi="Times New Roman" w:cs="Times New Roman"/>
          <w:b/>
          <w:noProof/>
          <w:color w:val="C00000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2A7562" wp14:editId="4375042D">
                <wp:simplePos x="0" y="0"/>
                <wp:positionH relativeFrom="column">
                  <wp:posOffset>7508510</wp:posOffset>
                </wp:positionH>
                <wp:positionV relativeFrom="paragraph">
                  <wp:posOffset>-773223</wp:posOffset>
                </wp:positionV>
                <wp:extent cx="1457608" cy="1403288"/>
                <wp:effectExtent l="0" t="0" r="9525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608" cy="14032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090585" w14:textId="79E96185" w:rsidR="000D6398" w:rsidRDefault="008456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4F25E7" wp14:editId="6AB093FC">
                                  <wp:extent cx="1265391" cy="887239"/>
                                  <wp:effectExtent l="0" t="0" r="0" b="8255"/>
                                  <wp:docPr id="3" name="Picture 3" descr="C:\Users\HP\AppData\Local\Microsoft\Windows\INetCache\Content.MSO\FE877241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HP\AppData\Local\Microsoft\Windows\INetCache\Content.MSO\FE877241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2839" cy="997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82A75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91.2pt;margin-top:-60.9pt;width:114.75pt;height:1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" fillcolor="white [3201]" stroked="f" strokeweight=".5pt">
                <v:textbox>
                  <w:txbxContent>
                    <w:p w14:paraId="53090585" w14:textId="79E96185" w:rsidR="000D6398" w:rsidRDefault="0084560C">
                      <w:r>
                        <w:rPr>
                          <w:noProof/>
                        </w:rPr>
                        <w:drawing>
                          <wp:inline distT="0" distB="0" distL="0" distR="0" wp14:anchorId="094F25E7" wp14:editId="6AB093FC">
                            <wp:extent cx="1265391" cy="887239"/>
                            <wp:effectExtent l="0" t="0" r="0" b="8255"/>
                            <wp:docPr id="3" name="Picture 3" descr="C:\Users\HP\AppData\Local\Microsoft\Windows\INetCache\Content.MSO\FE877241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HP\AppData\Local\Microsoft\Windows\INetCache\Content.MSO\FE877241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2839" cy="997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F0687">
        <w:rPr>
          <w:rFonts w:ascii="Times New Roman" w:hAnsi="Times New Roman" w:cs="Times New Roman"/>
          <w:b/>
          <w:color w:val="C00000"/>
          <w:sz w:val="28"/>
        </w:rPr>
        <w:t>MỤC</w:t>
      </w:r>
      <w:r w:rsidR="006F0687">
        <w:rPr>
          <w:rFonts w:ascii="Times New Roman" w:hAnsi="Times New Roman" w:cs="Times New Roman"/>
          <w:b/>
          <w:color w:val="C00000"/>
          <w:sz w:val="28"/>
          <w:lang w:val="vi-VN"/>
        </w:rPr>
        <w:t xml:space="preserve"> TIÊU HỌC</w:t>
      </w:r>
      <w:r w:rsidR="00981890" w:rsidRPr="006F0687">
        <w:rPr>
          <w:rFonts w:ascii="Times New Roman" w:hAnsi="Times New Roman" w:cs="Times New Roman"/>
          <w:b/>
          <w:color w:val="C00000"/>
          <w:sz w:val="28"/>
        </w:rPr>
        <w:t xml:space="preserve"> THỰC HÀNH </w:t>
      </w:r>
      <w:r w:rsidR="006F0687">
        <w:rPr>
          <w:rFonts w:ascii="Times New Roman" w:hAnsi="Times New Roman" w:cs="Times New Roman"/>
          <w:b/>
          <w:color w:val="C00000"/>
          <w:sz w:val="28"/>
        </w:rPr>
        <w:t>LÂM</w:t>
      </w:r>
      <w:r w:rsidR="006F0687">
        <w:rPr>
          <w:rFonts w:ascii="Times New Roman" w:hAnsi="Times New Roman" w:cs="Times New Roman"/>
          <w:b/>
          <w:color w:val="C00000"/>
          <w:sz w:val="28"/>
          <w:lang w:val="vi-VN"/>
        </w:rPr>
        <w:t xml:space="preserve"> SÀNG </w:t>
      </w:r>
      <w:r w:rsidR="00981890" w:rsidRPr="006F0687">
        <w:rPr>
          <w:rFonts w:ascii="Times New Roman" w:hAnsi="Times New Roman" w:cs="Times New Roman"/>
          <w:b/>
          <w:color w:val="C00000"/>
          <w:sz w:val="28"/>
        </w:rPr>
        <w:t xml:space="preserve">TẠI </w:t>
      </w:r>
      <w:r w:rsidR="006F0687">
        <w:rPr>
          <w:rFonts w:ascii="Times New Roman" w:hAnsi="Times New Roman" w:cs="Times New Roman"/>
          <w:b/>
          <w:color w:val="C00000"/>
          <w:sz w:val="28"/>
        </w:rPr>
        <w:t>KHOA</w:t>
      </w:r>
      <w:r w:rsidR="006F0687">
        <w:rPr>
          <w:rFonts w:ascii="Times New Roman" w:hAnsi="Times New Roman" w:cs="Times New Roman"/>
          <w:b/>
          <w:color w:val="C00000"/>
          <w:sz w:val="28"/>
          <w:lang w:val="vi-VN"/>
        </w:rPr>
        <w:t xml:space="preserve"> </w:t>
      </w:r>
      <w:r w:rsidR="0059166B">
        <w:rPr>
          <w:rFonts w:ascii="Times New Roman" w:hAnsi="Times New Roman" w:cs="Times New Roman"/>
          <w:b/>
          <w:color w:val="C00000"/>
          <w:sz w:val="28"/>
          <w:lang w:val="en-SG"/>
        </w:rPr>
        <w:t>HUYẾT HỌC</w:t>
      </w:r>
      <w:r w:rsidR="006F0687">
        <w:rPr>
          <w:rFonts w:ascii="Times New Roman" w:hAnsi="Times New Roman" w:cs="Times New Roman"/>
          <w:b/>
          <w:color w:val="C00000"/>
          <w:sz w:val="28"/>
          <w:lang w:val="vi-VN"/>
        </w:rPr>
        <w:t xml:space="preserve"> NHI</w:t>
      </w:r>
    </w:p>
    <w:p w14:paraId="56CE3726" w14:textId="07AF089F" w:rsidR="00EE322A" w:rsidRPr="009E2605" w:rsidRDefault="00EE322A" w:rsidP="009E2605">
      <w:pPr>
        <w:spacing w:before="120"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59166B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 xml:space="preserve">Đối tượng: </w:t>
      </w:r>
      <w:r w:rsidRPr="0059166B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sinh viên Y đa khoa năm thứ</w:t>
      </w:r>
      <w:r w:rsidR="001C3C02" w:rsidRPr="0059166B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</w:t>
      </w:r>
      <w:r w:rsidR="001C3C02" w:rsidRPr="009E2605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6</w:t>
      </w:r>
    </w:p>
    <w:p w14:paraId="40269A80" w14:textId="63C49186" w:rsidR="00981890" w:rsidRPr="0059166B" w:rsidRDefault="00981890" w:rsidP="009E2605">
      <w:pPr>
        <w:spacing w:before="120"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59166B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>Địa điểm:</w:t>
      </w:r>
      <w:r w:rsidRPr="0059166B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</w:t>
      </w:r>
      <w:r w:rsidR="00A455B6" w:rsidRPr="009E2605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K</w:t>
      </w:r>
      <w:r w:rsidRPr="0059166B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hoa </w:t>
      </w:r>
      <w:r w:rsidR="0059166B" w:rsidRPr="0059166B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Huyết học</w:t>
      </w:r>
      <w:r w:rsidR="003A3CE4" w:rsidRPr="0059166B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</w:t>
      </w:r>
      <w:r w:rsidR="00F84BBF" w:rsidRPr="0059166B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Nhi Đồng</w:t>
      </w:r>
      <w:r w:rsidR="009E2605" w:rsidRPr="009E2605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1 &amp;</w:t>
      </w:r>
      <w:r w:rsidR="00F84BBF" w:rsidRPr="0059166B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2</w:t>
      </w:r>
      <w:r w:rsidR="00CC0E42" w:rsidRPr="0059166B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.</w:t>
      </w:r>
    </w:p>
    <w:p w14:paraId="2401F758" w14:textId="31CC2255" w:rsidR="00981890" w:rsidRPr="009E2605" w:rsidRDefault="00981890" w:rsidP="009E2605">
      <w:pPr>
        <w:spacing w:before="120"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</w:pPr>
      <w:r w:rsidRPr="0059166B">
        <w:rPr>
          <w:rFonts w:ascii="Times New Roman" w:hAnsi="Times New Roman" w:cs="Times New Roman"/>
          <w:b/>
          <w:color w:val="000000" w:themeColor="text1"/>
          <w:sz w:val="24"/>
          <w:szCs w:val="24"/>
          <w:lang w:val="vi-VN"/>
        </w:rPr>
        <w:t>Thời gian:</w:t>
      </w:r>
      <w:r w:rsidRPr="0059166B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</w:t>
      </w:r>
      <w:r w:rsidR="001C3C02" w:rsidRPr="009E2605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1</w:t>
      </w:r>
      <w:r w:rsidRPr="0059166B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tuần, thực hành buổi sáng</w:t>
      </w:r>
      <w:r w:rsidRPr="009E2605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(7:00-11:00)</w:t>
      </w:r>
      <w:r w:rsidRPr="0059166B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, buổi chiều</w:t>
      </w:r>
      <w:r w:rsidR="00351A32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(13:30-16:0</w:t>
      </w:r>
      <w:r w:rsidRPr="009E2605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0)</w:t>
      </w:r>
      <w:r w:rsidRPr="0059166B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, trực </w:t>
      </w:r>
      <w:r w:rsidRPr="009E2605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1 đêm</w:t>
      </w:r>
      <w:r w:rsidRPr="0059166B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/tuần</w:t>
      </w:r>
      <w:r w:rsidRPr="009E2605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 xml:space="preserve"> (19:00-7:00)</w:t>
      </w:r>
      <w:r w:rsidRPr="0059166B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, theo sự phân công của giảng viên lâm sàng tại khoa</w:t>
      </w:r>
      <w:r w:rsidR="00DD3B65" w:rsidRPr="0059166B">
        <w:rPr>
          <w:rFonts w:ascii="Times New Roman" w:hAnsi="Times New Roman" w:cs="Times New Roman"/>
          <w:color w:val="000000" w:themeColor="text1"/>
          <w:sz w:val="24"/>
          <w:szCs w:val="24"/>
          <w:lang w:val="vi-VN"/>
        </w:rPr>
        <w:t>.</w:t>
      </w:r>
    </w:p>
    <w:tbl>
      <w:tblPr>
        <w:tblStyle w:val="TableGrid"/>
        <w:tblW w:w="13320" w:type="dxa"/>
        <w:jc w:val="center"/>
        <w:tblLook w:val="04A0" w:firstRow="1" w:lastRow="0" w:firstColumn="1" w:lastColumn="0" w:noHBand="0" w:noVBand="1"/>
      </w:tblPr>
      <w:tblGrid>
        <w:gridCol w:w="670"/>
        <w:gridCol w:w="10807"/>
        <w:gridCol w:w="1843"/>
      </w:tblGrid>
      <w:tr w:rsidR="00A44D45" w:rsidRPr="00C9158E" w14:paraId="66EBE9D5" w14:textId="77777777" w:rsidTr="00D57A9C">
        <w:trPr>
          <w:trHeight w:val="340"/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AB272" w14:textId="77777777" w:rsidR="00A44D45" w:rsidRPr="00C9158E" w:rsidRDefault="00A44D45" w:rsidP="009E260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C9158E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CCA8E" w14:textId="10AD9C2A" w:rsidR="00A44D45" w:rsidRPr="00C9158E" w:rsidRDefault="006B7363" w:rsidP="009E2605">
            <w:pPr>
              <w:spacing w:after="0"/>
              <w:rPr>
                <w:rFonts w:ascii="Times New Roman" w:hAnsi="Times New Roman" w:cs="Times New Roman"/>
                <w:b/>
                <w:lang w:val="vi-VN"/>
              </w:rPr>
            </w:pPr>
            <w:r w:rsidRPr="00C9158E">
              <w:rPr>
                <w:rFonts w:ascii="Times New Roman" w:hAnsi="Times New Roman" w:cs="Times New Roman"/>
                <w:b/>
                <w:lang w:val="vi-VN"/>
              </w:rPr>
              <w:t>MỤC TIÊU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38F43" w14:textId="49A606E8" w:rsidR="00A44D45" w:rsidRPr="00C9158E" w:rsidRDefault="00A44D45" w:rsidP="009E2605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9158E">
              <w:rPr>
                <w:rFonts w:ascii="Times New Roman" w:hAnsi="Times New Roman" w:cs="Times New Roman"/>
                <w:b/>
              </w:rPr>
              <w:t>Chỉ</w:t>
            </w:r>
            <w:proofErr w:type="spellEnd"/>
            <w:r w:rsidRPr="00C9158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9158E">
              <w:rPr>
                <w:rFonts w:ascii="Times New Roman" w:hAnsi="Times New Roman" w:cs="Times New Roman"/>
                <w:b/>
              </w:rPr>
              <w:t>tiêu</w:t>
            </w:r>
            <w:proofErr w:type="spellEnd"/>
            <w:r w:rsidR="000A71A2" w:rsidRPr="00C9158E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A50800" w:rsidRPr="00C9158E" w14:paraId="700BBC16" w14:textId="77777777" w:rsidTr="002800C5">
        <w:trPr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376912F" w14:textId="77777777" w:rsidR="00A50800" w:rsidRPr="00C9158E" w:rsidRDefault="00A50800" w:rsidP="009E260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915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76AC74C3" w14:textId="5CB351C0" w:rsidR="00A50800" w:rsidRPr="00C9158E" w:rsidRDefault="00A50800" w:rsidP="009E260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58E">
              <w:rPr>
                <w:rFonts w:ascii="Times New Roman" w:hAnsi="Times New Roman" w:cs="Times New Roman"/>
              </w:rPr>
              <w:t>Giao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58E">
              <w:rPr>
                <w:rFonts w:ascii="Times New Roman" w:hAnsi="Times New Roman" w:cs="Times New Roman"/>
              </w:rPr>
              <w:t>tiếp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58E">
              <w:rPr>
                <w:rFonts w:ascii="Times New Roman" w:hAnsi="Times New Roman" w:cs="Times New Roman"/>
              </w:rPr>
              <w:t>tốt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58E">
              <w:rPr>
                <w:rFonts w:ascii="Times New Roman" w:hAnsi="Times New Roman" w:cs="Times New Roman"/>
              </w:rPr>
              <w:t>với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58E">
              <w:rPr>
                <w:rFonts w:ascii="Times New Roman" w:hAnsi="Times New Roman" w:cs="Times New Roman"/>
              </w:rPr>
              <w:t>trẻ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58E">
              <w:rPr>
                <w:rFonts w:ascii="Times New Roman" w:hAnsi="Times New Roman" w:cs="Times New Roman"/>
              </w:rPr>
              <w:t>em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58E">
              <w:rPr>
                <w:rFonts w:ascii="Times New Roman" w:hAnsi="Times New Roman" w:cs="Times New Roman"/>
              </w:rPr>
              <w:t>và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58E">
              <w:rPr>
                <w:rFonts w:ascii="Times New Roman" w:hAnsi="Times New Roman" w:cs="Times New Roman"/>
              </w:rPr>
              <w:t>gia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58E">
              <w:rPr>
                <w:rFonts w:ascii="Times New Roman" w:hAnsi="Times New Roman" w:cs="Times New Roman"/>
              </w:rPr>
              <w:t>đình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58E">
              <w:rPr>
                <w:rFonts w:ascii="Times New Roman" w:hAnsi="Times New Roman" w:cs="Times New Roman"/>
              </w:rPr>
              <w:t>trẻ</w:t>
            </w:r>
            <w:proofErr w:type="spellEnd"/>
            <w:r w:rsidRPr="00C9158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A3F835" w14:textId="7B8E31E3" w:rsidR="00A50800" w:rsidRPr="00A50800" w:rsidRDefault="00A50800" w:rsidP="008D1EC3">
            <w:pPr>
              <w:pStyle w:val="ListParagraph"/>
              <w:spacing w:before="120" w:after="0" w:line="240" w:lineRule="auto"/>
              <w:ind w:left="170" w:hanging="170"/>
              <w:contextualSpacing w:val="0"/>
              <w:rPr>
                <w:sz w:val="22"/>
              </w:rPr>
            </w:pPr>
            <w:r w:rsidRPr="00A50800">
              <w:rPr>
                <w:sz w:val="22"/>
              </w:rPr>
              <w:t>Phụ trách khám và theo dõi</w:t>
            </w:r>
            <w:r>
              <w:rPr>
                <w:sz w:val="22"/>
              </w:rPr>
              <w:t xml:space="preserve"> </w:t>
            </w:r>
            <w:r w:rsidRPr="00A50800">
              <w:t>≥ 2 bệnh nhi (BN)</w:t>
            </w:r>
            <w:r>
              <w:t>.</w:t>
            </w:r>
          </w:p>
          <w:p w14:paraId="3A345921" w14:textId="1F097AD3" w:rsidR="00A50800" w:rsidRPr="00A50800" w:rsidRDefault="00A50800" w:rsidP="008D1EC3">
            <w:pPr>
              <w:pStyle w:val="ListParagraph"/>
              <w:spacing w:before="120" w:after="0" w:line="240" w:lineRule="auto"/>
              <w:ind w:left="170" w:hanging="170"/>
              <w:contextualSpacing w:val="0"/>
              <w:rPr>
                <w:sz w:val="22"/>
              </w:rPr>
            </w:pPr>
            <w:r>
              <w:rPr>
                <w:sz w:val="22"/>
              </w:rPr>
              <w:t>Làm 1 bệnh án nhi mới nhập viện.</w:t>
            </w:r>
          </w:p>
          <w:p w14:paraId="191CDAF6" w14:textId="5D5DA4ED" w:rsidR="00A50800" w:rsidRDefault="00A50800" w:rsidP="008D1EC3">
            <w:pPr>
              <w:pStyle w:val="ListParagraph"/>
              <w:spacing w:before="120" w:after="0" w:line="240" w:lineRule="auto"/>
              <w:ind w:left="170" w:hanging="170"/>
              <w:contextualSpacing w:val="0"/>
              <w:rPr>
                <w:sz w:val="22"/>
              </w:rPr>
            </w:pPr>
            <w:r>
              <w:rPr>
                <w:sz w:val="22"/>
              </w:rPr>
              <w:t xml:space="preserve">Đọc 2 </w:t>
            </w:r>
            <w:r w:rsidR="00DE1C10">
              <w:rPr>
                <w:sz w:val="22"/>
                <w:lang w:val="en-SG"/>
              </w:rPr>
              <w:t>CTM</w:t>
            </w:r>
            <w:r>
              <w:rPr>
                <w:sz w:val="22"/>
              </w:rPr>
              <w:t>.</w:t>
            </w:r>
          </w:p>
          <w:p w14:paraId="6C8D05B7" w14:textId="731E9A03" w:rsidR="00DE1C10" w:rsidRDefault="00DE1C10" w:rsidP="008D1EC3">
            <w:pPr>
              <w:pStyle w:val="ListParagraph"/>
              <w:spacing w:before="120" w:after="0" w:line="240" w:lineRule="auto"/>
              <w:ind w:left="170" w:hanging="170"/>
              <w:contextualSpacing w:val="0"/>
              <w:rPr>
                <w:sz w:val="22"/>
              </w:rPr>
            </w:pPr>
            <w:r>
              <w:rPr>
                <w:sz w:val="22"/>
              </w:rPr>
              <w:t>Đ</w:t>
            </w:r>
            <w:r w:rsidRPr="00DE1C10">
              <w:rPr>
                <w:sz w:val="22"/>
              </w:rPr>
              <w:t xml:space="preserve">ọc </w:t>
            </w:r>
            <w:r w:rsidR="007D7EC4" w:rsidRPr="007D7EC4">
              <w:rPr>
                <w:sz w:val="22"/>
              </w:rPr>
              <w:t>1</w:t>
            </w:r>
            <w:r w:rsidRPr="00DE1C10">
              <w:rPr>
                <w:sz w:val="22"/>
              </w:rPr>
              <w:t xml:space="preserve"> xét nghiệm đông máu toàn bộ.</w:t>
            </w:r>
          </w:p>
          <w:p w14:paraId="1C7F6678" w14:textId="4B368910" w:rsidR="00A50800" w:rsidRPr="00A50800" w:rsidRDefault="00A50800" w:rsidP="008D1EC3">
            <w:pPr>
              <w:pStyle w:val="ListParagraph"/>
              <w:spacing w:before="120" w:after="0" w:line="240" w:lineRule="auto"/>
              <w:ind w:left="170" w:hanging="170"/>
              <w:contextualSpacing w:val="0"/>
              <w:rPr>
                <w:sz w:val="22"/>
              </w:rPr>
            </w:pPr>
            <w:r>
              <w:rPr>
                <w:sz w:val="22"/>
              </w:rPr>
              <w:t xml:space="preserve">Đọc </w:t>
            </w:r>
            <w:r w:rsidR="007D7EC4">
              <w:rPr>
                <w:sz w:val="22"/>
                <w:lang w:val="en-SG"/>
              </w:rPr>
              <w:t>1</w:t>
            </w:r>
            <w:r w:rsidR="00DE1C10">
              <w:rPr>
                <w:sz w:val="22"/>
                <w:lang w:val="en-SG"/>
              </w:rPr>
              <w:t xml:space="preserve"> </w:t>
            </w:r>
            <w:proofErr w:type="spellStart"/>
            <w:r w:rsidR="00DE1C10">
              <w:rPr>
                <w:sz w:val="22"/>
                <w:lang w:val="en-SG"/>
              </w:rPr>
              <w:t>điện</w:t>
            </w:r>
            <w:proofErr w:type="spellEnd"/>
            <w:r w:rsidR="00DE1C10">
              <w:rPr>
                <w:sz w:val="22"/>
                <w:lang w:val="en-SG"/>
              </w:rPr>
              <w:t xml:space="preserve"> di </w:t>
            </w:r>
            <w:proofErr w:type="spellStart"/>
            <w:r w:rsidR="00DE1C10">
              <w:rPr>
                <w:sz w:val="22"/>
                <w:lang w:val="en-SG"/>
              </w:rPr>
              <w:t>Hb</w:t>
            </w:r>
            <w:proofErr w:type="spellEnd"/>
          </w:p>
          <w:p w14:paraId="3275E62B" w14:textId="77777777" w:rsidR="00A50800" w:rsidRPr="00A50800" w:rsidRDefault="00A50800" w:rsidP="008D1EC3">
            <w:pPr>
              <w:spacing w:before="120" w:after="0" w:line="240" w:lineRule="auto"/>
              <w:ind w:left="170" w:hanging="17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0800" w:rsidRPr="00C9158E" w14:paraId="0E825D2C" w14:textId="77777777" w:rsidTr="002800C5">
        <w:trPr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D3B883D" w14:textId="77777777" w:rsidR="00A50800" w:rsidRPr="00C9158E" w:rsidRDefault="00A50800" w:rsidP="009E260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915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FE64388" w14:textId="77777777" w:rsidR="00A50800" w:rsidRPr="00C9158E" w:rsidRDefault="00A50800" w:rsidP="009E260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58E">
              <w:rPr>
                <w:rFonts w:ascii="Times New Roman" w:hAnsi="Times New Roman" w:cs="Times New Roman"/>
              </w:rPr>
              <w:t>Hỏi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58E">
              <w:rPr>
                <w:rFonts w:ascii="Times New Roman" w:hAnsi="Times New Roman" w:cs="Times New Roman"/>
              </w:rPr>
              <w:t>đầy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58E">
              <w:rPr>
                <w:rFonts w:ascii="Times New Roman" w:hAnsi="Times New Roman" w:cs="Times New Roman"/>
              </w:rPr>
              <w:t>đủ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58E">
              <w:rPr>
                <w:rFonts w:ascii="Times New Roman" w:hAnsi="Times New Roman" w:cs="Times New Roman"/>
              </w:rPr>
              <w:t>các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58E">
              <w:rPr>
                <w:rFonts w:ascii="Times New Roman" w:hAnsi="Times New Roman" w:cs="Times New Roman"/>
              </w:rPr>
              <w:t>thành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58E">
              <w:rPr>
                <w:rFonts w:ascii="Times New Roman" w:hAnsi="Times New Roman" w:cs="Times New Roman"/>
              </w:rPr>
              <w:t>phần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58E">
              <w:rPr>
                <w:rFonts w:ascii="Times New Roman" w:hAnsi="Times New Roman" w:cs="Times New Roman"/>
              </w:rPr>
              <w:t>trong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58E">
              <w:rPr>
                <w:rFonts w:ascii="Times New Roman" w:hAnsi="Times New Roman" w:cs="Times New Roman"/>
              </w:rPr>
              <w:t>bệnh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58E">
              <w:rPr>
                <w:rFonts w:ascii="Times New Roman" w:hAnsi="Times New Roman" w:cs="Times New Roman"/>
              </w:rPr>
              <w:t>sử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58E">
              <w:rPr>
                <w:rFonts w:ascii="Times New Roman" w:hAnsi="Times New Roman" w:cs="Times New Roman"/>
              </w:rPr>
              <w:t>và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58E">
              <w:rPr>
                <w:rFonts w:ascii="Times New Roman" w:hAnsi="Times New Roman" w:cs="Times New Roman"/>
              </w:rPr>
              <w:t>tiền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58E">
              <w:rPr>
                <w:rFonts w:ascii="Times New Roman" w:hAnsi="Times New Roman" w:cs="Times New Roman"/>
              </w:rPr>
              <w:t>sử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58E">
              <w:rPr>
                <w:rFonts w:ascii="Times New Roman" w:hAnsi="Times New Roman" w:cs="Times New Roman"/>
              </w:rPr>
              <w:t>của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58E">
              <w:rPr>
                <w:rFonts w:ascii="Times New Roman" w:hAnsi="Times New Roman" w:cs="Times New Roman"/>
              </w:rPr>
              <w:t>bệnh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C9158E">
              <w:rPr>
                <w:rFonts w:ascii="Times New Roman" w:hAnsi="Times New Roman" w:cs="Times New Roman"/>
              </w:rPr>
              <w:t>án</w:t>
            </w:r>
            <w:proofErr w:type="spellEnd"/>
            <w:proofErr w:type="gram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58E">
              <w:rPr>
                <w:rFonts w:ascii="Times New Roman" w:hAnsi="Times New Roman" w:cs="Times New Roman"/>
              </w:rPr>
              <w:t>nhi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58E">
              <w:rPr>
                <w:rFonts w:ascii="Times New Roman" w:hAnsi="Times New Roman" w:cs="Times New Roman"/>
              </w:rPr>
              <w:t>khoa</w:t>
            </w:r>
            <w:proofErr w:type="spellEnd"/>
            <w:r w:rsidRPr="00C9158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B99B28" w14:textId="77777777" w:rsidR="00A50800" w:rsidRPr="00C9158E" w:rsidRDefault="00A50800" w:rsidP="009E2605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50800" w:rsidRPr="0059166B" w14:paraId="74360765" w14:textId="77777777" w:rsidTr="002800C5">
        <w:trPr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A3D1C67" w14:textId="77777777" w:rsidR="00A50800" w:rsidRPr="00C9158E" w:rsidRDefault="00A50800" w:rsidP="009E2605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557776D4" w14:textId="7751AAA0" w:rsidR="00A50800" w:rsidRPr="00C9158E" w:rsidRDefault="00A50800" w:rsidP="009E2605">
            <w:pPr>
              <w:spacing w:after="0"/>
              <w:jc w:val="both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 xml:space="preserve">Lấy dấu hiệu sinh tồn và thăm khám toàn diện, áp dụng y học chứng cứ vào thăm khám lâm sàng. 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1693EE" w14:textId="77777777" w:rsidR="00A50800" w:rsidRPr="00C9158E" w:rsidRDefault="00A50800" w:rsidP="009E2605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50800" w:rsidRPr="0059166B" w14:paraId="1E0748D4" w14:textId="77777777" w:rsidTr="002800C5">
        <w:trPr>
          <w:trHeight w:val="511"/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57C6AA25" w14:textId="77777777" w:rsidR="00A50800" w:rsidRPr="00C9158E" w:rsidRDefault="00A50800" w:rsidP="009E2605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7B7A4267" w14:textId="77777777" w:rsidR="00A50800" w:rsidRPr="00C9158E" w:rsidRDefault="00A50800" w:rsidP="009E2605">
            <w:pPr>
              <w:spacing w:after="0"/>
              <w:jc w:val="both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>Cân, đo (chiều cao, vòng đầu, vòng ngực, vòng cánh tay), đánh giá phát triển thể chất, tâm thần, vận động và tình trạng dinh dưỡng.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525804" w14:textId="77777777" w:rsidR="00A50800" w:rsidRPr="00C9158E" w:rsidRDefault="00A50800" w:rsidP="009E2605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50800" w:rsidRPr="00C9158E" w14:paraId="4E6B1631" w14:textId="77777777" w:rsidTr="002800C5">
        <w:trPr>
          <w:trHeight w:val="225"/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881A969" w14:textId="77777777" w:rsidR="00A50800" w:rsidRPr="00C9158E" w:rsidRDefault="00A50800" w:rsidP="009E260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915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14CE40E" w14:textId="66540791" w:rsidR="00A50800" w:rsidRPr="00C9158E" w:rsidRDefault="00A50800" w:rsidP="009E260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58E">
              <w:rPr>
                <w:rFonts w:ascii="Times New Roman" w:hAnsi="Times New Roman" w:cs="Times New Roman"/>
              </w:rPr>
              <w:t>Viết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58E">
              <w:rPr>
                <w:rFonts w:ascii="Times New Roman" w:hAnsi="Times New Roman" w:cs="Times New Roman"/>
              </w:rPr>
              <w:t>và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58E">
              <w:rPr>
                <w:rFonts w:ascii="Times New Roman" w:hAnsi="Times New Roman" w:cs="Times New Roman"/>
              </w:rPr>
              <w:t>trình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58E">
              <w:rPr>
                <w:rFonts w:ascii="Times New Roman" w:hAnsi="Times New Roman" w:cs="Times New Roman"/>
              </w:rPr>
              <w:t>bệnh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C9158E">
              <w:rPr>
                <w:rFonts w:ascii="Times New Roman" w:hAnsi="Times New Roman" w:cs="Times New Roman"/>
              </w:rPr>
              <w:t>án</w:t>
            </w:r>
            <w:proofErr w:type="spellEnd"/>
            <w:proofErr w:type="gram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58E">
              <w:rPr>
                <w:rFonts w:ascii="Times New Roman" w:hAnsi="Times New Roman" w:cs="Times New Roman"/>
              </w:rPr>
              <w:t>nhi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58E">
              <w:rPr>
                <w:rFonts w:ascii="Times New Roman" w:hAnsi="Times New Roman" w:cs="Times New Roman"/>
              </w:rPr>
              <w:t>khoa</w:t>
            </w:r>
            <w:proofErr w:type="spellEnd"/>
            <w:r w:rsidRPr="00C9158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D5CECB" w14:textId="77777777" w:rsidR="00A50800" w:rsidRPr="00C9158E" w:rsidRDefault="00A50800" w:rsidP="009E2605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50800" w:rsidRPr="00C9158E" w14:paraId="7011174C" w14:textId="77777777" w:rsidTr="002800C5">
        <w:trPr>
          <w:trHeight w:val="225"/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7868F8EC" w14:textId="63EF2033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915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E2273C3" w14:textId="01165248" w:rsidR="00A50800" w:rsidRPr="0059166B" w:rsidRDefault="00A50800" w:rsidP="00D57A9C">
            <w:pPr>
              <w:spacing w:after="0"/>
              <w:jc w:val="both"/>
              <w:rPr>
                <w:rFonts w:ascii="Times New Roman" w:hAnsi="Times New Roman" w:cs="Times New Roman"/>
                <w:lang w:val="en-SG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Tiếp cận chẩn đoán trẻ </w:t>
            </w:r>
            <w:proofErr w:type="spellStart"/>
            <w:r w:rsidR="0059166B">
              <w:rPr>
                <w:rFonts w:ascii="Times New Roman" w:hAnsi="Times New Roman" w:cs="Times New Roman"/>
                <w:lang w:val="en-SG"/>
              </w:rPr>
              <w:t>thiếu</w:t>
            </w:r>
            <w:proofErr w:type="spellEnd"/>
            <w:r w:rsidR="0059166B">
              <w:rPr>
                <w:rFonts w:ascii="Times New Roman" w:hAnsi="Times New Roman" w:cs="Times New Roman"/>
                <w:lang w:val="en-SG"/>
              </w:rPr>
              <w:t xml:space="preserve"> </w:t>
            </w:r>
            <w:proofErr w:type="spellStart"/>
            <w:r w:rsidR="0059166B">
              <w:rPr>
                <w:rFonts w:ascii="Times New Roman" w:hAnsi="Times New Roman" w:cs="Times New Roman"/>
                <w:lang w:val="en-SG"/>
              </w:rPr>
              <w:t>máu</w:t>
            </w:r>
            <w:proofErr w:type="spellEnd"/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3ABFEDC3" w14:textId="77777777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50800" w:rsidRPr="00C9158E" w14:paraId="2E657B8A" w14:textId="77777777" w:rsidTr="002800C5">
        <w:trPr>
          <w:trHeight w:val="1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7D3F2479" w14:textId="67B3221C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915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A672B84" w14:textId="7E802020" w:rsidR="00A50800" w:rsidRPr="00C9158E" w:rsidRDefault="00A50800" w:rsidP="00D57A9C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 xml:space="preserve">Tiếp cận </w:t>
            </w:r>
            <w:proofErr w:type="spellStart"/>
            <w:r w:rsidRPr="00C9158E">
              <w:rPr>
                <w:rFonts w:ascii="Times New Roman" w:hAnsi="Times New Roman" w:cs="Times New Roman"/>
              </w:rPr>
              <w:t>chẩn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58E">
              <w:rPr>
                <w:rFonts w:ascii="Times New Roman" w:hAnsi="Times New Roman" w:cs="Times New Roman"/>
              </w:rPr>
              <w:t>đoán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9166B">
              <w:rPr>
                <w:rFonts w:ascii="Times New Roman" w:hAnsi="Times New Roman" w:cs="Times New Roman"/>
              </w:rPr>
              <w:t>trẻ</w:t>
            </w:r>
            <w:proofErr w:type="spellEnd"/>
            <w:r w:rsidR="005916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9166B">
              <w:rPr>
                <w:rFonts w:ascii="Times New Roman" w:hAnsi="Times New Roman" w:cs="Times New Roman"/>
              </w:rPr>
              <w:t>xuất</w:t>
            </w:r>
            <w:proofErr w:type="spellEnd"/>
            <w:r w:rsidR="005916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9166B">
              <w:rPr>
                <w:rFonts w:ascii="Times New Roman" w:hAnsi="Times New Roman" w:cs="Times New Roman"/>
              </w:rPr>
              <w:t>huyết</w:t>
            </w:r>
            <w:proofErr w:type="spellEnd"/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2FD6701" w14:textId="77777777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0800" w:rsidRPr="00C9158E" w14:paraId="54BA2697" w14:textId="77777777" w:rsidTr="002800C5">
        <w:trPr>
          <w:trHeight w:val="271"/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6411F60" w14:textId="5E30875A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915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B5D48DF" w14:textId="43CE2F6B" w:rsidR="00A50800" w:rsidRPr="0059166B" w:rsidRDefault="0059166B" w:rsidP="00D57A9C">
            <w:pPr>
              <w:spacing w:after="0"/>
              <w:jc w:val="both"/>
              <w:rPr>
                <w:rFonts w:ascii="Times New Roman" w:hAnsi="Times New Roman" w:cs="Times New Roman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lang w:val="en-SG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lang w:val="en-SG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SG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lang w:val="en-SG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SG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lang w:val="en-SG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SG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lang w:val="en-SG"/>
              </w:rPr>
              <w:t xml:space="preserve"> </w:t>
            </w:r>
            <w:proofErr w:type="spellStart"/>
            <w:r w:rsidR="00DE1C10">
              <w:rPr>
                <w:rFonts w:ascii="Times New Roman" w:hAnsi="Times New Roman" w:cs="Times New Roman"/>
                <w:lang w:val="en-SG"/>
              </w:rPr>
              <w:t>công</w:t>
            </w:r>
            <w:proofErr w:type="spellEnd"/>
            <w:r w:rsidR="00DE1C10">
              <w:rPr>
                <w:rFonts w:ascii="Times New Roman" w:hAnsi="Times New Roman" w:cs="Times New Roman"/>
                <w:lang w:val="en-SG"/>
              </w:rPr>
              <w:t xml:space="preserve"> </w:t>
            </w:r>
            <w:proofErr w:type="spellStart"/>
            <w:r w:rsidR="00DE1C10">
              <w:rPr>
                <w:rFonts w:ascii="Times New Roman" w:hAnsi="Times New Roman" w:cs="Times New Roman"/>
                <w:lang w:val="en-SG"/>
              </w:rPr>
              <w:t>thức</w:t>
            </w:r>
            <w:proofErr w:type="spellEnd"/>
            <w:r w:rsidR="00DE1C10">
              <w:rPr>
                <w:rFonts w:ascii="Times New Roman" w:hAnsi="Times New Roman" w:cs="Times New Roman"/>
                <w:lang w:val="en-SG"/>
              </w:rPr>
              <w:t xml:space="preserve"> </w:t>
            </w:r>
            <w:proofErr w:type="spellStart"/>
            <w:r w:rsidR="00DE1C10">
              <w:rPr>
                <w:rFonts w:ascii="Times New Roman" w:hAnsi="Times New Roman" w:cs="Times New Roman"/>
                <w:lang w:val="en-SG"/>
              </w:rPr>
              <w:t>máu</w:t>
            </w:r>
            <w:proofErr w:type="spellEnd"/>
            <w:r w:rsidR="00DE1C10">
              <w:rPr>
                <w:rFonts w:ascii="Times New Roman" w:hAnsi="Times New Roman" w:cs="Times New Roman"/>
                <w:lang w:val="en-SG"/>
              </w:rPr>
              <w:t xml:space="preserve"> </w:t>
            </w:r>
            <w:proofErr w:type="spellStart"/>
            <w:r w:rsidR="00DE1C10">
              <w:rPr>
                <w:rFonts w:ascii="Times New Roman" w:hAnsi="Times New Roman" w:cs="Times New Roman"/>
                <w:lang w:val="en-SG"/>
              </w:rPr>
              <w:t>theo</w:t>
            </w:r>
            <w:proofErr w:type="spellEnd"/>
            <w:r w:rsidR="00DE1C10">
              <w:rPr>
                <w:rFonts w:ascii="Times New Roman" w:hAnsi="Times New Roman" w:cs="Times New Roman"/>
                <w:lang w:val="en-SG"/>
              </w:rPr>
              <w:t xml:space="preserve"> </w:t>
            </w:r>
            <w:proofErr w:type="spellStart"/>
            <w:r w:rsidR="00DE1C10">
              <w:rPr>
                <w:rFonts w:ascii="Times New Roman" w:hAnsi="Times New Roman" w:cs="Times New Roman"/>
                <w:lang w:val="en-SG"/>
              </w:rPr>
              <w:t>lứ</w:t>
            </w:r>
            <w:r w:rsidR="00325C8E">
              <w:rPr>
                <w:rFonts w:ascii="Times New Roman" w:hAnsi="Times New Roman" w:cs="Times New Roman"/>
                <w:lang w:val="en-SG"/>
              </w:rPr>
              <w:t>a</w:t>
            </w:r>
            <w:proofErr w:type="spellEnd"/>
            <w:r w:rsidR="00DE1C10">
              <w:rPr>
                <w:rFonts w:ascii="Times New Roman" w:hAnsi="Times New Roman" w:cs="Times New Roman"/>
                <w:lang w:val="en-SG"/>
              </w:rPr>
              <w:t xml:space="preserve"> </w:t>
            </w:r>
            <w:proofErr w:type="spellStart"/>
            <w:r w:rsidR="00DE1C10">
              <w:rPr>
                <w:rFonts w:ascii="Times New Roman" w:hAnsi="Times New Roman" w:cs="Times New Roman"/>
                <w:lang w:val="en-SG"/>
              </w:rPr>
              <w:t>tuổi</w:t>
            </w:r>
            <w:proofErr w:type="spellEnd"/>
            <w:r>
              <w:rPr>
                <w:rFonts w:ascii="Times New Roman" w:hAnsi="Times New Roman" w:cs="Times New Roman"/>
                <w:lang w:val="en-SG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SG"/>
              </w:rPr>
              <w:t>phết</w:t>
            </w:r>
            <w:proofErr w:type="spellEnd"/>
            <w:r>
              <w:rPr>
                <w:rFonts w:ascii="Times New Roman" w:hAnsi="Times New Roman" w:cs="Times New Roman"/>
                <w:lang w:val="en-SG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SG"/>
              </w:rPr>
              <w:t>máu</w:t>
            </w:r>
            <w:proofErr w:type="spellEnd"/>
            <w:r>
              <w:rPr>
                <w:rFonts w:ascii="Times New Roman" w:hAnsi="Times New Roman" w:cs="Times New Roman"/>
                <w:lang w:val="en-SG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SG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lang w:val="en-SG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SG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lang w:val="en-SG"/>
              </w:rPr>
              <w:t xml:space="preserve">, </w:t>
            </w:r>
            <w:r w:rsidR="0017211A">
              <w:rPr>
                <w:rFonts w:ascii="Times New Roman" w:hAnsi="Times New Roman" w:cs="Times New Roman"/>
                <w:lang w:val="en-SG"/>
              </w:rPr>
              <w:t xml:space="preserve">Coomb’s test; </w:t>
            </w:r>
            <w:r w:rsidR="00DE1C10">
              <w:rPr>
                <w:rFonts w:ascii="Times New Roman" w:hAnsi="Times New Roman" w:cs="Times New Roman"/>
                <w:lang w:val="en-SG"/>
              </w:rPr>
              <w:t xml:space="preserve">Fe, Ferritin, </w:t>
            </w:r>
            <w:proofErr w:type="spellStart"/>
            <w:r w:rsidR="00DE1C10">
              <w:rPr>
                <w:rFonts w:ascii="Times New Roman" w:hAnsi="Times New Roman" w:cs="Times New Roman"/>
                <w:lang w:val="en-SG"/>
              </w:rPr>
              <w:t>Transferin</w:t>
            </w:r>
            <w:proofErr w:type="spellEnd"/>
            <w:r w:rsidR="00DE1C10">
              <w:rPr>
                <w:rFonts w:ascii="Times New Roman" w:hAnsi="Times New Roman" w:cs="Times New Roman"/>
                <w:lang w:val="en-SG"/>
              </w:rPr>
              <w:t xml:space="preserve">. 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4C13FD2" w14:textId="77777777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50800" w:rsidRPr="00C9158E" w14:paraId="7E76C00D" w14:textId="77777777" w:rsidTr="002800C5">
        <w:trPr>
          <w:trHeight w:val="220"/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4675DC1" w14:textId="06C57937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9158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473ABC99" w14:textId="77777777" w:rsidR="00325C8E" w:rsidRDefault="0059166B" w:rsidP="00D57A9C">
            <w:pPr>
              <w:spacing w:after="0"/>
              <w:jc w:val="both"/>
              <w:rPr>
                <w:rFonts w:ascii="Times New Roman" w:hAnsi="Times New Roman" w:cs="Times New Roman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lang w:val="en-SG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lang w:val="en-SG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SG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lang w:val="en-SG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SG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lang w:val="en-SG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SG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lang w:val="en-SG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SG"/>
              </w:rPr>
              <w:t>đông</w:t>
            </w:r>
            <w:proofErr w:type="spellEnd"/>
            <w:r>
              <w:rPr>
                <w:rFonts w:ascii="Times New Roman" w:hAnsi="Times New Roman" w:cs="Times New Roman"/>
                <w:lang w:val="en-SG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SG"/>
              </w:rPr>
              <w:t>máu</w:t>
            </w:r>
            <w:proofErr w:type="spellEnd"/>
            <w:r>
              <w:rPr>
                <w:rFonts w:ascii="Times New Roman" w:hAnsi="Times New Roman" w:cs="Times New Roman"/>
                <w:lang w:val="en-SG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SG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lang w:val="en-SG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SG"/>
              </w:rPr>
              <w:t>bộ</w:t>
            </w:r>
            <w:proofErr w:type="spellEnd"/>
            <w:r w:rsidR="00DE1C10">
              <w:rPr>
                <w:rFonts w:ascii="Times New Roman" w:hAnsi="Times New Roman" w:cs="Times New Roman"/>
                <w:lang w:val="en-SG"/>
              </w:rPr>
              <w:t xml:space="preserve"> </w:t>
            </w:r>
            <w:proofErr w:type="spellStart"/>
            <w:r w:rsidR="00DE1C10">
              <w:rPr>
                <w:rFonts w:ascii="Times New Roman" w:hAnsi="Times New Roman" w:cs="Times New Roman"/>
                <w:lang w:val="en-SG"/>
              </w:rPr>
              <w:t>và</w:t>
            </w:r>
            <w:proofErr w:type="spellEnd"/>
            <w:r w:rsidR="00DE1C10">
              <w:rPr>
                <w:rFonts w:ascii="Times New Roman" w:hAnsi="Times New Roman" w:cs="Times New Roman"/>
                <w:lang w:val="en-SG"/>
              </w:rPr>
              <w:t xml:space="preserve"> </w:t>
            </w:r>
            <w:proofErr w:type="spellStart"/>
            <w:r w:rsidR="00DE1C10">
              <w:rPr>
                <w:rFonts w:ascii="Times New Roman" w:hAnsi="Times New Roman" w:cs="Times New Roman"/>
                <w:lang w:val="en-SG"/>
              </w:rPr>
              <w:t>lý</w:t>
            </w:r>
            <w:proofErr w:type="spellEnd"/>
            <w:r w:rsidR="00DE1C10">
              <w:rPr>
                <w:rFonts w:ascii="Times New Roman" w:hAnsi="Times New Roman" w:cs="Times New Roman"/>
                <w:lang w:val="en-SG"/>
              </w:rPr>
              <w:t xml:space="preserve"> </w:t>
            </w:r>
            <w:proofErr w:type="spellStart"/>
            <w:r w:rsidR="00DE1C10">
              <w:rPr>
                <w:rFonts w:ascii="Times New Roman" w:hAnsi="Times New Roman" w:cs="Times New Roman"/>
                <w:lang w:val="en-SG"/>
              </w:rPr>
              <w:t>giải</w:t>
            </w:r>
            <w:proofErr w:type="spellEnd"/>
            <w:r w:rsidR="00DE1C10">
              <w:rPr>
                <w:rFonts w:ascii="Times New Roman" w:hAnsi="Times New Roman" w:cs="Times New Roman"/>
                <w:lang w:val="en-SG"/>
              </w:rPr>
              <w:t xml:space="preserve"> </w:t>
            </w:r>
            <w:proofErr w:type="spellStart"/>
            <w:r w:rsidR="00DE1C10">
              <w:rPr>
                <w:rFonts w:ascii="Times New Roman" w:hAnsi="Times New Roman" w:cs="Times New Roman"/>
                <w:lang w:val="en-SG"/>
              </w:rPr>
              <w:t>kết</w:t>
            </w:r>
            <w:proofErr w:type="spellEnd"/>
            <w:r w:rsidR="00DE1C10">
              <w:rPr>
                <w:rFonts w:ascii="Times New Roman" w:hAnsi="Times New Roman" w:cs="Times New Roman"/>
                <w:lang w:val="en-SG"/>
              </w:rPr>
              <w:t xml:space="preserve"> </w:t>
            </w:r>
            <w:proofErr w:type="spellStart"/>
            <w:r w:rsidR="00DE1C10">
              <w:rPr>
                <w:rFonts w:ascii="Times New Roman" w:hAnsi="Times New Roman" w:cs="Times New Roman"/>
                <w:lang w:val="en-SG"/>
              </w:rPr>
              <w:t>quả</w:t>
            </w:r>
            <w:proofErr w:type="spellEnd"/>
            <w:r w:rsidR="00DE1C10">
              <w:rPr>
                <w:rFonts w:ascii="Times New Roman" w:hAnsi="Times New Roman" w:cs="Times New Roman"/>
                <w:lang w:val="en-SG"/>
              </w:rPr>
              <w:t xml:space="preserve"> </w:t>
            </w:r>
            <w:proofErr w:type="spellStart"/>
            <w:r w:rsidR="00DE1C10">
              <w:rPr>
                <w:rFonts w:ascii="Times New Roman" w:hAnsi="Times New Roman" w:cs="Times New Roman"/>
                <w:lang w:val="en-SG"/>
              </w:rPr>
              <w:t>theo</w:t>
            </w:r>
            <w:proofErr w:type="spellEnd"/>
            <w:r w:rsidR="00DE1C10">
              <w:rPr>
                <w:rFonts w:ascii="Times New Roman" w:hAnsi="Times New Roman" w:cs="Times New Roman"/>
                <w:lang w:val="en-SG"/>
              </w:rPr>
              <w:t xml:space="preserve"> </w:t>
            </w:r>
            <w:proofErr w:type="spellStart"/>
            <w:r w:rsidR="00DE1C10">
              <w:rPr>
                <w:rFonts w:ascii="Times New Roman" w:hAnsi="Times New Roman" w:cs="Times New Roman"/>
                <w:lang w:val="en-SG"/>
              </w:rPr>
              <w:t>từng</w:t>
            </w:r>
            <w:proofErr w:type="spellEnd"/>
            <w:r w:rsidR="00DE1C10">
              <w:rPr>
                <w:rFonts w:ascii="Times New Roman" w:hAnsi="Times New Roman" w:cs="Times New Roman"/>
                <w:lang w:val="en-SG"/>
              </w:rPr>
              <w:t xml:space="preserve"> </w:t>
            </w:r>
            <w:proofErr w:type="spellStart"/>
            <w:r w:rsidR="00DE1C10">
              <w:rPr>
                <w:rFonts w:ascii="Times New Roman" w:hAnsi="Times New Roman" w:cs="Times New Roman"/>
                <w:lang w:val="en-SG"/>
              </w:rPr>
              <w:t>tình</w:t>
            </w:r>
            <w:proofErr w:type="spellEnd"/>
            <w:r w:rsidR="00DE1C10">
              <w:rPr>
                <w:rFonts w:ascii="Times New Roman" w:hAnsi="Times New Roman" w:cs="Times New Roman"/>
                <w:lang w:val="en-SG"/>
              </w:rPr>
              <w:t xml:space="preserve"> </w:t>
            </w:r>
            <w:proofErr w:type="spellStart"/>
            <w:r w:rsidR="00DE1C10">
              <w:rPr>
                <w:rFonts w:ascii="Times New Roman" w:hAnsi="Times New Roman" w:cs="Times New Roman"/>
                <w:lang w:val="en-SG"/>
              </w:rPr>
              <w:t>huống</w:t>
            </w:r>
            <w:proofErr w:type="spellEnd"/>
            <w:r w:rsidR="00DE1C10">
              <w:rPr>
                <w:rFonts w:ascii="Times New Roman" w:hAnsi="Times New Roman" w:cs="Times New Roman"/>
                <w:lang w:val="en-SG"/>
              </w:rPr>
              <w:t xml:space="preserve"> </w:t>
            </w:r>
            <w:proofErr w:type="spellStart"/>
            <w:r w:rsidR="00DE1C10">
              <w:rPr>
                <w:rFonts w:ascii="Times New Roman" w:hAnsi="Times New Roman" w:cs="Times New Roman"/>
                <w:lang w:val="en-SG"/>
              </w:rPr>
              <w:t>lâm</w:t>
            </w:r>
            <w:proofErr w:type="spellEnd"/>
            <w:r w:rsidR="00DE1C10">
              <w:rPr>
                <w:rFonts w:ascii="Times New Roman" w:hAnsi="Times New Roman" w:cs="Times New Roman"/>
                <w:lang w:val="en-SG"/>
              </w:rPr>
              <w:t xml:space="preserve"> </w:t>
            </w:r>
            <w:proofErr w:type="spellStart"/>
            <w:r w:rsidR="00DE1C10">
              <w:rPr>
                <w:rFonts w:ascii="Times New Roman" w:hAnsi="Times New Roman" w:cs="Times New Roman"/>
                <w:lang w:val="en-SG"/>
              </w:rPr>
              <w:t>sàng</w:t>
            </w:r>
            <w:proofErr w:type="spellEnd"/>
            <w:r w:rsidR="00325C8E">
              <w:rPr>
                <w:rFonts w:ascii="Times New Roman" w:hAnsi="Times New Roman" w:cs="Times New Roman"/>
                <w:lang w:val="en-SG"/>
              </w:rPr>
              <w:t xml:space="preserve">; </w:t>
            </w:r>
          </w:p>
          <w:p w14:paraId="0C846200" w14:textId="57FE060B" w:rsidR="00A50800" w:rsidRPr="0059166B" w:rsidRDefault="00325C8E" w:rsidP="00D57A9C">
            <w:pPr>
              <w:spacing w:after="0"/>
              <w:jc w:val="both"/>
              <w:rPr>
                <w:rFonts w:ascii="Times New Roman" w:hAnsi="Times New Roman" w:cs="Times New Roman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lang w:val="en-SG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lang w:val="en-SG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lang w:val="en-SG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lang w:val="en-SG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SG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lang w:val="en-SG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SG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lang w:val="en-SG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SG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lang w:val="en-SG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SG"/>
              </w:rPr>
              <w:t>tuỷ</w:t>
            </w:r>
            <w:proofErr w:type="spellEnd"/>
            <w:r>
              <w:rPr>
                <w:rFonts w:ascii="Times New Roman" w:hAnsi="Times New Roman" w:cs="Times New Roman"/>
                <w:lang w:val="en-SG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SG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lang w:val="en-SG"/>
              </w:rPr>
              <w:t>.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4DB045E8" w14:textId="77777777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0800" w:rsidRPr="00C9158E" w14:paraId="550CE166" w14:textId="77777777" w:rsidTr="002800C5">
        <w:trPr>
          <w:trHeight w:val="220"/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CB2ACB5" w14:textId="60C7ED93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>10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D986A81" w14:textId="651F4DA1" w:rsidR="00A50800" w:rsidRPr="00C9158E" w:rsidRDefault="00A50800" w:rsidP="00D57A9C">
            <w:pPr>
              <w:spacing w:after="0"/>
              <w:jc w:val="both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>Phân tích triệu chứng lâm sàng &amp; kết quả cận lâm sàng để đưa ra chẩn đoán.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3B3AAD08" w14:textId="77777777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0800" w:rsidRPr="0059166B" w14:paraId="3F3AED3B" w14:textId="77777777" w:rsidTr="002800C5">
        <w:trPr>
          <w:trHeight w:val="272"/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A2FE98F" w14:textId="70F1FBE3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4B1FF52E" w14:textId="7F651DB0" w:rsidR="00A50800" w:rsidRPr="00DE1C10" w:rsidRDefault="00A50800" w:rsidP="00D57A9C">
            <w:pPr>
              <w:spacing w:after="0"/>
              <w:jc w:val="both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>C</w:t>
            </w:r>
            <w:r w:rsidRPr="0059166B">
              <w:rPr>
                <w:rFonts w:ascii="Times New Roman" w:hAnsi="Times New Roman" w:cs="Times New Roman"/>
                <w:lang w:val="vi-VN"/>
              </w:rPr>
              <w:t xml:space="preserve">hẩn đoán </w:t>
            </w:r>
            <w:r w:rsidR="0059166B">
              <w:rPr>
                <w:rFonts w:ascii="Times New Roman" w:hAnsi="Times New Roman" w:cs="Times New Roman"/>
                <w:lang w:val="vi-VN"/>
              </w:rPr>
              <w:t>đ</w:t>
            </w:r>
            <w:r w:rsidR="0059166B" w:rsidRPr="0059166B">
              <w:rPr>
                <w:rFonts w:ascii="Times New Roman" w:hAnsi="Times New Roman" w:cs="Times New Roman"/>
                <w:lang w:val="vi-VN"/>
              </w:rPr>
              <w:t>ược các bệnh huyết h</w:t>
            </w:r>
            <w:r w:rsidR="0059166B">
              <w:rPr>
                <w:rFonts w:ascii="Times New Roman" w:hAnsi="Times New Roman" w:cs="Times New Roman"/>
                <w:lang w:val="vi-VN"/>
              </w:rPr>
              <w:t>ọ</w:t>
            </w:r>
            <w:r w:rsidR="0059166B" w:rsidRPr="0059166B">
              <w:rPr>
                <w:rFonts w:ascii="Times New Roman" w:hAnsi="Times New Roman" w:cs="Times New Roman"/>
                <w:lang w:val="vi-VN"/>
              </w:rPr>
              <w:t>c thường g</w:t>
            </w:r>
            <w:r w:rsidR="0059166B">
              <w:rPr>
                <w:rFonts w:ascii="Times New Roman" w:hAnsi="Times New Roman" w:cs="Times New Roman"/>
                <w:lang w:val="vi-VN"/>
              </w:rPr>
              <w:t>ặ</w:t>
            </w:r>
            <w:r w:rsidR="0059166B" w:rsidRPr="0059166B">
              <w:rPr>
                <w:rFonts w:ascii="Times New Roman" w:hAnsi="Times New Roman" w:cs="Times New Roman"/>
                <w:lang w:val="vi-VN"/>
              </w:rPr>
              <w:t xml:space="preserve">p: </w:t>
            </w:r>
            <w:r w:rsidR="00DE1C10" w:rsidRPr="00DE1C10">
              <w:rPr>
                <w:rFonts w:ascii="Times New Roman" w:hAnsi="Times New Roman" w:cs="Times New Roman"/>
                <w:lang w:val="vi-VN"/>
              </w:rPr>
              <w:t>T</w:t>
            </w:r>
            <w:r w:rsidR="0059166B" w:rsidRPr="0059166B">
              <w:rPr>
                <w:rFonts w:ascii="Times New Roman" w:hAnsi="Times New Roman" w:cs="Times New Roman"/>
                <w:lang w:val="vi-VN"/>
              </w:rPr>
              <w:t>halassemia, thiếu máu thi</w:t>
            </w:r>
            <w:r w:rsidR="0059166B">
              <w:rPr>
                <w:rFonts w:ascii="Times New Roman" w:hAnsi="Times New Roman" w:cs="Times New Roman"/>
                <w:lang w:val="vi-VN"/>
              </w:rPr>
              <w:t>ế</w:t>
            </w:r>
            <w:r w:rsidR="0059166B" w:rsidRPr="0059166B">
              <w:rPr>
                <w:rFonts w:ascii="Times New Roman" w:hAnsi="Times New Roman" w:cs="Times New Roman"/>
                <w:lang w:val="vi-VN"/>
              </w:rPr>
              <w:t>u s</w:t>
            </w:r>
            <w:r w:rsidR="0059166B">
              <w:rPr>
                <w:rFonts w:ascii="Times New Roman" w:hAnsi="Times New Roman" w:cs="Times New Roman"/>
                <w:lang w:val="vi-VN"/>
              </w:rPr>
              <w:t>ắ</w:t>
            </w:r>
            <w:r w:rsidR="0059166B" w:rsidRPr="0059166B">
              <w:rPr>
                <w:rFonts w:ascii="Times New Roman" w:hAnsi="Times New Roman" w:cs="Times New Roman"/>
                <w:lang w:val="vi-VN"/>
              </w:rPr>
              <w:t>t, xuất huyết giảm tiểu c</w:t>
            </w:r>
            <w:r w:rsidR="0059166B">
              <w:rPr>
                <w:rFonts w:ascii="Times New Roman" w:hAnsi="Times New Roman" w:cs="Times New Roman"/>
                <w:lang w:val="vi-VN"/>
              </w:rPr>
              <w:t>ầu</w:t>
            </w:r>
            <w:r w:rsidR="0059166B" w:rsidRPr="0059166B">
              <w:rPr>
                <w:rFonts w:ascii="Times New Roman" w:hAnsi="Times New Roman" w:cs="Times New Roman"/>
                <w:lang w:val="vi-VN"/>
              </w:rPr>
              <w:t xml:space="preserve"> mi</w:t>
            </w:r>
            <w:r w:rsidR="0059166B">
              <w:rPr>
                <w:rFonts w:ascii="Times New Roman" w:hAnsi="Times New Roman" w:cs="Times New Roman"/>
                <w:lang w:val="vi-VN"/>
              </w:rPr>
              <w:t>ễn</w:t>
            </w:r>
            <w:r w:rsidR="0059166B" w:rsidRPr="0059166B">
              <w:rPr>
                <w:rFonts w:ascii="Times New Roman" w:hAnsi="Times New Roman" w:cs="Times New Roman"/>
                <w:lang w:val="vi-VN"/>
              </w:rPr>
              <w:t xml:space="preserve"> dịch, </w:t>
            </w:r>
            <w:r w:rsidR="00DE1C10" w:rsidRPr="00DE1C10">
              <w:rPr>
                <w:rFonts w:ascii="Times New Roman" w:hAnsi="Times New Roman" w:cs="Times New Roman"/>
                <w:lang w:val="vi-VN"/>
              </w:rPr>
              <w:t>H</w:t>
            </w:r>
            <w:r w:rsidR="0059166B" w:rsidRPr="0059166B">
              <w:rPr>
                <w:rFonts w:ascii="Times New Roman" w:hAnsi="Times New Roman" w:cs="Times New Roman"/>
                <w:lang w:val="vi-VN"/>
              </w:rPr>
              <w:t>emophilia</w:t>
            </w:r>
            <w:r w:rsidR="00DE1C10" w:rsidRPr="00DE1C10">
              <w:rPr>
                <w:rFonts w:ascii="Times New Roman" w:hAnsi="Times New Roman" w:cs="Times New Roman"/>
                <w:lang w:val="vi-VN"/>
              </w:rPr>
              <w:t xml:space="preserve">. 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240DC492" w14:textId="77777777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50800" w:rsidRPr="00C9158E" w14:paraId="1EE8F840" w14:textId="77777777" w:rsidTr="002800C5">
        <w:trPr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737C975C" w14:textId="0E592B5A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>12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DC7A8D3" w14:textId="1CAB8A74" w:rsidR="00A50800" w:rsidRPr="0059166B" w:rsidRDefault="00A50800" w:rsidP="00D57A9C">
            <w:pPr>
              <w:spacing w:after="0"/>
              <w:jc w:val="both"/>
              <w:rPr>
                <w:rFonts w:ascii="Times New Roman" w:hAnsi="Times New Roman" w:cs="Times New Roman"/>
                <w:lang w:val="en-SG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 xml:space="preserve">Áp dụng 4 bước tham vấn </w:t>
            </w:r>
            <w:proofErr w:type="spellStart"/>
            <w:r w:rsidRPr="00C9158E">
              <w:rPr>
                <w:rFonts w:ascii="Times New Roman" w:hAnsi="Times New Roman" w:cs="Times New Roman"/>
              </w:rPr>
              <w:t>trong</w:t>
            </w:r>
            <w:proofErr w:type="spellEnd"/>
            <w:r w:rsidRPr="00C9158E">
              <w:rPr>
                <w:rFonts w:ascii="Times New Roman" w:hAnsi="Times New Roman" w:cs="Times New Roman"/>
                <w:lang w:val="vi-VN"/>
              </w:rPr>
              <w:t>: giải th</w:t>
            </w:r>
            <w:proofErr w:type="spellStart"/>
            <w:r w:rsidRPr="00C9158E">
              <w:rPr>
                <w:rFonts w:ascii="Times New Roman" w:hAnsi="Times New Roman" w:cs="Times New Roman"/>
              </w:rPr>
              <w:t>ích</w:t>
            </w:r>
            <w:proofErr w:type="spellEnd"/>
            <w:r w:rsidRPr="00C9158E">
              <w:rPr>
                <w:rFonts w:ascii="Times New Roman" w:hAnsi="Times New Roman" w:cs="Times New Roman"/>
                <w:lang w:val="vi-VN"/>
              </w:rPr>
              <w:t xml:space="preserve"> bệnh, hướng dẫn chăm sóc và </w:t>
            </w:r>
            <w:proofErr w:type="spellStart"/>
            <w:r w:rsidRPr="00C9158E">
              <w:rPr>
                <w:rFonts w:ascii="Times New Roman" w:hAnsi="Times New Roman" w:cs="Times New Roman"/>
              </w:rPr>
              <w:t>theo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58E">
              <w:rPr>
                <w:rFonts w:ascii="Times New Roman" w:hAnsi="Times New Roman" w:cs="Times New Roman"/>
              </w:rPr>
              <w:t>dõi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58E">
              <w:rPr>
                <w:rFonts w:ascii="Times New Roman" w:hAnsi="Times New Roman" w:cs="Times New Roman"/>
              </w:rPr>
              <w:t>bệnh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58E">
              <w:rPr>
                <w:rFonts w:ascii="Times New Roman" w:hAnsi="Times New Roman" w:cs="Times New Roman"/>
              </w:rPr>
              <w:t>nhi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9166B">
              <w:rPr>
                <w:rFonts w:ascii="Times New Roman" w:hAnsi="Times New Roman" w:cs="Times New Roman"/>
              </w:rPr>
              <w:t>bệnh</w:t>
            </w:r>
            <w:proofErr w:type="spellEnd"/>
            <w:r w:rsidR="005916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9166B">
              <w:rPr>
                <w:rFonts w:ascii="Times New Roman" w:hAnsi="Times New Roman" w:cs="Times New Roman"/>
              </w:rPr>
              <w:t>huyết</w:t>
            </w:r>
            <w:proofErr w:type="spellEnd"/>
            <w:r w:rsidR="0059166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9166B">
              <w:rPr>
                <w:rFonts w:ascii="Times New Roman" w:hAnsi="Times New Roman" w:cs="Times New Roman"/>
              </w:rPr>
              <w:t>học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C9158E">
              <w:rPr>
                <w:rFonts w:ascii="Times New Roman" w:hAnsi="Times New Roman" w:cs="Times New Roman"/>
              </w:rPr>
              <w:t>cách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58E">
              <w:rPr>
                <w:rFonts w:ascii="Times New Roman" w:hAnsi="Times New Roman" w:cs="Times New Roman"/>
              </w:rPr>
              <w:t>cho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58E">
              <w:rPr>
                <w:rFonts w:ascii="Times New Roman" w:hAnsi="Times New Roman" w:cs="Times New Roman"/>
              </w:rPr>
              <w:t>uống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58E">
              <w:rPr>
                <w:rFonts w:ascii="Times New Roman" w:hAnsi="Times New Roman" w:cs="Times New Roman"/>
              </w:rPr>
              <w:t>thuốc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9158E">
              <w:rPr>
                <w:rFonts w:ascii="Times New Roman" w:hAnsi="Times New Roman" w:cs="Times New Roman"/>
              </w:rPr>
              <w:t>chế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58E">
              <w:rPr>
                <w:rFonts w:ascii="Times New Roman" w:hAnsi="Times New Roman" w:cs="Times New Roman"/>
              </w:rPr>
              <w:t>độ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58E">
              <w:rPr>
                <w:rFonts w:ascii="Times New Roman" w:hAnsi="Times New Roman" w:cs="Times New Roman"/>
              </w:rPr>
              <w:t>ăn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9158E">
              <w:rPr>
                <w:rFonts w:ascii="Times New Roman" w:hAnsi="Times New Roman" w:cs="Times New Roman"/>
              </w:rPr>
              <w:t>vận</w:t>
            </w:r>
            <w:proofErr w:type="spellEnd"/>
            <w:r w:rsidRPr="00C9158E">
              <w:rPr>
                <w:rFonts w:ascii="Times New Roman" w:hAnsi="Times New Roman" w:cs="Times New Roman"/>
                <w:lang w:val="vi-VN"/>
              </w:rPr>
              <w:t xml:space="preserve"> động, </w:t>
            </w:r>
            <w:proofErr w:type="spellStart"/>
            <w:r w:rsidRPr="00C9158E">
              <w:rPr>
                <w:rFonts w:ascii="Times New Roman" w:hAnsi="Times New Roman" w:cs="Times New Roman"/>
              </w:rPr>
              <w:t>tập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58E">
              <w:rPr>
                <w:rFonts w:ascii="Times New Roman" w:hAnsi="Times New Roman" w:cs="Times New Roman"/>
              </w:rPr>
              <w:t>thể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58E">
              <w:rPr>
                <w:rFonts w:ascii="Times New Roman" w:hAnsi="Times New Roman" w:cs="Times New Roman"/>
              </w:rPr>
              <w:t>dục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9158E">
              <w:rPr>
                <w:rFonts w:ascii="Times New Roman" w:hAnsi="Times New Roman" w:cs="Times New Roman"/>
              </w:rPr>
              <w:t>các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58E">
              <w:rPr>
                <w:rFonts w:ascii="Times New Roman" w:hAnsi="Times New Roman" w:cs="Times New Roman"/>
              </w:rPr>
              <w:t>biến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58E">
              <w:rPr>
                <w:rFonts w:ascii="Times New Roman" w:hAnsi="Times New Roman" w:cs="Times New Roman"/>
              </w:rPr>
              <w:t>chứng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58E">
              <w:rPr>
                <w:rFonts w:ascii="Times New Roman" w:hAnsi="Times New Roman" w:cs="Times New Roman"/>
              </w:rPr>
              <w:t>và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58E">
              <w:rPr>
                <w:rFonts w:ascii="Times New Roman" w:hAnsi="Times New Roman" w:cs="Times New Roman"/>
              </w:rPr>
              <w:t>thời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58E">
              <w:rPr>
                <w:rFonts w:ascii="Times New Roman" w:hAnsi="Times New Roman" w:cs="Times New Roman"/>
              </w:rPr>
              <w:t>điểm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58E">
              <w:rPr>
                <w:rFonts w:ascii="Times New Roman" w:hAnsi="Times New Roman" w:cs="Times New Roman"/>
              </w:rPr>
              <w:t>đi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58E">
              <w:rPr>
                <w:rFonts w:ascii="Times New Roman" w:hAnsi="Times New Roman" w:cs="Times New Roman"/>
              </w:rPr>
              <w:t>tái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58E">
              <w:rPr>
                <w:rFonts w:ascii="Times New Roman" w:hAnsi="Times New Roman" w:cs="Times New Roman"/>
              </w:rPr>
              <w:t>khám</w:t>
            </w:r>
            <w:proofErr w:type="spellEnd"/>
            <w:r w:rsidRPr="00C9158E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Pr="00C9158E">
              <w:rPr>
                <w:rFonts w:ascii="Times New Roman" w:hAnsi="Times New Roman" w:cs="Times New Roman"/>
                <w:color w:val="000000" w:themeColor="text1"/>
              </w:rPr>
              <w:t>chủng</w:t>
            </w:r>
            <w:proofErr w:type="spellEnd"/>
            <w:r w:rsidRPr="00C9158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9158E">
              <w:rPr>
                <w:rFonts w:ascii="Times New Roman" w:hAnsi="Times New Roman" w:cs="Times New Roman"/>
                <w:color w:val="000000" w:themeColor="text1"/>
              </w:rPr>
              <w:t>ngừa</w:t>
            </w:r>
            <w:proofErr w:type="spellEnd"/>
            <w:r w:rsidRPr="00C9158E">
              <w:rPr>
                <w:rFonts w:ascii="Times New Roman" w:hAnsi="Times New Roman" w:cs="Times New Roman"/>
                <w:color w:val="000000" w:themeColor="text1"/>
                <w:lang w:val="vi-VN"/>
              </w:rPr>
              <w:t xml:space="preserve"> ở trẻ </w:t>
            </w:r>
            <w:proofErr w:type="spellStart"/>
            <w:r w:rsidR="0059166B">
              <w:rPr>
                <w:rFonts w:ascii="Times New Roman" w:hAnsi="Times New Roman" w:cs="Times New Roman"/>
                <w:color w:val="000000" w:themeColor="text1"/>
                <w:lang w:val="en-SG"/>
              </w:rPr>
              <w:t>bệnh</w:t>
            </w:r>
            <w:proofErr w:type="spellEnd"/>
            <w:r w:rsidR="0059166B">
              <w:rPr>
                <w:rFonts w:ascii="Times New Roman" w:hAnsi="Times New Roman" w:cs="Times New Roman"/>
                <w:color w:val="000000" w:themeColor="text1"/>
                <w:lang w:val="en-SG"/>
              </w:rPr>
              <w:t xml:space="preserve"> </w:t>
            </w:r>
            <w:proofErr w:type="spellStart"/>
            <w:r w:rsidR="0059166B">
              <w:rPr>
                <w:rFonts w:ascii="Times New Roman" w:hAnsi="Times New Roman" w:cs="Times New Roman"/>
                <w:color w:val="000000" w:themeColor="text1"/>
                <w:lang w:val="en-SG"/>
              </w:rPr>
              <w:t>huyết</w:t>
            </w:r>
            <w:proofErr w:type="spellEnd"/>
            <w:r w:rsidR="0059166B">
              <w:rPr>
                <w:rFonts w:ascii="Times New Roman" w:hAnsi="Times New Roman" w:cs="Times New Roman"/>
                <w:color w:val="000000" w:themeColor="text1"/>
                <w:lang w:val="en-SG"/>
              </w:rPr>
              <w:t xml:space="preserve"> </w:t>
            </w:r>
            <w:proofErr w:type="spellStart"/>
            <w:r w:rsidR="0059166B">
              <w:rPr>
                <w:rFonts w:ascii="Times New Roman" w:hAnsi="Times New Roman" w:cs="Times New Roman"/>
                <w:color w:val="000000" w:themeColor="text1"/>
                <w:lang w:val="en-SG"/>
              </w:rPr>
              <w:t>học</w:t>
            </w:r>
            <w:proofErr w:type="spellEnd"/>
            <w:r w:rsidR="0059166B">
              <w:rPr>
                <w:rFonts w:ascii="Times New Roman" w:hAnsi="Times New Roman" w:cs="Times New Roman"/>
                <w:color w:val="000000" w:themeColor="text1"/>
                <w:lang w:val="en-SG"/>
              </w:rPr>
              <w:t xml:space="preserve">. 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3FA458A1" w14:textId="77777777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50800" w:rsidRPr="00C9158E" w14:paraId="6B56307F" w14:textId="77777777" w:rsidTr="002800C5">
        <w:trPr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0DE9AA0" w14:textId="0DE0E727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>13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6DEAAC5" w14:textId="47B9DD2A" w:rsidR="00A50800" w:rsidRPr="00C9158E" w:rsidRDefault="00A50800" w:rsidP="00D57A9C">
            <w:pPr>
              <w:spacing w:after="0"/>
              <w:jc w:val="both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 xml:space="preserve">Hướng điều trị các bệnh </w:t>
            </w:r>
            <w:r w:rsidR="0059166B" w:rsidRPr="0059166B">
              <w:rPr>
                <w:rFonts w:ascii="Times New Roman" w:hAnsi="Times New Roman" w:cs="Times New Roman"/>
                <w:lang w:val="vi-VN"/>
              </w:rPr>
              <w:t xml:space="preserve">huyết học </w:t>
            </w:r>
            <w:r w:rsidRPr="00C9158E">
              <w:rPr>
                <w:rFonts w:ascii="Times New Roman" w:hAnsi="Times New Roman" w:cs="Times New Roman"/>
                <w:lang w:val="vi-VN"/>
              </w:rPr>
              <w:t>thường gặp. Kê toa &amp; tham vấn sử dụng thuốc.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9F558" w14:textId="77777777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50800" w:rsidRPr="0059166B" w14:paraId="13F34517" w14:textId="77777777" w:rsidTr="002800C5">
        <w:trPr>
          <w:trHeight w:val="222"/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F845239" w14:textId="08107347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</w:rPr>
              <w:t>1</w:t>
            </w:r>
            <w:r w:rsidRPr="00C9158E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725345B2" w14:textId="64953B69" w:rsidR="00A50800" w:rsidRPr="0059166B" w:rsidRDefault="00A50800" w:rsidP="00D57A9C">
            <w:pPr>
              <w:spacing w:after="0"/>
              <w:jc w:val="both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  <w:lang w:val="vi-VN"/>
              </w:rPr>
              <w:t xml:space="preserve">Chẩn đoán và </w:t>
            </w:r>
            <w:r w:rsidR="0059166B" w:rsidRPr="0059166B">
              <w:rPr>
                <w:rFonts w:ascii="Times New Roman" w:hAnsi="Times New Roman" w:cs="Times New Roman"/>
                <w:lang w:val="vi-VN"/>
              </w:rPr>
              <w:t>xử trí các tai biến khi truy</w:t>
            </w:r>
            <w:r w:rsidR="0059166B">
              <w:rPr>
                <w:rFonts w:ascii="Times New Roman" w:hAnsi="Times New Roman" w:cs="Times New Roman"/>
                <w:lang w:val="vi-VN"/>
              </w:rPr>
              <w:t>ề</w:t>
            </w:r>
            <w:r w:rsidR="0059166B" w:rsidRPr="0059166B">
              <w:rPr>
                <w:rFonts w:ascii="Times New Roman" w:hAnsi="Times New Roman" w:cs="Times New Roman"/>
                <w:lang w:val="vi-VN"/>
              </w:rPr>
              <w:t>n máu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5BA91" w14:textId="77777777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50800" w:rsidRPr="0059166B" w14:paraId="08E27B4F" w14:textId="77777777" w:rsidTr="002800C5">
        <w:trPr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06D8834" w14:textId="7A230F6E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C9158E">
              <w:rPr>
                <w:rFonts w:ascii="Times New Roman" w:hAnsi="Times New Roman" w:cs="Times New Roman"/>
              </w:rPr>
              <w:t>1</w:t>
            </w:r>
            <w:r w:rsidRPr="00C9158E"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50F0576" w14:textId="3F64A086" w:rsidR="00A50800" w:rsidRPr="00DE1C10" w:rsidRDefault="00A50800" w:rsidP="00D57A9C">
            <w:pPr>
              <w:spacing w:after="0"/>
              <w:jc w:val="both"/>
              <w:rPr>
                <w:rFonts w:ascii="Times New Roman" w:hAnsi="Times New Roman" w:cs="Times New Roman"/>
                <w:lang w:val="vi-VN"/>
              </w:rPr>
            </w:pPr>
            <w:r w:rsidRPr="0059166B">
              <w:rPr>
                <w:rFonts w:ascii="Times New Roman" w:eastAsia="Times New Roman" w:hAnsi="Times New Roman" w:cs="Times New Roman"/>
                <w:lang w:val="vi-VN"/>
              </w:rPr>
              <w:t>Tuân</w:t>
            </w:r>
            <w:r w:rsidRPr="00C9158E">
              <w:rPr>
                <w:rFonts w:ascii="Times New Roman" w:eastAsia="Times New Roman" w:hAnsi="Times New Roman" w:cs="Times New Roman"/>
                <w:lang w:val="vi-VN"/>
              </w:rPr>
              <w:t xml:space="preserve"> thủ các nguyên tắc an toàn bệnh nhi khi thực hành lâm sàn</w:t>
            </w:r>
            <w:r w:rsidR="00DE1C10" w:rsidRPr="00DE1C10">
              <w:rPr>
                <w:rFonts w:ascii="Times New Roman" w:eastAsia="Times New Roman" w:hAnsi="Times New Roman" w:cs="Times New Roman"/>
                <w:lang w:val="vi-VN"/>
              </w:rPr>
              <w:t xml:space="preserve">g. 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16026" w14:textId="77777777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A50800" w:rsidRPr="0059166B" w14:paraId="04DA3959" w14:textId="77777777" w:rsidTr="002800C5">
        <w:trPr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A0C2BC8" w14:textId="4A5BB2CD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16</w:t>
            </w:r>
          </w:p>
        </w:tc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FF87EAF" w14:textId="5132ACA8" w:rsidR="00A50800" w:rsidRPr="00C9158E" w:rsidRDefault="00A50800" w:rsidP="00D57A9C">
            <w:pPr>
              <w:spacing w:after="0"/>
              <w:jc w:val="both"/>
              <w:rPr>
                <w:rFonts w:ascii="Times New Roman" w:eastAsia="Times New Roman" w:hAnsi="Times New Roman" w:cs="Times New Roman"/>
                <w:lang w:val="vi-VN"/>
              </w:rPr>
            </w:pPr>
            <w:r w:rsidRPr="0059166B">
              <w:rPr>
                <w:rFonts w:ascii="Times New Roman" w:eastAsia="Times New Roman" w:hAnsi="Times New Roman" w:cs="Times New Roman"/>
                <w:lang w:val="vi-VN"/>
              </w:rPr>
              <w:t>Cân</w:t>
            </w:r>
            <w:r w:rsidRPr="00C9158E">
              <w:rPr>
                <w:rFonts w:ascii="Times New Roman" w:eastAsia="Times New Roman" w:hAnsi="Times New Roman" w:cs="Times New Roman"/>
                <w:lang w:val="vi-VN"/>
              </w:rPr>
              <w:t xml:space="preserve"> nhắc nguy cơ và lợi ích khi ra quyết định trên bệnh nhi.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0D00D" w14:textId="77777777" w:rsidR="00A50800" w:rsidRPr="00C9158E" w:rsidRDefault="00A50800" w:rsidP="00D57A9C">
            <w:pPr>
              <w:spacing w:after="0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166D215B" w14:textId="77777777" w:rsidR="00C9158E" w:rsidRPr="0059166B" w:rsidRDefault="00C9158E" w:rsidP="00C9158E">
      <w:pPr>
        <w:rPr>
          <w:rFonts w:ascii="Times New Roman" w:hAnsi="Times New Roman" w:cs="Times New Roman"/>
          <w:b/>
          <w:color w:val="C00000"/>
          <w:sz w:val="28"/>
          <w:lang w:val="vi-VN"/>
        </w:rPr>
      </w:pPr>
    </w:p>
    <w:p w14:paraId="656D5D14" w14:textId="0B5B9E19" w:rsidR="006B7363" w:rsidRDefault="00132D99" w:rsidP="00C9158E">
      <w:pPr>
        <w:jc w:val="center"/>
        <w:rPr>
          <w:rFonts w:ascii="Times New Roman" w:hAnsi="Times New Roman" w:cs="Times New Roman"/>
          <w:b/>
          <w:color w:val="C00000"/>
          <w:sz w:val="28"/>
          <w:lang w:val="vi-VN"/>
        </w:rPr>
      </w:pPr>
      <w:r w:rsidRPr="00DE1C10">
        <w:rPr>
          <w:rFonts w:ascii="Times New Roman" w:hAnsi="Times New Roman" w:cs="Times New Roman"/>
          <w:b/>
          <w:color w:val="C00000"/>
          <w:sz w:val="28"/>
          <w:lang w:val="vi-VN"/>
        </w:rPr>
        <w:t xml:space="preserve">THỜI KHOÁ BIỂU CHI </w:t>
      </w:r>
      <w:r w:rsidR="00187096" w:rsidRPr="00DE1C10">
        <w:rPr>
          <w:rFonts w:ascii="Times New Roman" w:hAnsi="Times New Roman" w:cs="Times New Roman"/>
          <w:b/>
          <w:color w:val="C00000"/>
          <w:sz w:val="28"/>
          <w:lang w:val="vi-VN"/>
        </w:rPr>
        <w:t>TIẾT</w:t>
      </w:r>
      <w:r w:rsidR="00DE1C10" w:rsidRPr="00DE1C10">
        <w:rPr>
          <w:rFonts w:ascii="Times New Roman" w:hAnsi="Times New Roman" w:cs="Times New Roman"/>
          <w:b/>
          <w:color w:val="C00000"/>
          <w:sz w:val="28"/>
          <w:lang w:val="vi-VN"/>
        </w:rPr>
        <w:t xml:space="preserve"> TUẦN 1,3,5,7</w:t>
      </w:r>
    </w:p>
    <w:p w14:paraId="54CCDD81" w14:textId="525A6F16" w:rsidR="00DE1C10" w:rsidRDefault="00DE1C10" w:rsidP="00C9158E">
      <w:pPr>
        <w:jc w:val="center"/>
        <w:rPr>
          <w:rFonts w:ascii="Times New Roman" w:hAnsi="Times New Roman" w:cs="Times New Roman"/>
          <w:b/>
          <w:color w:val="C00000"/>
          <w:sz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400"/>
        <w:gridCol w:w="2459"/>
        <w:gridCol w:w="2178"/>
        <w:gridCol w:w="2318"/>
        <w:gridCol w:w="2040"/>
      </w:tblGrid>
      <w:tr w:rsidR="0093567E" w:rsidRPr="0093567E" w14:paraId="5B302DBC" w14:textId="77777777" w:rsidTr="00A1774B">
        <w:trPr>
          <w:trHeight w:val="438"/>
        </w:trPr>
        <w:tc>
          <w:tcPr>
            <w:tcW w:w="1555" w:type="dxa"/>
            <w:shd w:val="clear" w:color="auto" w:fill="auto"/>
            <w:vAlign w:val="center"/>
          </w:tcPr>
          <w:p w14:paraId="62CD67F5" w14:textId="77777777" w:rsidR="00DE1C10" w:rsidRPr="0093567E" w:rsidRDefault="00DE1C10" w:rsidP="00A1774B">
            <w:pPr>
              <w:rPr>
                <w:rFonts w:ascii="Cambria" w:hAnsi="Cambria"/>
                <w:b/>
                <w:szCs w:val="24"/>
                <w:lang w:val="vi-VN"/>
              </w:rPr>
            </w:pPr>
            <w:r w:rsidRPr="0093567E">
              <w:rPr>
                <w:rFonts w:ascii="Cambria" w:hAnsi="Cambria"/>
                <w:b/>
                <w:szCs w:val="24"/>
                <w:lang w:val="vi-VN"/>
              </w:rPr>
              <w:t>Giờ</w:t>
            </w:r>
          </w:p>
        </w:tc>
        <w:tc>
          <w:tcPr>
            <w:tcW w:w="2400" w:type="dxa"/>
            <w:shd w:val="clear" w:color="auto" w:fill="auto"/>
            <w:vAlign w:val="center"/>
          </w:tcPr>
          <w:p w14:paraId="7D1A1F81" w14:textId="77777777" w:rsidR="00DE1C10" w:rsidRPr="0093567E" w:rsidRDefault="00DE1C10" w:rsidP="00A1774B">
            <w:pPr>
              <w:jc w:val="center"/>
              <w:rPr>
                <w:rFonts w:ascii="Cambria" w:hAnsi="Cambria"/>
                <w:b/>
                <w:szCs w:val="24"/>
                <w:lang w:val="vi-VN"/>
              </w:rPr>
            </w:pPr>
            <w:r w:rsidRPr="0093567E">
              <w:rPr>
                <w:rFonts w:ascii="Cambria" w:hAnsi="Cambria"/>
                <w:b/>
                <w:szCs w:val="24"/>
                <w:lang w:val="vi-VN"/>
              </w:rPr>
              <w:t>Thứ hai</w:t>
            </w:r>
          </w:p>
        </w:tc>
        <w:tc>
          <w:tcPr>
            <w:tcW w:w="2459" w:type="dxa"/>
            <w:shd w:val="clear" w:color="auto" w:fill="auto"/>
            <w:vAlign w:val="center"/>
          </w:tcPr>
          <w:p w14:paraId="6E37A194" w14:textId="77777777" w:rsidR="00DE1C10" w:rsidRPr="0093567E" w:rsidRDefault="00DE1C10" w:rsidP="00A1774B">
            <w:pPr>
              <w:jc w:val="center"/>
              <w:rPr>
                <w:rFonts w:ascii="Cambria" w:hAnsi="Cambria"/>
                <w:b/>
                <w:szCs w:val="24"/>
                <w:lang w:val="vi-VN"/>
              </w:rPr>
            </w:pPr>
            <w:r w:rsidRPr="0093567E">
              <w:rPr>
                <w:rFonts w:ascii="Cambria" w:hAnsi="Cambria"/>
                <w:b/>
                <w:szCs w:val="24"/>
                <w:lang w:val="vi-VN"/>
              </w:rPr>
              <w:t>Thứ ba</w:t>
            </w:r>
          </w:p>
        </w:tc>
        <w:tc>
          <w:tcPr>
            <w:tcW w:w="2178" w:type="dxa"/>
            <w:shd w:val="clear" w:color="auto" w:fill="auto"/>
            <w:vAlign w:val="center"/>
          </w:tcPr>
          <w:p w14:paraId="673EA592" w14:textId="77777777" w:rsidR="00DE1C10" w:rsidRPr="0093567E" w:rsidRDefault="00DE1C10" w:rsidP="00A1774B">
            <w:pPr>
              <w:jc w:val="center"/>
              <w:rPr>
                <w:rFonts w:ascii="Cambria" w:hAnsi="Cambria"/>
                <w:b/>
                <w:szCs w:val="24"/>
                <w:lang w:val="vi-VN"/>
              </w:rPr>
            </w:pPr>
            <w:r w:rsidRPr="0093567E">
              <w:rPr>
                <w:rFonts w:ascii="Cambria" w:hAnsi="Cambria"/>
                <w:b/>
                <w:szCs w:val="24"/>
                <w:lang w:val="vi-VN"/>
              </w:rPr>
              <w:t>Thứ Tư</w:t>
            </w:r>
          </w:p>
        </w:tc>
        <w:tc>
          <w:tcPr>
            <w:tcW w:w="2318" w:type="dxa"/>
            <w:shd w:val="clear" w:color="auto" w:fill="auto"/>
            <w:vAlign w:val="center"/>
          </w:tcPr>
          <w:p w14:paraId="6962C726" w14:textId="77777777" w:rsidR="00DE1C10" w:rsidRPr="0093567E" w:rsidRDefault="00DE1C10" w:rsidP="00A1774B">
            <w:pPr>
              <w:jc w:val="center"/>
              <w:rPr>
                <w:rFonts w:ascii="Cambria" w:hAnsi="Cambria"/>
                <w:b/>
                <w:szCs w:val="24"/>
                <w:lang w:val="vi-VN"/>
              </w:rPr>
            </w:pPr>
            <w:r w:rsidRPr="0093567E">
              <w:rPr>
                <w:rFonts w:ascii="Cambria" w:hAnsi="Cambria"/>
                <w:b/>
                <w:szCs w:val="24"/>
                <w:lang w:val="vi-VN"/>
              </w:rPr>
              <w:t>Thứ năm</w:t>
            </w:r>
          </w:p>
        </w:tc>
        <w:tc>
          <w:tcPr>
            <w:tcW w:w="2040" w:type="dxa"/>
            <w:shd w:val="clear" w:color="auto" w:fill="auto"/>
            <w:vAlign w:val="center"/>
          </w:tcPr>
          <w:p w14:paraId="0D7EF957" w14:textId="77777777" w:rsidR="00DE1C10" w:rsidRPr="0093567E" w:rsidRDefault="00DE1C10" w:rsidP="00A1774B">
            <w:pPr>
              <w:jc w:val="center"/>
              <w:rPr>
                <w:rFonts w:ascii="Cambria" w:hAnsi="Cambria"/>
                <w:b/>
                <w:szCs w:val="24"/>
                <w:lang w:val="vi-VN"/>
              </w:rPr>
            </w:pPr>
            <w:r w:rsidRPr="0093567E">
              <w:rPr>
                <w:rFonts w:ascii="Cambria" w:hAnsi="Cambria"/>
                <w:b/>
                <w:szCs w:val="24"/>
                <w:lang w:val="vi-VN"/>
              </w:rPr>
              <w:t>Thứ sáu</w:t>
            </w:r>
          </w:p>
        </w:tc>
      </w:tr>
      <w:tr w:rsidR="0093567E" w:rsidRPr="0093567E" w14:paraId="49437240" w14:textId="77777777" w:rsidTr="00A1774B">
        <w:trPr>
          <w:trHeight w:val="725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625768CD" w14:textId="77777777" w:rsidR="00DE1C10" w:rsidRPr="0093567E" w:rsidRDefault="00DE1C10" w:rsidP="00A1774B">
            <w:pPr>
              <w:rPr>
                <w:rFonts w:ascii="Cambria" w:hAnsi="Cambria"/>
                <w:lang w:val="vi-VN"/>
              </w:rPr>
            </w:pPr>
            <w:r w:rsidRPr="0093567E">
              <w:rPr>
                <w:rFonts w:ascii="Cambria" w:hAnsi="Cambria"/>
                <w:lang w:val="vi-VN"/>
              </w:rPr>
              <w:t>7:00-8:00</w:t>
            </w:r>
          </w:p>
        </w:tc>
        <w:tc>
          <w:tcPr>
            <w:tcW w:w="11395" w:type="dxa"/>
            <w:gridSpan w:val="5"/>
            <w:shd w:val="clear" w:color="auto" w:fill="E2EFD9" w:themeFill="accent6" w:themeFillTint="33"/>
            <w:vAlign w:val="center"/>
          </w:tcPr>
          <w:p w14:paraId="4E5C62B4" w14:textId="77777777" w:rsidR="00DE1C10" w:rsidRPr="0093567E" w:rsidRDefault="00DE1C10" w:rsidP="00DE1C10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ind w:left="321" w:hanging="321"/>
              <w:jc w:val="both"/>
              <w:rPr>
                <w:b/>
                <w:color w:val="auto"/>
              </w:rPr>
            </w:pPr>
            <w:r w:rsidRPr="0093567E">
              <w:rPr>
                <w:color w:val="auto"/>
              </w:rPr>
              <w:t>SV thăm khám bệnh nhân phụ trách mỗi ngày, viết hồ sơ.</w:t>
            </w:r>
          </w:p>
        </w:tc>
      </w:tr>
      <w:tr w:rsidR="0093567E" w:rsidRPr="0093567E" w14:paraId="5E23945B" w14:textId="77777777" w:rsidTr="00A1774B">
        <w:trPr>
          <w:trHeight w:val="1025"/>
        </w:trPr>
        <w:tc>
          <w:tcPr>
            <w:tcW w:w="1555" w:type="dxa"/>
            <w:vMerge w:val="restart"/>
            <w:shd w:val="clear" w:color="auto" w:fill="DEEAF6" w:themeFill="accent5" w:themeFillTint="33"/>
            <w:vAlign w:val="center"/>
          </w:tcPr>
          <w:p w14:paraId="3B82D971" w14:textId="77777777" w:rsidR="00DE1C10" w:rsidRPr="0093567E" w:rsidRDefault="00DE1C10" w:rsidP="00A1774B">
            <w:pPr>
              <w:rPr>
                <w:rFonts w:ascii="Cambria" w:hAnsi="Cambria"/>
                <w:lang w:val="vi-VN"/>
              </w:rPr>
            </w:pPr>
            <w:r w:rsidRPr="0093567E">
              <w:rPr>
                <w:rFonts w:ascii="Cambria" w:hAnsi="Cambria"/>
                <w:lang w:val="vi-VN"/>
              </w:rPr>
              <w:t>8:00-10:00</w:t>
            </w:r>
          </w:p>
        </w:tc>
        <w:tc>
          <w:tcPr>
            <w:tcW w:w="2400" w:type="dxa"/>
            <w:vMerge w:val="restart"/>
            <w:shd w:val="clear" w:color="auto" w:fill="DEEAF6" w:themeFill="accent5" w:themeFillTint="33"/>
            <w:vAlign w:val="center"/>
          </w:tcPr>
          <w:p w14:paraId="1A4B9697" w14:textId="36C85AC1" w:rsidR="00DE1C10" w:rsidRPr="0093567E" w:rsidRDefault="00DE1C10" w:rsidP="0017211A">
            <w:pPr>
              <w:jc w:val="center"/>
              <w:rPr>
                <w:rFonts w:ascii="Cambria" w:hAnsi="Cambria"/>
                <w:szCs w:val="24"/>
                <w:lang w:val="vi-VN"/>
              </w:rPr>
            </w:pPr>
            <w:r w:rsidRPr="0093567E">
              <w:rPr>
                <w:rFonts w:ascii="Cambria" w:hAnsi="Cambria"/>
                <w:szCs w:val="24"/>
                <w:lang w:val="vi-VN"/>
              </w:rPr>
              <w:t>SV báo cáo cho BS bệnh phòng về bệnh nhi được giao phụ trách</w:t>
            </w:r>
          </w:p>
        </w:tc>
        <w:tc>
          <w:tcPr>
            <w:tcW w:w="2459" w:type="dxa"/>
            <w:tcBorders>
              <w:bottom w:val="nil"/>
            </w:tcBorders>
            <w:shd w:val="clear" w:color="auto" w:fill="DEEAF6" w:themeFill="accent5" w:themeFillTint="33"/>
            <w:vAlign w:val="center"/>
          </w:tcPr>
          <w:p w14:paraId="60DCEB5B" w14:textId="77777777" w:rsidR="00DE1C10" w:rsidRPr="0093567E" w:rsidRDefault="00DE1C10" w:rsidP="00A1774B">
            <w:pPr>
              <w:jc w:val="center"/>
              <w:rPr>
                <w:rFonts w:ascii="Cambria" w:hAnsi="Cambria"/>
                <w:szCs w:val="24"/>
                <w:lang w:val="vi-VN"/>
              </w:rPr>
            </w:pPr>
            <w:r w:rsidRPr="0093567E">
              <w:rPr>
                <w:rFonts w:ascii="Cambria" w:hAnsi="Cambria"/>
                <w:szCs w:val="24"/>
                <w:lang w:val="vi-VN"/>
              </w:rPr>
              <w:t>SV báo cáo cho BS bệnh phòng về bệnh nhi được giao phụ trách</w:t>
            </w:r>
          </w:p>
        </w:tc>
        <w:tc>
          <w:tcPr>
            <w:tcW w:w="2178" w:type="dxa"/>
            <w:vMerge w:val="restart"/>
            <w:shd w:val="clear" w:color="auto" w:fill="DEEAF6" w:themeFill="accent5" w:themeFillTint="33"/>
            <w:vAlign w:val="center"/>
          </w:tcPr>
          <w:p w14:paraId="646F62FB" w14:textId="3F4E6572" w:rsidR="00DE1C10" w:rsidRPr="0093567E" w:rsidRDefault="00DE1C10" w:rsidP="0017211A">
            <w:pPr>
              <w:jc w:val="center"/>
              <w:rPr>
                <w:lang w:val="vi-VN"/>
              </w:rPr>
            </w:pPr>
            <w:r w:rsidRPr="0093567E">
              <w:rPr>
                <w:rFonts w:ascii="Cambria" w:hAnsi="Cambria"/>
                <w:szCs w:val="24"/>
                <w:lang w:val="vi-VN"/>
              </w:rPr>
              <w:t>SV báo cáo cho BS bệnh phòng về bệnh nhi được giao phụ trách</w:t>
            </w:r>
          </w:p>
        </w:tc>
        <w:tc>
          <w:tcPr>
            <w:tcW w:w="2318" w:type="dxa"/>
            <w:vMerge w:val="restart"/>
            <w:shd w:val="clear" w:color="auto" w:fill="DEEAF6" w:themeFill="accent5" w:themeFillTint="33"/>
            <w:vAlign w:val="center"/>
          </w:tcPr>
          <w:p w14:paraId="23845623" w14:textId="561BB475" w:rsidR="00DE1C10" w:rsidRPr="0093567E" w:rsidRDefault="00DE1C10" w:rsidP="0017211A">
            <w:pPr>
              <w:jc w:val="center"/>
              <w:rPr>
                <w:lang w:val="vi-VN"/>
              </w:rPr>
            </w:pPr>
            <w:r w:rsidRPr="0093567E">
              <w:rPr>
                <w:rFonts w:ascii="Cambria" w:hAnsi="Cambria"/>
                <w:szCs w:val="24"/>
                <w:lang w:val="vi-VN"/>
              </w:rPr>
              <w:t>SV báo cáo cho BS bệnh phòng về bệnh nhi được giao phụ trách</w:t>
            </w:r>
          </w:p>
        </w:tc>
        <w:tc>
          <w:tcPr>
            <w:tcW w:w="2040" w:type="dxa"/>
            <w:vMerge w:val="restart"/>
            <w:shd w:val="clear" w:color="auto" w:fill="DEEAF6" w:themeFill="accent5" w:themeFillTint="33"/>
            <w:vAlign w:val="center"/>
          </w:tcPr>
          <w:p w14:paraId="26E945B2" w14:textId="2CA29A04" w:rsidR="00DE1C10" w:rsidRPr="0093567E" w:rsidRDefault="00347135" w:rsidP="00A1774B">
            <w:pPr>
              <w:jc w:val="center"/>
              <w:rPr>
                <w:lang w:val="en-SG"/>
              </w:rPr>
            </w:pPr>
            <w:proofErr w:type="spellStart"/>
            <w:r>
              <w:rPr>
                <w:lang w:val="en-SG"/>
              </w:rPr>
              <w:t>Kiểm</w:t>
            </w:r>
            <w:proofErr w:type="spellEnd"/>
            <w:r>
              <w:rPr>
                <w:lang w:val="en-SG"/>
              </w:rPr>
              <w:t xml:space="preserve"> </w:t>
            </w:r>
            <w:proofErr w:type="spellStart"/>
            <w:r>
              <w:rPr>
                <w:lang w:val="en-SG"/>
              </w:rPr>
              <w:t>tra</w:t>
            </w:r>
            <w:proofErr w:type="spellEnd"/>
            <w:r>
              <w:rPr>
                <w:lang w:val="en-SG"/>
              </w:rPr>
              <w:t xml:space="preserve"> </w:t>
            </w:r>
            <w:proofErr w:type="spellStart"/>
            <w:r>
              <w:rPr>
                <w:lang w:val="en-SG"/>
              </w:rPr>
              <w:t>cuối</w:t>
            </w:r>
            <w:proofErr w:type="spellEnd"/>
            <w:r>
              <w:rPr>
                <w:lang w:val="en-SG"/>
              </w:rPr>
              <w:t xml:space="preserve"> </w:t>
            </w:r>
            <w:proofErr w:type="spellStart"/>
            <w:r>
              <w:rPr>
                <w:lang w:val="en-SG"/>
              </w:rPr>
              <w:t>trại</w:t>
            </w:r>
            <w:proofErr w:type="spellEnd"/>
          </w:p>
        </w:tc>
      </w:tr>
      <w:tr w:rsidR="0093567E" w:rsidRPr="0093567E" w14:paraId="2E286B5E" w14:textId="77777777" w:rsidTr="00A1774B">
        <w:trPr>
          <w:trHeight w:val="278"/>
        </w:trPr>
        <w:tc>
          <w:tcPr>
            <w:tcW w:w="1555" w:type="dxa"/>
            <w:vMerge/>
            <w:shd w:val="clear" w:color="auto" w:fill="DEEAF6" w:themeFill="accent5" w:themeFillTint="33"/>
            <w:vAlign w:val="center"/>
          </w:tcPr>
          <w:p w14:paraId="15FF46F8" w14:textId="77777777" w:rsidR="00DE1C10" w:rsidRPr="0093567E" w:rsidRDefault="00DE1C10" w:rsidP="00A1774B">
            <w:pPr>
              <w:rPr>
                <w:rFonts w:ascii="Cambria" w:hAnsi="Cambria"/>
                <w:lang w:val="vi-VN"/>
              </w:rPr>
            </w:pPr>
          </w:p>
        </w:tc>
        <w:tc>
          <w:tcPr>
            <w:tcW w:w="2400" w:type="dxa"/>
            <w:vMerge/>
            <w:shd w:val="clear" w:color="auto" w:fill="DEEAF6" w:themeFill="accent5" w:themeFillTint="33"/>
            <w:vAlign w:val="center"/>
          </w:tcPr>
          <w:p w14:paraId="7D525EBF" w14:textId="77777777" w:rsidR="00DE1C10" w:rsidRPr="0093567E" w:rsidRDefault="00DE1C10" w:rsidP="00A1774B">
            <w:pPr>
              <w:jc w:val="center"/>
              <w:rPr>
                <w:rFonts w:ascii="Cambria" w:hAnsi="Cambria"/>
                <w:b/>
                <w:szCs w:val="24"/>
                <w:lang w:val="vi-VN"/>
              </w:rPr>
            </w:pPr>
          </w:p>
        </w:tc>
        <w:tc>
          <w:tcPr>
            <w:tcW w:w="2459" w:type="dxa"/>
            <w:tcBorders>
              <w:top w:val="nil"/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5C09D09A" w14:textId="77777777" w:rsidR="00DE1C10" w:rsidRPr="0093567E" w:rsidRDefault="00DE1C10" w:rsidP="00DE1C10">
            <w:pPr>
              <w:rPr>
                <w:rFonts w:ascii="Cambria" w:hAnsi="Cambria"/>
                <w:szCs w:val="24"/>
                <w:lang w:val="vi-VN"/>
              </w:rPr>
            </w:pPr>
          </w:p>
        </w:tc>
        <w:tc>
          <w:tcPr>
            <w:tcW w:w="2178" w:type="dxa"/>
            <w:vMerge/>
            <w:shd w:val="clear" w:color="auto" w:fill="DEEAF6" w:themeFill="accent5" w:themeFillTint="33"/>
            <w:vAlign w:val="center"/>
          </w:tcPr>
          <w:p w14:paraId="7F9490AA" w14:textId="77777777" w:rsidR="00DE1C10" w:rsidRPr="0093567E" w:rsidRDefault="00DE1C10" w:rsidP="00A1774B">
            <w:pPr>
              <w:jc w:val="center"/>
              <w:rPr>
                <w:rFonts w:ascii="Cambria" w:hAnsi="Cambria"/>
                <w:b/>
                <w:szCs w:val="24"/>
                <w:lang w:val="vi-VN"/>
              </w:rPr>
            </w:pPr>
          </w:p>
        </w:tc>
        <w:tc>
          <w:tcPr>
            <w:tcW w:w="2318" w:type="dxa"/>
            <w:vMerge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017EB91B" w14:textId="77777777" w:rsidR="00DE1C10" w:rsidRPr="0093567E" w:rsidRDefault="00DE1C10" w:rsidP="00A1774B">
            <w:pPr>
              <w:jc w:val="center"/>
              <w:rPr>
                <w:rFonts w:ascii="Cambria" w:hAnsi="Cambria"/>
                <w:b/>
                <w:szCs w:val="24"/>
                <w:lang w:val="vi-VN"/>
              </w:rPr>
            </w:pPr>
          </w:p>
        </w:tc>
        <w:tc>
          <w:tcPr>
            <w:tcW w:w="2040" w:type="dxa"/>
            <w:vMerge/>
            <w:shd w:val="clear" w:color="auto" w:fill="DEEAF6" w:themeFill="accent5" w:themeFillTint="33"/>
            <w:vAlign w:val="center"/>
          </w:tcPr>
          <w:p w14:paraId="758FF149" w14:textId="77777777" w:rsidR="00DE1C10" w:rsidRPr="0093567E" w:rsidRDefault="00DE1C10" w:rsidP="00A1774B">
            <w:pPr>
              <w:jc w:val="center"/>
              <w:rPr>
                <w:rFonts w:ascii="Cambria" w:hAnsi="Cambria"/>
                <w:b/>
                <w:szCs w:val="24"/>
                <w:lang w:val="vi-VN"/>
              </w:rPr>
            </w:pPr>
          </w:p>
        </w:tc>
      </w:tr>
      <w:tr w:rsidR="00347135" w:rsidRPr="0093567E" w14:paraId="5850F02E" w14:textId="77777777" w:rsidTr="00A1774B">
        <w:trPr>
          <w:trHeight w:val="863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5FABBF1A" w14:textId="77777777" w:rsidR="00347135" w:rsidRPr="0093567E" w:rsidRDefault="00347135" w:rsidP="00A1774B">
            <w:pPr>
              <w:rPr>
                <w:rFonts w:ascii="Cambria" w:hAnsi="Cambria"/>
                <w:lang w:val="vi-VN"/>
              </w:rPr>
            </w:pPr>
            <w:r w:rsidRPr="0093567E">
              <w:rPr>
                <w:rFonts w:ascii="Cambria" w:hAnsi="Cambria"/>
                <w:lang w:val="vi-VN"/>
              </w:rPr>
              <w:t>10:00-11:00</w:t>
            </w:r>
          </w:p>
        </w:tc>
        <w:tc>
          <w:tcPr>
            <w:tcW w:w="2400" w:type="dxa"/>
            <w:shd w:val="clear" w:color="auto" w:fill="E2EFD9" w:themeFill="accent6" w:themeFillTint="33"/>
            <w:vAlign w:val="center"/>
          </w:tcPr>
          <w:p w14:paraId="58FE29B2" w14:textId="52569649" w:rsidR="00347135" w:rsidRPr="0093567E" w:rsidRDefault="00347135" w:rsidP="0093567E">
            <w:pPr>
              <w:jc w:val="center"/>
              <w:rPr>
                <w:rFonts w:ascii="Cambria" w:hAnsi="Cambria"/>
                <w:bCs/>
                <w:lang w:val="vi-VN"/>
              </w:rPr>
            </w:pPr>
            <w:r w:rsidRPr="0093567E">
              <w:rPr>
                <w:rFonts w:ascii="Cambria" w:hAnsi="Cambria"/>
                <w:bCs/>
                <w:lang w:val="vi-VN"/>
              </w:rPr>
              <w:t xml:space="preserve">Đọc </w:t>
            </w:r>
            <w:r w:rsidRPr="0093567E">
              <w:rPr>
                <w:rFonts w:ascii="Cambria" w:hAnsi="Cambria"/>
                <w:bCs/>
                <w:lang w:val="en-SG"/>
              </w:rPr>
              <w:t xml:space="preserve">CTM, </w:t>
            </w:r>
            <w:r w:rsidRPr="0093567E">
              <w:rPr>
                <w:rFonts w:ascii="Cambria" w:hAnsi="Cambria"/>
                <w:bCs/>
                <w:lang w:val="vi-VN"/>
              </w:rPr>
              <w:t xml:space="preserve">điện di Hb, </w:t>
            </w:r>
            <w:r w:rsidRPr="0093567E">
              <w:rPr>
                <w:rFonts w:ascii="Cambria" w:hAnsi="Cambria"/>
                <w:bCs/>
                <w:lang w:val="en-SG"/>
              </w:rPr>
              <w:t xml:space="preserve">Fe, Ferritin, </w:t>
            </w:r>
            <w:proofErr w:type="spellStart"/>
            <w:r w:rsidRPr="0093567E">
              <w:rPr>
                <w:rFonts w:ascii="Cambria" w:hAnsi="Cambria"/>
                <w:bCs/>
                <w:lang w:val="en-SG"/>
              </w:rPr>
              <w:t>Transferin</w:t>
            </w:r>
            <w:proofErr w:type="spellEnd"/>
            <w:r w:rsidRPr="0093567E">
              <w:rPr>
                <w:rFonts w:ascii="Cambria" w:hAnsi="Cambria"/>
                <w:bCs/>
                <w:lang w:val="en-SG"/>
              </w:rPr>
              <w:t>, C</w:t>
            </w:r>
            <w:r w:rsidRPr="0093567E">
              <w:rPr>
                <w:rFonts w:ascii="Cambria" w:hAnsi="Cambria"/>
                <w:bCs/>
                <w:lang w:val="vi-VN"/>
              </w:rPr>
              <w:t>oomb’s test</w:t>
            </w:r>
          </w:p>
        </w:tc>
        <w:tc>
          <w:tcPr>
            <w:tcW w:w="2459" w:type="dxa"/>
            <w:tcBorders>
              <w:bottom w:val="nil"/>
            </w:tcBorders>
            <w:shd w:val="clear" w:color="auto" w:fill="E2EFD9" w:themeFill="accent6" w:themeFillTint="33"/>
            <w:vAlign w:val="center"/>
          </w:tcPr>
          <w:p w14:paraId="2992838F" w14:textId="107549D0" w:rsidR="00347135" w:rsidRPr="0093567E" w:rsidRDefault="00347135" w:rsidP="0093567E">
            <w:pPr>
              <w:jc w:val="center"/>
              <w:rPr>
                <w:rFonts w:ascii="Cambria" w:hAnsi="Cambria"/>
                <w:bCs/>
                <w:lang w:val="en-SG"/>
              </w:rPr>
            </w:pPr>
            <w:r w:rsidRPr="0093567E">
              <w:rPr>
                <w:rFonts w:ascii="Cambria" w:hAnsi="Cambria"/>
                <w:bCs/>
                <w:lang w:val="vi-VN"/>
              </w:rPr>
              <w:t xml:space="preserve">Đọc xét nghiệm đông máu, tuỷ đồ, phết máu ngoại biên. </w:t>
            </w:r>
            <w:proofErr w:type="spellStart"/>
            <w:r w:rsidRPr="0093567E">
              <w:rPr>
                <w:rFonts w:ascii="Cambria" w:hAnsi="Cambria"/>
                <w:bCs/>
                <w:lang w:val="en-SG"/>
              </w:rPr>
              <w:t>Khám</w:t>
            </w:r>
            <w:proofErr w:type="spellEnd"/>
            <w:r w:rsidRPr="0093567E">
              <w:rPr>
                <w:rFonts w:ascii="Cambria" w:hAnsi="Cambria"/>
                <w:bCs/>
                <w:lang w:val="en-SG"/>
              </w:rPr>
              <w:t xml:space="preserve"> </w:t>
            </w:r>
            <w:proofErr w:type="spellStart"/>
            <w:r w:rsidRPr="0093567E">
              <w:rPr>
                <w:rFonts w:ascii="Cambria" w:hAnsi="Cambria"/>
                <w:bCs/>
                <w:lang w:val="en-SG"/>
              </w:rPr>
              <w:t>bệnh</w:t>
            </w:r>
            <w:proofErr w:type="spellEnd"/>
            <w:r w:rsidRPr="0093567E">
              <w:rPr>
                <w:rFonts w:ascii="Cambria" w:hAnsi="Cambria"/>
                <w:bCs/>
                <w:lang w:val="en-SG"/>
              </w:rPr>
              <w:t xml:space="preserve"> </w:t>
            </w:r>
            <w:proofErr w:type="spellStart"/>
            <w:r w:rsidRPr="0093567E">
              <w:rPr>
                <w:rFonts w:ascii="Cambria" w:hAnsi="Cambria"/>
                <w:bCs/>
                <w:lang w:val="en-SG"/>
              </w:rPr>
              <w:t>tại</w:t>
            </w:r>
            <w:proofErr w:type="spellEnd"/>
            <w:r w:rsidRPr="0093567E">
              <w:rPr>
                <w:rFonts w:ascii="Cambria" w:hAnsi="Cambria"/>
                <w:bCs/>
                <w:lang w:val="en-SG"/>
              </w:rPr>
              <w:t xml:space="preserve"> </w:t>
            </w:r>
            <w:proofErr w:type="spellStart"/>
            <w:r w:rsidRPr="0093567E">
              <w:rPr>
                <w:rFonts w:ascii="Cambria" w:hAnsi="Cambria"/>
                <w:bCs/>
                <w:lang w:val="en-SG"/>
              </w:rPr>
              <w:t>khoa</w:t>
            </w:r>
            <w:proofErr w:type="spellEnd"/>
            <w:r w:rsidRPr="0093567E">
              <w:rPr>
                <w:rFonts w:ascii="Cambria" w:hAnsi="Cambria"/>
                <w:bCs/>
                <w:lang w:val="en-SG"/>
              </w:rPr>
              <w:t xml:space="preserve"> </w:t>
            </w:r>
          </w:p>
        </w:tc>
        <w:tc>
          <w:tcPr>
            <w:tcW w:w="2178" w:type="dxa"/>
            <w:shd w:val="clear" w:color="auto" w:fill="E2EFD9" w:themeFill="accent6" w:themeFillTint="33"/>
            <w:vAlign w:val="center"/>
          </w:tcPr>
          <w:p w14:paraId="74CDBC05" w14:textId="77777777" w:rsidR="00347135" w:rsidRPr="0093567E" w:rsidRDefault="00347135" w:rsidP="00A1774B">
            <w:pPr>
              <w:jc w:val="center"/>
              <w:rPr>
                <w:rFonts w:ascii="Cambria" w:hAnsi="Cambria"/>
                <w:lang w:val="vi-VN"/>
              </w:rPr>
            </w:pPr>
            <w:r w:rsidRPr="0093567E">
              <w:rPr>
                <w:rFonts w:ascii="Cambria" w:hAnsi="Cambria"/>
                <w:b/>
                <w:lang w:val="vi-VN"/>
              </w:rPr>
              <w:t>Trình bệnh tại khoa tiếp cận xuất huyết</w:t>
            </w:r>
          </w:p>
        </w:tc>
        <w:tc>
          <w:tcPr>
            <w:tcW w:w="2318" w:type="dxa"/>
            <w:tcBorders>
              <w:bottom w:val="nil"/>
            </w:tcBorders>
            <w:shd w:val="clear" w:color="auto" w:fill="E2EFD9" w:themeFill="accent6" w:themeFillTint="33"/>
            <w:vAlign w:val="center"/>
          </w:tcPr>
          <w:p w14:paraId="5409AE5B" w14:textId="1E921BBD" w:rsidR="00347135" w:rsidRPr="0093567E" w:rsidRDefault="00347135" w:rsidP="0017211A">
            <w:pPr>
              <w:rPr>
                <w:rFonts w:ascii="Cambria" w:hAnsi="Cambria"/>
                <w:bCs/>
                <w:lang w:val="en-SG"/>
              </w:rPr>
            </w:pPr>
            <w:r w:rsidRPr="0093567E">
              <w:rPr>
                <w:rFonts w:ascii="Cambria" w:hAnsi="Cambria"/>
                <w:bCs/>
                <w:lang w:val="vi-VN"/>
              </w:rPr>
              <w:t xml:space="preserve">Khám bệnh tại </w:t>
            </w:r>
            <w:proofErr w:type="spellStart"/>
            <w:r w:rsidRPr="0093567E">
              <w:rPr>
                <w:rFonts w:ascii="Cambria" w:hAnsi="Cambria"/>
                <w:bCs/>
                <w:lang w:val="en-SG"/>
              </w:rPr>
              <w:t>khoa</w:t>
            </w:r>
            <w:proofErr w:type="spellEnd"/>
          </w:p>
        </w:tc>
        <w:tc>
          <w:tcPr>
            <w:tcW w:w="2040" w:type="dxa"/>
            <w:shd w:val="clear" w:color="auto" w:fill="E2EFD9" w:themeFill="accent6" w:themeFillTint="33"/>
            <w:vAlign w:val="center"/>
          </w:tcPr>
          <w:p w14:paraId="1272C735" w14:textId="390A83E5" w:rsidR="00347135" w:rsidRPr="0093567E" w:rsidRDefault="00347135" w:rsidP="00A1774B">
            <w:pPr>
              <w:jc w:val="center"/>
              <w:rPr>
                <w:rFonts w:ascii="Cambria" w:hAnsi="Cambria"/>
                <w:lang w:val="vi-VN"/>
              </w:rPr>
            </w:pPr>
            <w:proofErr w:type="spellStart"/>
            <w:r>
              <w:rPr>
                <w:lang w:val="en-SG"/>
              </w:rPr>
              <w:t>Kiểm</w:t>
            </w:r>
            <w:proofErr w:type="spellEnd"/>
            <w:r>
              <w:rPr>
                <w:lang w:val="en-SG"/>
              </w:rPr>
              <w:t xml:space="preserve"> </w:t>
            </w:r>
            <w:proofErr w:type="spellStart"/>
            <w:r>
              <w:rPr>
                <w:lang w:val="en-SG"/>
              </w:rPr>
              <w:t>tra</w:t>
            </w:r>
            <w:proofErr w:type="spellEnd"/>
            <w:r>
              <w:rPr>
                <w:lang w:val="en-SG"/>
              </w:rPr>
              <w:t xml:space="preserve"> </w:t>
            </w:r>
            <w:proofErr w:type="spellStart"/>
            <w:r>
              <w:rPr>
                <w:lang w:val="en-SG"/>
              </w:rPr>
              <w:t>cuối</w:t>
            </w:r>
            <w:proofErr w:type="spellEnd"/>
            <w:r>
              <w:rPr>
                <w:lang w:val="en-SG"/>
              </w:rPr>
              <w:t xml:space="preserve"> </w:t>
            </w:r>
            <w:proofErr w:type="spellStart"/>
            <w:r>
              <w:rPr>
                <w:lang w:val="en-SG"/>
              </w:rPr>
              <w:t>trại</w:t>
            </w:r>
            <w:proofErr w:type="spellEnd"/>
          </w:p>
        </w:tc>
      </w:tr>
      <w:tr w:rsidR="0093567E" w:rsidRPr="0093567E" w14:paraId="256C9A49" w14:textId="77777777" w:rsidTr="00A1774B">
        <w:trPr>
          <w:trHeight w:val="863"/>
        </w:trPr>
        <w:tc>
          <w:tcPr>
            <w:tcW w:w="1555" w:type="dxa"/>
            <w:vMerge w:val="restart"/>
            <w:shd w:val="clear" w:color="auto" w:fill="E2EFD9" w:themeFill="accent6" w:themeFillTint="33"/>
            <w:vAlign w:val="center"/>
          </w:tcPr>
          <w:p w14:paraId="341AE9D5" w14:textId="6CDA700E" w:rsidR="00DE1C10" w:rsidRPr="0093567E" w:rsidRDefault="00DE1C10" w:rsidP="00A1774B">
            <w:pPr>
              <w:rPr>
                <w:rFonts w:ascii="Cambria" w:hAnsi="Cambria"/>
                <w:lang w:val="en-SG"/>
              </w:rPr>
            </w:pPr>
            <w:r w:rsidRPr="0093567E">
              <w:rPr>
                <w:rFonts w:ascii="Cambria" w:hAnsi="Cambria"/>
                <w:lang w:val="vi-VN"/>
              </w:rPr>
              <w:t>13:30-1</w:t>
            </w:r>
            <w:r w:rsidR="0093567E" w:rsidRPr="0093567E">
              <w:rPr>
                <w:rFonts w:ascii="Cambria" w:hAnsi="Cambria"/>
                <w:lang w:val="en-SG"/>
              </w:rPr>
              <w:t>6:00</w:t>
            </w:r>
          </w:p>
        </w:tc>
        <w:tc>
          <w:tcPr>
            <w:tcW w:w="2400" w:type="dxa"/>
            <w:vMerge w:val="restart"/>
            <w:shd w:val="clear" w:color="auto" w:fill="E2EFD9" w:themeFill="accent6" w:themeFillTint="33"/>
            <w:vAlign w:val="center"/>
          </w:tcPr>
          <w:p w14:paraId="3AC8F80A" w14:textId="77777777" w:rsidR="0093567E" w:rsidRDefault="0093567E" w:rsidP="00A1774B">
            <w:pPr>
              <w:jc w:val="both"/>
              <w:rPr>
                <w:rFonts w:ascii="Cambria" w:hAnsi="Cambria"/>
                <w:lang w:val="en-SG"/>
              </w:rPr>
            </w:pPr>
            <w:proofErr w:type="spellStart"/>
            <w:r>
              <w:rPr>
                <w:rFonts w:ascii="Cambria" w:hAnsi="Cambria"/>
                <w:lang w:val="en-SG"/>
              </w:rPr>
              <w:t>Khám</w:t>
            </w:r>
            <w:proofErr w:type="spellEnd"/>
            <w:r>
              <w:rPr>
                <w:rFonts w:ascii="Cambria" w:hAnsi="Cambria"/>
                <w:lang w:val="en-SG"/>
              </w:rPr>
              <w:t xml:space="preserve"> </w:t>
            </w:r>
            <w:proofErr w:type="spellStart"/>
            <w:r>
              <w:rPr>
                <w:rFonts w:ascii="Cambria" w:hAnsi="Cambria"/>
                <w:lang w:val="en-SG"/>
              </w:rPr>
              <w:t>bệnh</w:t>
            </w:r>
            <w:proofErr w:type="spellEnd"/>
            <w:r>
              <w:rPr>
                <w:rFonts w:ascii="Cambria" w:hAnsi="Cambria"/>
                <w:lang w:val="en-SG"/>
              </w:rPr>
              <w:t xml:space="preserve"> </w:t>
            </w:r>
            <w:proofErr w:type="spellStart"/>
            <w:r>
              <w:rPr>
                <w:rFonts w:ascii="Cambria" w:hAnsi="Cambria"/>
                <w:lang w:val="en-SG"/>
              </w:rPr>
              <w:t>tại</w:t>
            </w:r>
            <w:proofErr w:type="spellEnd"/>
            <w:r>
              <w:rPr>
                <w:rFonts w:ascii="Cambria" w:hAnsi="Cambria"/>
                <w:lang w:val="en-SG"/>
              </w:rPr>
              <w:t xml:space="preserve"> </w:t>
            </w:r>
            <w:proofErr w:type="spellStart"/>
            <w:r>
              <w:rPr>
                <w:rFonts w:ascii="Cambria" w:hAnsi="Cambria"/>
                <w:lang w:val="en-SG"/>
              </w:rPr>
              <w:t>khoa</w:t>
            </w:r>
            <w:proofErr w:type="spellEnd"/>
          </w:p>
          <w:p w14:paraId="0789510C" w14:textId="5328CFCE" w:rsidR="0093567E" w:rsidRPr="0093567E" w:rsidRDefault="0093567E" w:rsidP="00A1774B">
            <w:pPr>
              <w:jc w:val="both"/>
              <w:rPr>
                <w:rFonts w:ascii="Cambria" w:hAnsi="Cambria"/>
                <w:bCs/>
                <w:lang w:val="vi-VN"/>
              </w:rPr>
            </w:pPr>
            <w:r>
              <w:rPr>
                <w:rFonts w:ascii="Cambria" w:hAnsi="Cambria"/>
                <w:bCs/>
                <w:lang w:val="vi-VN"/>
              </w:rPr>
              <w:t>(</w:t>
            </w:r>
            <w:r w:rsidRPr="0093567E">
              <w:rPr>
                <w:rFonts w:ascii="Cambria" w:hAnsi="Cambria"/>
                <w:bCs/>
                <w:lang w:val="vi-VN"/>
              </w:rPr>
              <w:t>Tự đọc tài liệu tiếp cận thiếu máu và các bệnh lý liên quan</w:t>
            </w:r>
            <w:r>
              <w:rPr>
                <w:rFonts w:ascii="Cambria" w:hAnsi="Cambria"/>
                <w:bCs/>
                <w:lang w:val="vi-VN"/>
              </w:rPr>
              <w:t>)</w:t>
            </w:r>
          </w:p>
        </w:tc>
        <w:tc>
          <w:tcPr>
            <w:tcW w:w="2459" w:type="dxa"/>
            <w:tcBorders>
              <w:bottom w:val="nil"/>
            </w:tcBorders>
            <w:shd w:val="clear" w:color="auto" w:fill="E2EFD9" w:themeFill="accent6" w:themeFillTint="33"/>
            <w:vAlign w:val="center"/>
          </w:tcPr>
          <w:p w14:paraId="39F6E378" w14:textId="7960A260" w:rsidR="0093567E" w:rsidRPr="007F47DF" w:rsidRDefault="0093567E" w:rsidP="00A1774B">
            <w:pPr>
              <w:jc w:val="center"/>
              <w:rPr>
                <w:rFonts w:ascii="Cambria" w:hAnsi="Cambria"/>
                <w:bCs/>
                <w:lang w:val="vi-VN"/>
              </w:rPr>
            </w:pPr>
            <w:r w:rsidRPr="0093567E">
              <w:rPr>
                <w:rFonts w:ascii="Cambria" w:hAnsi="Cambria"/>
                <w:b/>
                <w:lang w:val="vi-VN"/>
              </w:rPr>
              <w:t>Trình bệnh tại khoa tiếp cận thiếu máu</w:t>
            </w:r>
            <w:r w:rsidR="007F47DF" w:rsidRPr="007F47DF">
              <w:rPr>
                <w:rFonts w:ascii="Cambria" w:hAnsi="Cambria"/>
                <w:b/>
                <w:lang w:val="vi-VN"/>
              </w:rPr>
              <w:t>.</w:t>
            </w:r>
          </w:p>
        </w:tc>
        <w:tc>
          <w:tcPr>
            <w:tcW w:w="2178" w:type="dxa"/>
            <w:vMerge w:val="restart"/>
            <w:shd w:val="clear" w:color="auto" w:fill="E2EFD9" w:themeFill="accent6" w:themeFillTint="33"/>
            <w:vAlign w:val="center"/>
          </w:tcPr>
          <w:p w14:paraId="0E0B0990" w14:textId="77777777" w:rsidR="00DE1C10" w:rsidRDefault="00DE1C10" w:rsidP="00A1774B">
            <w:pPr>
              <w:jc w:val="center"/>
              <w:rPr>
                <w:rFonts w:ascii="Cambria" w:hAnsi="Cambria"/>
                <w:lang w:val="vi-VN"/>
              </w:rPr>
            </w:pPr>
            <w:r w:rsidRPr="0093567E">
              <w:rPr>
                <w:rFonts w:ascii="Cambria" w:hAnsi="Cambria"/>
                <w:lang w:val="vi-VN"/>
              </w:rPr>
              <w:t xml:space="preserve">Khám bệnh, nhận bệnh tại khoa </w:t>
            </w:r>
          </w:p>
          <w:p w14:paraId="4F814F94" w14:textId="33FA3C14" w:rsidR="0093567E" w:rsidRPr="0093567E" w:rsidRDefault="0093567E" w:rsidP="00A1774B">
            <w:pPr>
              <w:jc w:val="center"/>
              <w:rPr>
                <w:rFonts w:ascii="Cambria" w:hAnsi="Cambria"/>
                <w:lang w:val="en-SG"/>
              </w:rPr>
            </w:pPr>
          </w:p>
        </w:tc>
        <w:tc>
          <w:tcPr>
            <w:tcW w:w="2318" w:type="dxa"/>
            <w:tcBorders>
              <w:bottom w:val="nil"/>
            </w:tcBorders>
            <w:shd w:val="clear" w:color="auto" w:fill="E2EFD9" w:themeFill="accent6" w:themeFillTint="33"/>
            <w:vAlign w:val="center"/>
          </w:tcPr>
          <w:p w14:paraId="14BEF63E" w14:textId="77777777" w:rsidR="0017211A" w:rsidRPr="0093567E" w:rsidRDefault="0017211A" w:rsidP="0017211A">
            <w:pPr>
              <w:jc w:val="center"/>
              <w:rPr>
                <w:rFonts w:ascii="Cambria" w:hAnsi="Cambria"/>
                <w:b/>
                <w:lang w:val="vi-VN"/>
              </w:rPr>
            </w:pPr>
            <w:r w:rsidRPr="0093567E">
              <w:rPr>
                <w:rFonts w:ascii="Cambria" w:hAnsi="Cambria"/>
                <w:b/>
                <w:lang w:val="vi-VN"/>
              </w:rPr>
              <w:t xml:space="preserve">Trình bệnh tập trung </w:t>
            </w:r>
          </w:p>
          <w:p w14:paraId="2ED6CA91" w14:textId="5809CDFE" w:rsidR="00DE1C10" w:rsidRPr="0093567E" w:rsidRDefault="00DE1C10" w:rsidP="0017211A">
            <w:pPr>
              <w:jc w:val="center"/>
              <w:rPr>
                <w:rFonts w:ascii="Cambria" w:hAnsi="Cambria"/>
                <w:b/>
                <w:lang w:val="vi-VN"/>
              </w:rPr>
            </w:pPr>
          </w:p>
        </w:tc>
        <w:tc>
          <w:tcPr>
            <w:tcW w:w="2040" w:type="dxa"/>
            <w:vMerge w:val="restart"/>
            <w:shd w:val="clear" w:color="auto" w:fill="E2EFD9" w:themeFill="accent6" w:themeFillTint="33"/>
            <w:vAlign w:val="center"/>
          </w:tcPr>
          <w:p w14:paraId="0125E270" w14:textId="77777777" w:rsidR="00DE1C10" w:rsidRPr="0093567E" w:rsidRDefault="00DE1C10" w:rsidP="00A1774B">
            <w:pPr>
              <w:jc w:val="center"/>
              <w:rPr>
                <w:rFonts w:ascii="Cambria" w:hAnsi="Cambria"/>
                <w:lang w:val="vi-VN"/>
              </w:rPr>
            </w:pPr>
            <w:bookmarkStart w:id="0" w:name="_GoBack"/>
            <w:bookmarkEnd w:id="0"/>
          </w:p>
        </w:tc>
      </w:tr>
      <w:tr w:rsidR="0093567E" w:rsidRPr="0093567E" w14:paraId="4A26EE7B" w14:textId="77777777" w:rsidTr="007F47DF">
        <w:trPr>
          <w:trHeight w:val="123"/>
        </w:trPr>
        <w:tc>
          <w:tcPr>
            <w:tcW w:w="1555" w:type="dxa"/>
            <w:vMerge/>
            <w:shd w:val="clear" w:color="auto" w:fill="E2EFD9" w:themeFill="accent6" w:themeFillTint="33"/>
            <w:vAlign w:val="center"/>
          </w:tcPr>
          <w:p w14:paraId="5267B3D1" w14:textId="77777777" w:rsidR="00DE1C10" w:rsidRPr="0093567E" w:rsidRDefault="00DE1C10" w:rsidP="00A1774B">
            <w:pPr>
              <w:rPr>
                <w:rFonts w:ascii="Cambria" w:hAnsi="Cambria"/>
                <w:lang w:val="vi-VN"/>
              </w:rPr>
            </w:pPr>
          </w:p>
        </w:tc>
        <w:tc>
          <w:tcPr>
            <w:tcW w:w="2400" w:type="dxa"/>
            <w:vMerge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F6A4156" w14:textId="77777777" w:rsidR="00DE1C10" w:rsidRPr="0093567E" w:rsidRDefault="00DE1C10" w:rsidP="00A1774B">
            <w:pPr>
              <w:jc w:val="both"/>
              <w:rPr>
                <w:rFonts w:ascii="Cambria" w:hAnsi="Cambria"/>
                <w:lang w:val="vi-VN"/>
              </w:rPr>
            </w:pPr>
          </w:p>
        </w:tc>
        <w:tc>
          <w:tcPr>
            <w:tcW w:w="2459" w:type="dxa"/>
            <w:tcBorders>
              <w:top w:val="nil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5A5971AF" w14:textId="60E799DC" w:rsidR="00DE1C10" w:rsidRPr="0093567E" w:rsidRDefault="00DE1C10" w:rsidP="0093567E">
            <w:pPr>
              <w:rPr>
                <w:rFonts w:ascii="Cambria" w:hAnsi="Cambria"/>
                <w:lang w:val="en-SG"/>
              </w:rPr>
            </w:pPr>
          </w:p>
        </w:tc>
        <w:tc>
          <w:tcPr>
            <w:tcW w:w="2178" w:type="dxa"/>
            <w:vMerge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46B20B7" w14:textId="77777777" w:rsidR="00DE1C10" w:rsidRPr="0093567E" w:rsidRDefault="00DE1C10" w:rsidP="00A1774B">
            <w:pPr>
              <w:jc w:val="center"/>
              <w:rPr>
                <w:rFonts w:ascii="Cambria" w:hAnsi="Cambria"/>
                <w:lang w:val="vi-VN"/>
              </w:rPr>
            </w:pPr>
          </w:p>
        </w:tc>
        <w:tc>
          <w:tcPr>
            <w:tcW w:w="2318" w:type="dxa"/>
            <w:tcBorders>
              <w:top w:val="nil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CD2D3AA" w14:textId="77777777" w:rsidR="00DE1C10" w:rsidRPr="0093567E" w:rsidRDefault="00DE1C10" w:rsidP="00A1774B">
            <w:pPr>
              <w:rPr>
                <w:rFonts w:ascii="Cambria" w:hAnsi="Cambria"/>
                <w:lang w:val="vi-VN"/>
              </w:rPr>
            </w:pPr>
          </w:p>
        </w:tc>
        <w:tc>
          <w:tcPr>
            <w:tcW w:w="2040" w:type="dxa"/>
            <w:vMerge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F0EE9AB" w14:textId="77777777" w:rsidR="00DE1C10" w:rsidRPr="0093567E" w:rsidRDefault="00DE1C10" w:rsidP="00A1774B">
            <w:pPr>
              <w:jc w:val="center"/>
              <w:rPr>
                <w:rFonts w:ascii="Cambria" w:hAnsi="Cambria"/>
                <w:lang w:val="vi-VN"/>
              </w:rPr>
            </w:pPr>
          </w:p>
        </w:tc>
      </w:tr>
      <w:tr w:rsidR="0093567E" w:rsidRPr="0093567E" w14:paraId="3F294A56" w14:textId="77777777" w:rsidTr="00A1774B">
        <w:trPr>
          <w:trHeight w:val="415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10F93FCC" w14:textId="77777777" w:rsidR="00DE1C10" w:rsidRPr="0093567E" w:rsidRDefault="00DE1C10" w:rsidP="00A1774B">
            <w:pPr>
              <w:rPr>
                <w:rFonts w:ascii="Cambria" w:hAnsi="Cambria"/>
                <w:lang w:val="vi-VN"/>
              </w:rPr>
            </w:pPr>
            <w:r w:rsidRPr="0093567E">
              <w:rPr>
                <w:rFonts w:ascii="Cambria" w:hAnsi="Cambria"/>
                <w:lang w:val="vi-VN"/>
              </w:rPr>
              <w:t>19:00-7:00</w:t>
            </w:r>
          </w:p>
        </w:tc>
        <w:tc>
          <w:tcPr>
            <w:tcW w:w="11395" w:type="dxa"/>
            <w:gridSpan w:val="5"/>
            <w:shd w:val="clear" w:color="auto" w:fill="E2EFD9" w:themeFill="accent6" w:themeFillTint="33"/>
            <w:vAlign w:val="center"/>
          </w:tcPr>
          <w:p w14:paraId="45112E48" w14:textId="77777777" w:rsidR="00DE1C10" w:rsidRPr="0093567E" w:rsidRDefault="00DE1C10" w:rsidP="00A1774B">
            <w:pPr>
              <w:jc w:val="center"/>
              <w:rPr>
                <w:rFonts w:ascii="Cambria" w:hAnsi="Cambria"/>
                <w:lang w:val="vi-VN"/>
              </w:rPr>
            </w:pPr>
            <w:r w:rsidRPr="0093567E">
              <w:rPr>
                <w:rFonts w:ascii="Cambria" w:hAnsi="Cambria"/>
                <w:lang w:val="vi-VN"/>
              </w:rPr>
              <w:t>Trực đêm 1 lần/tuần (CN nghỉ)</w:t>
            </w:r>
          </w:p>
        </w:tc>
      </w:tr>
    </w:tbl>
    <w:p w14:paraId="726474EF" w14:textId="1511B451" w:rsidR="00DE1C10" w:rsidRDefault="00DE1C10" w:rsidP="00DE1C10">
      <w:pPr>
        <w:rPr>
          <w:rFonts w:ascii="Times New Roman" w:hAnsi="Times New Roman" w:cs="Times New Roman"/>
          <w:b/>
          <w:color w:val="C00000"/>
          <w:sz w:val="28"/>
          <w:lang w:val="vi-VN"/>
        </w:rPr>
      </w:pPr>
    </w:p>
    <w:p w14:paraId="633F3462" w14:textId="0AC96CD8" w:rsidR="0093567E" w:rsidRDefault="0093567E" w:rsidP="00DE1C10">
      <w:pPr>
        <w:rPr>
          <w:rFonts w:ascii="Times New Roman" w:hAnsi="Times New Roman" w:cs="Times New Roman"/>
          <w:b/>
          <w:color w:val="C00000"/>
          <w:sz w:val="28"/>
          <w:lang w:val="vi-VN"/>
        </w:rPr>
      </w:pPr>
    </w:p>
    <w:p w14:paraId="6FA4DF71" w14:textId="4F424C60" w:rsidR="0093567E" w:rsidRPr="0093567E" w:rsidRDefault="0093567E" w:rsidP="0093567E">
      <w:pPr>
        <w:jc w:val="center"/>
        <w:rPr>
          <w:rFonts w:ascii="Times New Roman" w:hAnsi="Times New Roman" w:cs="Times New Roman"/>
          <w:b/>
          <w:color w:val="C00000"/>
          <w:sz w:val="28"/>
          <w:lang w:val="vi-VN"/>
        </w:rPr>
      </w:pPr>
      <w:r w:rsidRPr="00DE1C10">
        <w:rPr>
          <w:rFonts w:ascii="Times New Roman" w:hAnsi="Times New Roman" w:cs="Times New Roman"/>
          <w:b/>
          <w:color w:val="C00000"/>
          <w:sz w:val="28"/>
          <w:lang w:val="vi-VN"/>
        </w:rPr>
        <w:t xml:space="preserve">THỜI KHOÁ BIỂU CHI TIẾT TUẦN </w:t>
      </w:r>
      <w:r w:rsidRPr="0093567E">
        <w:rPr>
          <w:rFonts w:ascii="Times New Roman" w:hAnsi="Times New Roman" w:cs="Times New Roman"/>
          <w:b/>
          <w:color w:val="C00000"/>
          <w:sz w:val="28"/>
          <w:lang w:val="vi-VN"/>
        </w:rPr>
        <w:t>2,4,6</w:t>
      </w:r>
    </w:p>
    <w:p w14:paraId="6C615AC1" w14:textId="6DE39878" w:rsidR="0093567E" w:rsidRPr="0093567E" w:rsidRDefault="0093567E" w:rsidP="00DE1C10">
      <w:pPr>
        <w:rPr>
          <w:rFonts w:ascii="Times New Roman" w:hAnsi="Times New Roman" w:cs="Times New Roman"/>
          <w:bCs/>
          <w:color w:val="C00000"/>
          <w:sz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400"/>
        <w:gridCol w:w="2459"/>
        <w:gridCol w:w="2178"/>
        <w:gridCol w:w="2318"/>
        <w:gridCol w:w="2040"/>
      </w:tblGrid>
      <w:tr w:rsidR="0093567E" w:rsidRPr="0093567E" w14:paraId="4AC51636" w14:textId="77777777" w:rsidTr="00A1774B">
        <w:trPr>
          <w:trHeight w:val="438"/>
        </w:trPr>
        <w:tc>
          <w:tcPr>
            <w:tcW w:w="1555" w:type="dxa"/>
            <w:shd w:val="clear" w:color="auto" w:fill="auto"/>
            <w:vAlign w:val="center"/>
          </w:tcPr>
          <w:p w14:paraId="436B43F2" w14:textId="77777777" w:rsidR="0093567E" w:rsidRPr="0093567E" w:rsidRDefault="0093567E" w:rsidP="00A1774B">
            <w:pPr>
              <w:rPr>
                <w:rFonts w:ascii="Cambria" w:hAnsi="Cambria"/>
                <w:b/>
                <w:szCs w:val="24"/>
                <w:lang w:val="vi-VN"/>
              </w:rPr>
            </w:pPr>
            <w:r w:rsidRPr="0093567E">
              <w:rPr>
                <w:rFonts w:ascii="Cambria" w:hAnsi="Cambria"/>
                <w:b/>
                <w:szCs w:val="24"/>
                <w:lang w:val="vi-VN"/>
              </w:rPr>
              <w:t>Giờ</w:t>
            </w:r>
          </w:p>
        </w:tc>
        <w:tc>
          <w:tcPr>
            <w:tcW w:w="2400" w:type="dxa"/>
            <w:shd w:val="clear" w:color="auto" w:fill="auto"/>
            <w:vAlign w:val="center"/>
          </w:tcPr>
          <w:p w14:paraId="051A7522" w14:textId="77777777" w:rsidR="0093567E" w:rsidRPr="0093567E" w:rsidRDefault="0093567E" w:rsidP="00A1774B">
            <w:pPr>
              <w:jc w:val="center"/>
              <w:rPr>
                <w:rFonts w:ascii="Cambria" w:hAnsi="Cambria"/>
                <w:b/>
                <w:szCs w:val="24"/>
                <w:lang w:val="vi-VN"/>
              </w:rPr>
            </w:pPr>
            <w:r w:rsidRPr="0093567E">
              <w:rPr>
                <w:rFonts w:ascii="Cambria" w:hAnsi="Cambria"/>
                <w:b/>
                <w:szCs w:val="24"/>
                <w:lang w:val="vi-VN"/>
              </w:rPr>
              <w:t>Thứ hai</w:t>
            </w:r>
          </w:p>
        </w:tc>
        <w:tc>
          <w:tcPr>
            <w:tcW w:w="2459" w:type="dxa"/>
            <w:shd w:val="clear" w:color="auto" w:fill="auto"/>
            <w:vAlign w:val="center"/>
          </w:tcPr>
          <w:p w14:paraId="630C4123" w14:textId="77777777" w:rsidR="0093567E" w:rsidRPr="0093567E" w:rsidRDefault="0093567E" w:rsidP="00A1774B">
            <w:pPr>
              <w:jc w:val="center"/>
              <w:rPr>
                <w:rFonts w:ascii="Cambria" w:hAnsi="Cambria"/>
                <w:b/>
                <w:szCs w:val="24"/>
                <w:lang w:val="vi-VN"/>
              </w:rPr>
            </w:pPr>
            <w:r w:rsidRPr="0093567E">
              <w:rPr>
                <w:rFonts w:ascii="Cambria" w:hAnsi="Cambria"/>
                <w:b/>
                <w:szCs w:val="24"/>
                <w:lang w:val="vi-VN"/>
              </w:rPr>
              <w:t>Thứ ba</w:t>
            </w:r>
          </w:p>
        </w:tc>
        <w:tc>
          <w:tcPr>
            <w:tcW w:w="2178" w:type="dxa"/>
            <w:shd w:val="clear" w:color="auto" w:fill="auto"/>
            <w:vAlign w:val="center"/>
          </w:tcPr>
          <w:p w14:paraId="682BC6DC" w14:textId="77777777" w:rsidR="0093567E" w:rsidRPr="0093567E" w:rsidRDefault="0093567E" w:rsidP="00A1774B">
            <w:pPr>
              <w:jc w:val="center"/>
              <w:rPr>
                <w:rFonts w:ascii="Cambria" w:hAnsi="Cambria"/>
                <w:b/>
                <w:szCs w:val="24"/>
                <w:lang w:val="vi-VN"/>
              </w:rPr>
            </w:pPr>
            <w:r w:rsidRPr="0093567E">
              <w:rPr>
                <w:rFonts w:ascii="Cambria" w:hAnsi="Cambria"/>
                <w:b/>
                <w:szCs w:val="24"/>
                <w:lang w:val="vi-VN"/>
              </w:rPr>
              <w:t>Thứ Tư</w:t>
            </w:r>
          </w:p>
        </w:tc>
        <w:tc>
          <w:tcPr>
            <w:tcW w:w="2318" w:type="dxa"/>
            <w:shd w:val="clear" w:color="auto" w:fill="auto"/>
            <w:vAlign w:val="center"/>
          </w:tcPr>
          <w:p w14:paraId="7278DC61" w14:textId="77777777" w:rsidR="0093567E" w:rsidRPr="0093567E" w:rsidRDefault="0093567E" w:rsidP="00A1774B">
            <w:pPr>
              <w:jc w:val="center"/>
              <w:rPr>
                <w:rFonts w:ascii="Cambria" w:hAnsi="Cambria"/>
                <w:b/>
                <w:szCs w:val="24"/>
                <w:lang w:val="vi-VN"/>
              </w:rPr>
            </w:pPr>
            <w:r w:rsidRPr="0093567E">
              <w:rPr>
                <w:rFonts w:ascii="Cambria" w:hAnsi="Cambria"/>
                <w:b/>
                <w:szCs w:val="24"/>
                <w:lang w:val="vi-VN"/>
              </w:rPr>
              <w:t>Thứ năm</w:t>
            </w:r>
          </w:p>
        </w:tc>
        <w:tc>
          <w:tcPr>
            <w:tcW w:w="2040" w:type="dxa"/>
            <w:shd w:val="clear" w:color="auto" w:fill="auto"/>
            <w:vAlign w:val="center"/>
          </w:tcPr>
          <w:p w14:paraId="21AB7C1D" w14:textId="77777777" w:rsidR="0093567E" w:rsidRPr="0093567E" w:rsidRDefault="0093567E" w:rsidP="00A1774B">
            <w:pPr>
              <w:jc w:val="center"/>
              <w:rPr>
                <w:rFonts w:ascii="Cambria" w:hAnsi="Cambria"/>
                <w:b/>
                <w:szCs w:val="24"/>
                <w:lang w:val="vi-VN"/>
              </w:rPr>
            </w:pPr>
            <w:r w:rsidRPr="0093567E">
              <w:rPr>
                <w:rFonts w:ascii="Cambria" w:hAnsi="Cambria"/>
                <w:b/>
                <w:szCs w:val="24"/>
                <w:lang w:val="vi-VN"/>
              </w:rPr>
              <w:t>Thứ sáu</w:t>
            </w:r>
          </w:p>
        </w:tc>
      </w:tr>
      <w:tr w:rsidR="0093567E" w:rsidRPr="0093567E" w14:paraId="661A86CA" w14:textId="77777777" w:rsidTr="00A1774B">
        <w:trPr>
          <w:trHeight w:val="725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05F1FFDF" w14:textId="77777777" w:rsidR="0093567E" w:rsidRPr="0093567E" w:rsidRDefault="0093567E" w:rsidP="00A1774B">
            <w:pPr>
              <w:rPr>
                <w:rFonts w:ascii="Cambria" w:hAnsi="Cambria"/>
                <w:lang w:val="vi-VN"/>
              </w:rPr>
            </w:pPr>
            <w:r w:rsidRPr="0093567E">
              <w:rPr>
                <w:rFonts w:ascii="Cambria" w:hAnsi="Cambria"/>
                <w:lang w:val="vi-VN"/>
              </w:rPr>
              <w:t>7:00-8:00</w:t>
            </w:r>
          </w:p>
        </w:tc>
        <w:tc>
          <w:tcPr>
            <w:tcW w:w="11395" w:type="dxa"/>
            <w:gridSpan w:val="5"/>
            <w:shd w:val="clear" w:color="auto" w:fill="E2EFD9" w:themeFill="accent6" w:themeFillTint="33"/>
            <w:vAlign w:val="center"/>
          </w:tcPr>
          <w:p w14:paraId="2FF1B0DB" w14:textId="77777777" w:rsidR="0093567E" w:rsidRPr="0093567E" w:rsidRDefault="0093567E" w:rsidP="00A1774B">
            <w:pPr>
              <w:pStyle w:val="ListParagraph"/>
              <w:numPr>
                <w:ilvl w:val="0"/>
                <w:numId w:val="5"/>
              </w:numPr>
              <w:spacing w:before="0" w:after="0" w:line="240" w:lineRule="auto"/>
              <w:ind w:left="321" w:hanging="321"/>
              <w:jc w:val="both"/>
              <w:rPr>
                <w:b/>
                <w:color w:val="auto"/>
              </w:rPr>
            </w:pPr>
            <w:r w:rsidRPr="0093567E">
              <w:rPr>
                <w:color w:val="auto"/>
              </w:rPr>
              <w:t>SV thăm khám bệnh nhân phụ trách mỗi ngày, viết hồ sơ.</w:t>
            </w:r>
          </w:p>
        </w:tc>
      </w:tr>
      <w:tr w:rsidR="0093567E" w:rsidRPr="0093567E" w14:paraId="573CA4EB" w14:textId="77777777" w:rsidTr="00A1774B">
        <w:trPr>
          <w:trHeight w:val="1025"/>
        </w:trPr>
        <w:tc>
          <w:tcPr>
            <w:tcW w:w="1555" w:type="dxa"/>
            <w:vMerge w:val="restart"/>
            <w:shd w:val="clear" w:color="auto" w:fill="DEEAF6" w:themeFill="accent5" w:themeFillTint="33"/>
            <w:vAlign w:val="center"/>
          </w:tcPr>
          <w:p w14:paraId="22B1ED4B" w14:textId="77777777" w:rsidR="0093567E" w:rsidRPr="0093567E" w:rsidRDefault="0093567E" w:rsidP="00A1774B">
            <w:pPr>
              <w:rPr>
                <w:rFonts w:ascii="Cambria" w:hAnsi="Cambria"/>
                <w:lang w:val="vi-VN"/>
              </w:rPr>
            </w:pPr>
            <w:r w:rsidRPr="0093567E">
              <w:rPr>
                <w:rFonts w:ascii="Cambria" w:hAnsi="Cambria"/>
                <w:lang w:val="vi-VN"/>
              </w:rPr>
              <w:t>8:00-10:00</w:t>
            </w:r>
          </w:p>
        </w:tc>
        <w:tc>
          <w:tcPr>
            <w:tcW w:w="2400" w:type="dxa"/>
            <w:vMerge w:val="restart"/>
            <w:shd w:val="clear" w:color="auto" w:fill="DEEAF6" w:themeFill="accent5" w:themeFillTint="33"/>
            <w:vAlign w:val="center"/>
          </w:tcPr>
          <w:p w14:paraId="1EE91E08" w14:textId="77777777" w:rsidR="0093567E" w:rsidRPr="0093567E" w:rsidRDefault="0093567E" w:rsidP="00A1774B">
            <w:pPr>
              <w:jc w:val="center"/>
              <w:rPr>
                <w:rFonts w:ascii="Cambria" w:hAnsi="Cambria"/>
                <w:szCs w:val="24"/>
                <w:lang w:val="vi-VN"/>
              </w:rPr>
            </w:pPr>
            <w:r w:rsidRPr="0093567E">
              <w:rPr>
                <w:rFonts w:ascii="Cambria" w:hAnsi="Cambria"/>
                <w:szCs w:val="24"/>
                <w:lang w:val="vi-VN"/>
              </w:rPr>
              <w:t>SV báo cáo cho BS bệnh phòng về bệnh nhi được giao phụ trách</w:t>
            </w:r>
          </w:p>
        </w:tc>
        <w:tc>
          <w:tcPr>
            <w:tcW w:w="2459" w:type="dxa"/>
            <w:tcBorders>
              <w:bottom w:val="nil"/>
            </w:tcBorders>
            <w:shd w:val="clear" w:color="auto" w:fill="DEEAF6" w:themeFill="accent5" w:themeFillTint="33"/>
            <w:vAlign w:val="center"/>
          </w:tcPr>
          <w:p w14:paraId="7031CCD4" w14:textId="77777777" w:rsidR="0093567E" w:rsidRPr="0093567E" w:rsidRDefault="0093567E" w:rsidP="00A1774B">
            <w:pPr>
              <w:jc w:val="center"/>
              <w:rPr>
                <w:rFonts w:ascii="Cambria" w:hAnsi="Cambria"/>
                <w:szCs w:val="24"/>
                <w:lang w:val="vi-VN"/>
              </w:rPr>
            </w:pPr>
            <w:r w:rsidRPr="0093567E">
              <w:rPr>
                <w:rFonts w:ascii="Cambria" w:hAnsi="Cambria"/>
                <w:szCs w:val="24"/>
                <w:lang w:val="vi-VN"/>
              </w:rPr>
              <w:t>SV báo cáo cho BS bệnh phòng về bệnh nhi được giao phụ trách</w:t>
            </w:r>
          </w:p>
        </w:tc>
        <w:tc>
          <w:tcPr>
            <w:tcW w:w="2178" w:type="dxa"/>
            <w:vMerge w:val="restart"/>
            <w:shd w:val="clear" w:color="auto" w:fill="DEEAF6" w:themeFill="accent5" w:themeFillTint="33"/>
            <w:vAlign w:val="center"/>
          </w:tcPr>
          <w:p w14:paraId="418BDC7F" w14:textId="77777777" w:rsidR="0093567E" w:rsidRPr="0093567E" w:rsidRDefault="0093567E" w:rsidP="00A1774B">
            <w:pPr>
              <w:jc w:val="center"/>
              <w:rPr>
                <w:lang w:val="vi-VN"/>
              </w:rPr>
            </w:pPr>
            <w:r w:rsidRPr="0093567E">
              <w:rPr>
                <w:rFonts w:ascii="Cambria" w:hAnsi="Cambria"/>
                <w:szCs w:val="24"/>
                <w:lang w:val="vi-VN"/>
              </w:rPr>
              <w:t>SV báo cáo cho BS bệnh phòng về bệnh nhi được giao phụ trách</w:t>
            </w:r>
          </w:p>
        </w:tc>
        <w:tc>
          <w:tcPr>
            <w:tcW w:w="2318" w:type="dxa"/>
            <w:vMerge w:val="restart"/>
            <w:shd w:val="clear" w:color="auto" w:fill="DEEAF6" w:themeFill="accent5" w:themeFillTint="33"/>
            <w:vAlign w:val="center"/>
          </w:tcPr>
          <w:p w14:paraId="2D96DB2A" w14:textId="77777777" w:rsidR="0093567E" w:rsidRPr="0093567E" w:rsidRDefault="0093567E" w:rsidP="00A1774B">
            <w:pPr>
              <w:jc w:val="center"/>
              <w:rPr>
                <w:lang w:val="vi-VN"/>
              </w:rPr>
            </w:pPr>
            <w:r w:rsidRPr="0093567E">
              <w:rPr>
                <w:rFonts w:ascii="Cambria" w:hAnsi="Cambria"/>
                <w:szCs w:val="24"/>
                <w:lang w:val="vi-VN"/>
              </w:rPr>
              <w:t>SV báo cáo cho BS bệnh phòng về bệnh nhi được giao phụ trách</w:t>
            </w:r>
          </w:p>
        </w:tc>
        <w:tc>
          <w:tcPr>
            <w:tcW w:w="2040" w:type="dxa"/>
            <w:vMerge w:val="restart"/>
            <w:shd w:val="clear" w:color="auto" w:fill="DEEAF6" w:themeFill="accent5" w:themeFillTint="33"/>
            <w:vAlign w:val="center"/>
          </w:tcPr>
          <w:p w14:paraId="0F62AABC" w14:textId="77777777" w:rsidR="0093567E" w:rsidRPr="0093567E" w:rsidRDefault="0093567E" w:rsidP="00A1774B">
            <w:pPr>
              <w:jc w:val="center"/>
              <w:rPr>
                <w:lang w:val="en-SG"/>
              </w:rPr>
            </w:pPr>
            <w:proofErr w:type="spellStart"/>
            <w:r w:rsidRPr="0093567E">
              <w:rPr>
                <w:lang w:val="en-SG"/>
              </w:rPr>
              <w:t>Thi</w:t>
            </w:r>
            <w:proofErr w:type="spellEnd"/>
            <w:r w:rsidRPr="0093567E">
              <w:rPr>
                <w:lang w:val="en-SG"/>
              </w:rPr>
              <w:t xml:space="preserve"> </w:t>
            </w:r>
            <w:proofErr w:type="spellStart"/>
            <w:r w:rsidRPr="0093567E">
              <w:rPr>
                <w:lang w:val="en-SG"/>
              </w:rPr>
              <w:t>MiniCEX</w:t>
            </w:r>
            <w:proofErr w:type="spellEnd"/>
          </w:p>
        </w:tc>
      </w:tr>
      <w:tr w:rsidR="0093567E" w:rsidRPr="0093567E" w14:paraId="2167F90F" w14:textId="77777777" w:rsidTr="0093567E">
        <w:trPr>
          <w:trHeight w:val="655"/>
        </w:trPr>
        <w:tc>
          <w:tcPr>
            <w:tcW w:w="1555" w:type="dxa"/>
            <w:vMerge/>
            <w:shd w:val="clear" w:color="auto" w:fill="DEEAF6" w:themeFill="accent5" w:themeFillTint="33"/>
            <w:vAlign w:val="center"/>
          </w:tcPr>
          <w:p w14:paraId="4C8FB52B" w14:textId="77777777" w:rsidR="0093567E" w:rsidRPr="0093567E" w:rsidRDefault="0093567E" w:rsidP="00A1774B">
            <w:pPr>
              <w:rPr>
                <w:rFonts w:ascii="Cambria" w:hAnsi="Cambria"/>
                <w:lang w:val="vi-VN"/>
              </w:rPr>
            </w:pPr>
          </w:p>
        </w:tc>
        <w:tc>
          <w:tcPr>
            <w:tcW w:w="2400" w:type="dxa"/>
            <w:vMerge/>
            <w:shd w:val="clear" w:color="auto" w:fill="DEEAF6" w:themeFill="accent5" w:themeFillTint="33"/>
            <w:vAlign w:val="center"/>
          </w:tcPr>
          <w:p w14:paraId="40261EBE" w14:textId="77777777" w:rsidR="0093567E" w:rsidRPr="0093567E" w:rsidRDefault="0093567E" w:rsidP="00A1774B">
            <w:pPr>
              <w:jc w:val="center"/>
              <w:rPr>
                <w:rFonts w:ascii="Cambria" w:hAnsi="Cambria"/>
                <w:b/>
                <w:szCs w:val="24"/>
                <w:lang w:val="vi-VN"/>
              </w:rPr>
            </w:pPr>
          </w:p>
        </w:tc>
        <w:tc>
          <w:tcPr>
            <w:tcW w:w="2459" w:type="dxa"/>
            <w:tcBorders>
              <w:top w:val="nil"/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11763CFD" w14:textId="77777777" w:rsidR="0093567E" w:rsidRPr="0093567E" w:rsidRDefault="0093567E" w:rsidP="00A1774B">
            <w:pPr>
              <w:rPr>
                <w:rFonts w:ascii="Cambria" w:hAnsi="Cambria"/>
                <w:szCs w:val="24"/>
                <w:lang w:val="vi-VN"/>
              </w:rPr>
            </w:pPr>
          </w:p>
        </w:tc>
        <w:tc>
          <w:tcPr>
            <w:tcW w:w="2178" w:type="dxa"/>
            <w:vMerge/>
            <w:shd w:val="clear" w:color="auto" w:fill="DEEAF6" w:themeFill="accent5" w:themeFillTint="33"/>
            <w:vAlign w:val="center"/>
          </w:tcPr>
          <w:p w14:paraId="000E60D9" w14:textId="77777777" w:rsidR="0093567E" w:rsidRPr="0093567E" w:rsidRDefault="0093567E" w:rsidP="00A1774B">
            <w:pPr>
              <w:jc w:val="center"/>
              <w:rPr>
                <w:rFonts w:ascii="Cambria" w:hAnsi="Cambria"/>
                <w:b/>
                <w:szCs w:val="24"/>
                <w:lang w:val="vi-VN"/>
              </w:rPr>
            </w:pPr>
          </w:p>
        </w:tc>
        <w:tc>
          <w:tcPr>
            <w:tcW w:w="2318" w:type="dxa"/>
            <w:vMerge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42A61B61" w14:textId="77777777" w:rsidR="0093567E" w:rsidRPr="0093567E" w:rsidRDefault="0093567E" w:rsidP="00A1774B">
            <w:pPr>
              <w:jc w:val="center"/>
              <w:rPr>
                <w:rFonts w:ascii="Cambria" w:hAnsi="Cambria"/>
                <w:b/>
                <w:szCs w:val="24"/>
                <w:lang w:val="vi-VN"/>
              </w:rPr>
            </w:pPr>
          </w:p>
        </w:tc>
        <w:tc>
          <w:tcPr>
            <w:tcW w:w="2040" w:type="dxa"/>
            <w:vMerge/>
            <w:shd w:val="clear" w:color="auto" w:fill="DEEAF6" w:themeFill="accent5" w:themeFillTint="33"/>
            <w:vAlign w:val="center"/>
          </w:tcPr>
          <w:p w14:paraId="79753B11" w14:textId="77777777" w:rsidR="0093567E" w:rsidRPr="0093567E" w:rsidRDefault="0093567E" w:rsidP="00A1774B">
            <w:pPr>
              <w:jc w:val="center"/>
              <w:rPr>
                <w:rFonts w:ascii="Cambria" w:hAnsi="Cambria"/>
                <w:b/>
                <w:szCs w:val="24"/>
                <w:lang w:val="vi-VN"/>
              </w:rPr>
            </w:pPr>
          </w:p>
        </w:tc>
      </w:tr>
      <w:tr w:rsidR="0093567E" w:rsidRPr="0093567E" w14:paraId="53F11AF3" w14:textId="77777777" w:rsidTr="00A1774B">
        <w:trPr>
          <w:trHeight w:val="863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2CCA6DEC" w14:textId="77777777" w:rsidR="0093567E" w:rsidRPr="0093567E" w:rsidRDefault="0093567E" w:rsidP="00A1774B">
            <w:pPr>
              <w:rPr>
                <w:rFonts w:ascii="Cambria" w:hAnsi="Cambria"/>
                <w:lang w:val="vi-VN"/>
              </w:rPr>
            </w:pPr>
            <w:r w:rsidRPr="0093567E">
              <w:rPr>
                <w:rFonts w:ascii="Cambria" w:hAnsi="Cambria"/>
                <w:lang w:val="vi-VN"/>
              </w:rPr>
              <w:t>10:00-11:00</w:t>
            </w:r>
          </w:p>
        </w:tc>
        <w:tc>
          <w:tcPr>
            <w:tcW w:w="2400" w:type="dxa"/>
            <w:shd w:val="clear" w:color="auto" w:fill="E2EFD9" w:themeFill="accent6" w:themeFillTint="33"/>
            <w:vAlign w:val="center"/>
          </w:tcPr>
          <w:p w14:paraId="6CE7B66C" w14:textId="77777777" w:rsidR="0093567E" w:rsidRPr="0093567E" w:rsidRDefault="0093567E" w:rsidP="00A1774B">
            <w:pPr>
              <w:jc w:val="center"/>
              <w:rPr>
                <w:rFonts w:ascii="Cambria" w:hAnsi="Cambria"/>
                <w:bCs/>
                <w:lang w:val="vi-VN"/>
              </w:rPr>
            </w:pPr>
            <w:r w:rsidRPr="0093567E">
              <w:rPr>
                <w:rFonts w:ascii="Cambria" w:hAnsi="Cambria"/>
                <w:bCs/>
                <w:lang w:val="vi-VN"/>
              </w:rPr>
              <w:t xml:space="preserve">Đọc </w:t>
            </w:r>
            <w:r w:rsidRPr="0093567E">
              <w:rPr>
                <w:rFonts w:ascii="Cambria" w:hAnsi="Cambria"/>
                <w:bCs/>
                <w:lang w:val="en-SG"/>
              </w:rPr>
              <w:t xml:space="preserve">CTM, </w:t>
            </w:r>
            <w:r w:rsidRPr="0093567E">
              <w:rPr>
                <w:rFonts w:ascii="Cambria" w:hAnsi="Cambria"/>
                <w:bCs/>
                <w:lang w:val="vi-VN"/>
              </w:rPr>
              <w:t xml:space="preserve">điện di Hb, </w:t>
            </w:r>
            <w:r w:rsidRPr="0093567E">
              <w:rPr>
                <w:rFonts w:ascii="Cambria" w:hAnsi="Cambria"/>
                <w:bCs/>
                <w:lang w:val="en-SG"/>
              </w:rPr>
              <w:t xml:space="preserve">Fe, Ferritin, </w:t>
            </w:r>
            <w:proofErr w:type="spellStart"/>
            <w:r w:rsidRPr="0093567E">
              <w:rPr>
                <w:rFonts w:ascii="Cambria" w:hAnsi="Cambria"/>
                <w:bCs/>
                <w:lang w:val="en-SG"/>
              </w:rPr>
              <w:t>Transferin</w:t>
            </w:r>
            <w:proofErr w:type="spellEnd"/>
            <w:r w:rsidRPr="0093567E">
              <w:rPr>
                <w:rFonts w:ascii="Cambria" w:hAnsi="Cambria"/>
                <w:bCs/>
                <w:lang w:val="en-SG"/>
              </w:rPr>
              <w:t>, C</w:t>
            </w:r>
            <w:r w:rsidRPr="0093567E">
              <w:rPr>
                <w:rFonts w:ascii="Cambria" w:hAnsi="Cambria"/>
                <w:bCs/>
                <w:lang w:val="vi-VN"/>
              </w:rPr>
              <w:t>oomb’s test</w:t>
            </w:r>
          </w:p>
        </w:tc>
        <w:tc>
          <w:tcPr>
            <w:tcW w:w="2459" w:type="dxa"/>
            <w:tcBorders>
              <w:bottom w:val="nil"/>
            </w:tcBorders>
            <w:shd w:val="clear" w:color="auto" w:fill="E2EFD9" w:themeFill="accent6" w:themeFillTint="33"/>
            <w:vAlign w:val="center"/>
          </w:tcPr>
          <w:p w14:paraId="346D074A" w14:textId="77777777" w:rsidR="0093567E" w:rsidRPr="0093567E" w:rsidRDefault="0093567E" w:rsidP="0093567E">
            <w:pPr>
              <w:jc w:val="center"/>
              <w:rPr>
                <w:rFonts w:ascii="Cambria" w:hAnsi="Cambria"/>
                <w:bCs/>
                <w:lang w:val="vi-VN"/>
              </w:rPr>
            </w:pPr>
            <w:r w:rsidRPr="0093567E">
              <w:rPr>
                <w:rFonts w:ascii="Cambria" w:hAnsi="Cambria"/>
                <w:bCs/>
                <w:lang w:val="vi-VN"/>
              </w:rPr>
              <w:t>Đọc xét nghiệm đông máu, tuỷ đồ, phết máu ngoại biên</w:t>
            </w:r>
          </w:p>
          <w:p w14:paraId="104E3636" w14:textId="5DB3E2BF" w:rsidR="0093567E" w:rsidRPr="0093567E" w:rsidRDefault="0093567E" w:rsidP="0093567E">
            <w:pPr>
              <w:jc w:val="center"/>
              <w:rPr>
                <w:rFonts w:ascii="Cambria" w:hAnsi="Cambria"/>
                <w:bCs/>
                <w:lang w:val="en-SG"/>
              </w:rPr>
            </w:pPr>
            <w:proofErr w:type="spellStart"/>
            <w:r w:rsidRPr="0093567E">
              <w:rPr>
                <w:rFonts w:ascii="Cambria" w:hAnsi="Cambria"/>
                <w:bCs/>
                <w:lang w:val="en-SG"/>
              </w:rPr>
              <w:t>Khám</w:t>
            </w:r>
            <w:proofErr w:type="spellEnd"/>
            <w:r w:rsidRPr="0093567E">
              <w:rPr>
                <w:rFonts w:ascii="Cambria" w:hAnsi="Cambria"/>
                <w:bCs/>
                <w:lang w:val="en-SG"/>
              </w:rPr>
              <w:t xml:space="preserve"> </w:t>
            </w:r>
            <w:proofErr w:type="spellStart"/>
            <w:r w:rsidRPr="0093567E">
              <w:rPr>
                <w:rFonts w:ascii="Cambria" w:hAnsi="Cambria"/>
                <w:bCs/>
                <w:lang w:val="en-SG"/>
              </w:rPr>
              <w:t>bệnh</w:t>
            </w:r>
            <w:proofErr w:type="spellEnd"/>
            <w:r w:rsidRPr="0093567E">
              <w:rPr>
                <w:rFonts w:ascii="Cambria" w:hAnsi="Cambria"/>
                <w:bCs/>
                <w:lang w:val="en-SG"/>
              </w:rPr>
              <w:t xml:space="preserve"> </w:t>
            </w:r>
            <w:proofErr w:type="spellStart"/>
            <w:r w:rsidRPr="0093567E">
              <w:rPr>
                <w:rFonts w:ascii="Cambria" w:hAnsi="Cambria"/>
                <w:bCs/>
                <w:lang w:val="en-SG"/>
              </w:rPr>
              <w:t>tại</w:t>
            </w:r>
            <w:proofErr w:type="spellEnd"/>
            <w:r w:rsidRPr="0093567E">
              <w:rPr>
                <w:rFonts w:ascii="Cambria" w:hAnsi="Cambria"/>
                <w:bCs/>
                <w:lang w:val="en-SG"/>
              </w:rPr>
              <w:t xml:space="preserve"> </w:t>
            </w:r>
            <w:proofErr w:type="spellStart"/>
            <w:r w:rsidRPr="0093567E">
              <w:rPr>
                <w:rFonts w:ascii="Cambria" w:hAnsi="Cambria"/>
                <w:bCs/>
                <w:lang w:val="en-SG"/>
              </w:rPr>
              <w:t>khoa</w:t>
            </w:r>
            <w:proofErr w:type="spellEnd"/>
            <w:r w:rsidRPr="0093567E">
              <w:rPr>
                <w:rFonts w:ascii="Cambria" w:hAnsi="Cambria"/>
                <w:bCs/>
                <w:lang w:val="en-SG"/>
              </w:rPr>
              <w:t xml:space="preserve"> </w:t>
            </w:r>
          </w:p>
        </w:tc>
        <w:tc>
          <w:tcPr>
            <w:tcW w:w="2178" w:type="dxa"/>
            <w:shd w:val="clear" w:color="auto" w:fill="E2EFD9" w:themeFill="accent6" w:themeFillTint="33"/>
            <w:vAlign w:val="center"/>
          </w:tcPr>
          <w:p w14:paraId="23827B87" w14:textId="2F367BF3" w:rsidR="0093567E" w:rsidRPr="0093567E" w:rsidRDefault="0093567E" w:rsidP="00A1774B">
            <w:pPr>
              <w:jc w:val="center"/>
              <w:rPr>
                <w:rFonts w:ascii="Cambria" w:hAnsi="Cambria"/>
                <w:lang w:val="vi-VN"/>
              </w:rPr>
            </w:pPr>
            <w:r w:rsidRPr="0093567E">
              <w:rPr>
                <w:rFonts w:ascii="Cambria" w:hAnsi="Cambria"/>
                <w:b/>
                <w:lang w:val="vi-VN"/>
              </w:rPr>
              <w:t xml:space="preserve">Trình bệnh tại khoa tiếp cận thiếu máu  </w:t>
            </w:r>
          </w:p>
        </w:tc>
        <w:tc>
          <w:tcPr>
            <w:tcW w:w="2318" w:type="dxa"/>
            <w:tcBorders>
              <w:bottom w:val="nil"/>
            </w:tcBorders>
            <w:shd w:val="clear" w:color="auto" w:fill="E2EFD9" w:themeFill="accent6" w:themeFillTint="33"/>
            <w:vAlign w:val="center"/>
          </w:tcPr>
          <w:p w14:paraId="5FC9AF93" w14:textId="77777777" w:rsidR="0093567E" w:rsidRPr="0093567E" w:rsidRDefault="0093567E" w:rsidP="00A1774B">
            <w:pPr>
              <w:rPr>
                <w:rFonts w:ascii="Cambria" w:hAnsi="Cambria"/>
                <w:bCs/>
                <w:lang w:val="en-SG"/>
              </w:rPr>
            </w:pPr>
            <w:r w:rsidRPr="0093567E">
              <w:rPr>
                <w:rFonts w:ascii="Cambria" w:hAnsi="Cambria"/>
                <w:bCs/>
                <w:lang w:val="vi-VN"/>
              </w:rPr>
              <w:t xml:space="preserve">Khám bệnh tại </w:t>
            </w:r>
            <w:proofErr w:type="spellStart"/>
            <w:r w:rsidRPr="0093567E">
              <w:rPr>
                <w:rFonts w:ascii="Cambria" w:hAnsi="Cambria"/>
                <w:bCs/>
                <w:lang w:val="en-SG"/>
              </w:rPr>
              <w:t>khoa</w:t>
            </w:r>
            <w:proofErr w:type="spellEnd"/>
          </w:p>
        </w:tc>
        <w:tc>
          <w:tcPr>
            <w:tcW w:w="2040" w:type="dxa"/>
            <w:shd w:val="clear" w:color="auto" w:fill="E2EFD9" w:themeFill="accent6" w:themeFillTint="33"/>
            <w:vAlign w:val="center"/>
          </w:tcPr>
          <w:p w14:paraId="576189D2" w14:textId="77777777" w:rsidR="0093567E" w:rsidRPr="0093567E" w:rsidRDefault="0093567E" w:rsidP="00A1774B">
            <w:pPr>
              <w:jc w:val="center"/>
              <w:rPr>
                <w:rFonts w:ascii="Cambria" w:hAnsi="Cambria"/>
                <w:lang w:val="vi-VN"/>
              </w:rPr>
            </w:pPr>
            <w:proofErr w:type="spellStart"/>
            <w:r w:rsidRPr="0093567E">
              <w:rPr>
                <w:lang w:val="en-SG"/>
              </w:rPr>
              <w:t>Thi</w:t>
            </w:r>
            <w:proofErr w:type="spellEnd"/>
            <w:r w:rsidRPr="0093567E">
              <w:rPr>
                <w:lang w:val="en-SG"/>
              </w:rPr>
              <w:t xml:space="preserve"> </w:t>
            </w:r>
            <w:proofErr w:type="spellStart"/>
            <w:r w:rsidRPr="0093567E">
              <w:rPr>
                <w:lang w:val="en-SG"/>
              </w:rPr>
              <w:t>MiniCEX</w:t>
            </w:r>
            <w:proofErr w:type="spellEnd"/>
          </w:p>
        </w:tc>
      </w:tr>
      <w:tr w:rsidR="0093567E" w:rsidRPr="0093567E" w14:paraId="5B3BE257" w14:textId="77777777" w:rsidTr="00A1774B">
        <w:trPr>
          <w:trHeight w:val="863"/>
        </w:trPr>
        <w:tc>
          <w:tcPr>
            <w:tcW w:w="1555" w:type="dxa"/>
            <w:vMerge w:val="restart"/>
            <w:shd w:val="clear" w:color="auto" w:fill="E2EFD9" w:themeFill="accent6" w:themeFillTint="33"/>
            <w:vAlign w:val="center"/>
          </w:tcPr>
          <w:p w14:paraId="63A3B810" w14:textId="77777777" w:rsidR="0093567E" w:rsidRPr="0093567E" w:rsidRDefault="0093567E" w:rsidP="00A1774B">
            <w:pPr>
              <w:rPr>
                <w:rFonts w:ascii="Cambria" w:hAnsi="Cambria"/>
                <w:lang w:val="en-SG"/>
              </w:rPr>
            </w:pPr>
            <w:r w:rsidRPr="0093567E">
              <w:rPr>
                <w:rFonts w:ascii="Cambria" w:hAnsi="Cambria"/>
                <w:lang w:val="vi-VN"/>
              </w:rPr>
              <w:t>13:30-1</w:t>
            </w:r>
            <w:r w:rsidRPr="0093567E">
              <w:rPr>
                <w:rFonts w:ascii="Cambria" w:hAnsi="Cambria"/>
                <w:lang w:val="en-SG"/>
              </w:rPr>
              <w:t>6:00</w:t>
            </w:r>
          </w:p>
        </w:tc>
        <w:tc>
          <w:tcPr>
            <w:tcW w:w="2400" w:type="dxa"/>
            <w:vMerge w:val="restart"/>
            <w:shd w:val="clear" w:color="auto" w:fill="E2EFD9" w:themeFill="accent6" w:themeFillTint="33"/>
            <w:vAlign w:val="center"/>
          </w:tcPr>
          <w:p w14:paraId="1AD92B36" w14:textId="77777777" w:rsidR="0093567E" w:rsidRDefault="0093567E" w:rsidP="00A1774B">
            <w:pPr>
              <w:jc w:val="both"/>
              <w:rPr>
                <w:rFonts w:ascii="Cambria" w:hAnsi="Cambria"/>
                <w:lang w:val="en-SG"/>
              </w:rPr>
            </w:pPr>
            <w:proofErr w:type="spellStart"/>
            <w:r>
              <w:rPr>
                <w:rFonts w:ascii="Cambria" w:hAnsi="Cambria"/>
                <w:lang w:val="en-SG"/>
              </w:rPr>
              <w:t>Khám</w:t>
            </w:r>
            <w:proofErr w:type="spellEnd"/>
            <w:r>
              <w:rPr>
                <w:rFonts w:ascii="Cambria" w:hAnsi="Cambria"/>
                <w:lang w:val="en-SG"/>
              </w:rPr>
              <w:t xml:space="preserve"> </w:t>
            </w:r>
            <w:proofErr w:type="spellStart"/>
            <w:r>
              <w:rPr>
                <w:rFonts w:ascii="Cambria" w:hAnsi="Cambria"/>
                <w:lang w:val="en-SG"/>
              </w:rPr>
              <w:t>bệnh</w:t>
            </w:r>
            <w:proofErr w:type="spellEnd"/>
            <w:r>
              <w:rPr>
                <w:rFonts w:ascii="Cambria" w:hAnsi="Cambria"/>
                <w:lang w:val="en-SG"/>
              </w:rPr>
              <w:t xml:space="preserve"> </w:t>
            </w:r>
            <w:proofErr w:type="spellStart"/>
            <w:r>
              <w:rPr>
                <w:rFonts w:ascii="Cambria" w:hAnsi="Cambria"/>
                <w:lang w:val="en-SG"/>
              </w:rPr>
              <w:t>tại</w:t>
            </w:r>
            <w:proofErr w:type="spellEnd"/>
            <w:r>
              <w:rPr>
                <w:rFonts w:ascii="Cambria" w:hAnsi="Cambria"/>
                <w:lang w:val="en-SG"/>
              </w:rPr>
              <w:t xml:space="preserve"> </w:t>
            </w:r>
            <w:proofErr w:type="spellStart"/>
            <w:r>
              <w:rPr>
                <w:rFonts w:ascii="Cambria" w:hAnsi="Cambria"/>
                <w:lang w:val="en-SG"/>
              </w:rPr>
              <w:t>khoa</w:t>
            </w:r>
            <w:proofErr w:type="spellEnd"/>
          </w:p>
          <w:p w14:paraId="07215F76" w14:textId="5C979545" w:rsidR="0093567E" w:rsidRPr="007F47DF" w:rsidRDefault="0093567E" w:rsidP="00A1774B">
            <w:pPr>
              <w:jc w:val="both"/>
              <w:rPr>
                <w:rFonts w:ascii="Cambria" w:hAnsi="Cambria"/>
                <w:bCs/>
                <w:lang w:val="en-SG"/>
              </w:rPr>
            </w:pPr>
            <w:r>
              <w:rPr>
                <w:rFonts w:ascii="Cambria" w:hAnsi="Cambria"/>
                <w:bCs/>
                <w:lang w:val="vi-VN"/>
              </w:rPr>
              <w:t>(</w:t>
            </w:r>
            <w:r w:rsidRPr="0093567E">
              <w:rPr>
                <w:rFonts w:ascii="Cambria" w:hAnsi="Cambria"/>
                <w:bCs/>
                <w:lang w:val="vi-VN"/>
              </w:rPr>
              <w:t>Tự đọc tài liệu tiếp cận thiếu máu và các bệnh lý liên qua</w:t>
            </w:r>
            <w:r w:rsidR="007F47DF">
              <w:rPr>
                <w:rFonts w:ascii="Cambria" w:hAnsi="Cambria"/>
                <w:bCs/>
                <w:lang w:val="en-SG"/>
              </w:rPr>
              <w:t>n)</w:t>
            </w:r>
          </w:p>
        </w:tc>
        <w:tc>
          <w:tcPr>
            <w:tcW w:w="2459" w:type="dxa"/>
            <w:tcBorders>
              <w:bottom w:val="nil"/>
            </w:tcBorders>
            <w:shd w:val="clear" w:color="auto" w:fill="E2EFD9" w:themeFill="accent6" w:themeFillTint="33"/>
            <w:vAlign w:val="center"/>
          </w:tcPr>
          <w:p w14:paraId="51A86ABC" w14:textId="6B347F70" w:rsidR="0093567E" w:rsidRPr="007F47DF" w:rsidRDefault="0093567E" w:rsidP="0093567E">
            <w:pPr>
              <w:jc w:val="center"/>
              <w:rPr>
                <w:rFonts w:ascii="Cambria" w:hAnsi="Cambria"/>
                <w:b/>
                <w:lang w:val="en-SG"/>
              </w:rPr>
            </w:pPr>
            <w:r w:rsidRPr="0093567E">
              <w:rPr>
                <w:rFonts w:ascii="Cambria" w:hAnsi="Cambria"/>
                <w:b/>
                <w:lang w:val="vi-VN"/>
              </w:rPr>
              <w:t>Trình bệnh tại khoa tiếp cận xuất huyết</w:t>
            </w:r>
            <w:r w:rsidR="007F47DF">
              <w:rPr>
                <w:rFonts w:ascii="Cambria" w:hAnsi="Cambria"/>
                <w:b/>
                <w:lang w:val="en-SG"/>
              </w:rPr>
              <w:t>.</w:t>
            </w:r>
          </w:p>
          <w:p w14:paraId="16706259" w14:textId="5B3A4995" w:rsidR="0093567E" w:rsidRPr="0093567E" w:rsidRDefault="0093567E" w:rsidP="00A1774B">
            <w:pPr>
              <w:jc w:val="center"/>
              <w:rPr>
                <w:rFonts w:ascii="Cambria" w:hAnsi="Cambria"/>
                <w:bCs/>
                <w:lang w:val="vi-VN"/>
              </w:rPr>
            </w:pPr>
          </w:p>
        </w:tc>
        <w:tc>
          <w:tcPr>
            <w:tcW w:w="2178" w:type="dxa"/>
            <w:vMerge w:val="restart"/>
            <w:shd w:val="clear" w:color="auto" w:fill="E2EFD9" w:themeFill="accent6" w:themeFillTint="33"/>
            <w:vAlign w:val="center"/>
          </w:tcPr>
          <w:p w14:paraId="7079B530" w14:textId="77777777" w:rsidR="0093567E" w:rsidRDefault="0093567E" w:rsidP="00A1774B">
            <w:pPr>
              <w:jc w:val="center"/>
              <w:rPr>
                <w:rFonts w:ascii="Cambria" w:hAnsi="Cambria"/>
                <w:lang w:val="vi-VN"/>
              </w:rPr>
            </w:pPr>
            <w:r w:rsidRPr="0093567E">
              <w:rPr>
                <w:rFonts w:ascii="Cambria" w:hAnsi="Cambria"/>
                <w:lang w:val="vi-VN"/>
              </w:rPr>
              <w:t xml:space="preserve">Khám bệnh, nhận bệnh tại khoa </w:t>
            </w:r>
          </w:p>
          <w:p w14:paraId="0828EFDF" w14:textId="77777777" w:rsidR="0093567E" w:rsidRPr="0093567E" w:rsidRDefault="0093567E" w:rsidP="00A1774B">
            <w:pPr>
              <w:jc w:val="center"/>
              <w:rPr>
                <w:rFonts w:ascii="Cambria" w:hAnsi="Cambria"/>
                <w:lang w:val="en-SG"/>
              </w:rPr>
            </w:pPr>
          </w:p>
        </w:tc>
        <w:tc>
          <w:tcPr>
            <w:tcW w:w="2318" w:type="dxa"/>
            <w:tcBorders>
              <w:bottom w:val="nil"/>
            </w:tcBorders>
            <w:shd w:val="clear" w:color="auto" w:fill="E2EFD9" w:themeFill="accent6" w:themeFillTint="33"/>
            <w:vAlign w:val="center"/>
          </w:tcPr>
          <w:p w14:paraId="4552956D" w14:textId="7826F39B" w:rsidR="0093567E" w:rsidRPr="0093567E" w:rsidRDefault="0093567E" w:rsidP="007F47DF">
            <w:pPr>
              <w:jc w:val="center"/>
              <w:rPr>
                <w:rFonts w:ascii="Cambria" w:hAnsi="Cambria"/>
                <w:b/>
                <w:lang w:val="vi-VN"/>
              </w:rPr>
            </w:pPr>
            <w:r w:rsidRPr="0093567E">
              <w:rPr>
                <w:rFonts w:ascii="Cambria" w:hAnsi="Cambria"/>
                <w:b/>
                <w:lang w:val="vi-VN"/>
              </w:rPr>
              <w:t>Trình bệnh tập trung</w:t>
            </w:r>
          </w:p>
        </w:tc>
        <w:tc>
          <w:tcPr>
            <w:tcW w:w="2040" w:type="dxa"/>
            <w:vMerge w:val="restart"/>
            <w:shd w:val="clear" w:color="auto" w:fill="E2EFD9" w:themeFill="accent6" w:themeFillTint="33"/>
            <w:vAlign w:val="center"/>
          </w:tcPr>
          <w:p w14:paraId="0C3B5516" w14:textId="77777777" w:rsidR="0093567E" w:rsidRPr="0093567E" w:rsidRDefault="0093567E" w:rsidP="00A1774B">
            <w:pPr>
              <w:jc w:val="center"/>
              <w:rPr>
                <w:rFonts w:ascii="Cambria" w:hAnsi="Cambria"/>
                <w:lang w:val="vi-VN"/>
              </w:rPr>
            </w:pPr>
          </w:p>
        </w:tc>
      </w:tr>
      <w:tr w:rsidR="0093567E" w:rsidRPr="0093567E" w14:paraId="18A68254" w14:textId="77777777" w:rsidTr="007F47DF">
        <w:trPr>
          <w:trHeight w:val="209"/>
        </w:trPr>
        <w:tc>
          <w:tcPr>
            <w:tcW w:w="1555" w:type="dxa"/>
            <w:vMerge/>
            <w:shd w:val="clear" w:color="auto" w:fill="E2EFD9" w:themeFill="accent6" w:themeFillTint="33"/>
            <w:vAlign w:val="center"/>
          </w:tcPr>
          <w:p w14:paraId="23670A09" w14:textId="77777777" w:rsidR="0093567E" w:rsidRPr="0093567E" w:rsidRDefault="0093567E" w:rsidP="00A1774B">
            <w:pPr>
              <w:rPr>
                <w:rFonts w:ascii="Cambria" w:hAnsi="Cambria"/>
                <w:lang w:val="vi-VN"/>
              </w:rPr>
            </w:pPr>
          </w:p>
        </w:tc>
        <w:tc>
          <w:tcPr>
            <w:tcW w:w="2400" w:type="dxa"/>
            <w:vMerge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2F8BA5C" w14:textId="77777777" w:rsidR="0093567E" w:rsidRPr="0093567E" w:rsidRDefault="0093567E" w:rsidP="00A1774B">
            <w:pPr>
              <w:jc w:val="both"/>
              <w:rPr>
                <w:rFonts w:ascii="Cambria" w:hAnsi="Cambria"/>
                <w:lang w:val="vi-VN"/>
              </w:rPr>
            </w:pPr>
          </w:p>
        </w:tc>
        <w:tc>
          <w:tcPr>
            <w:tcW w:w="2459" w:type="dxa"/>
            <w:tcBorders>
              <w:top w:val="nil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5B123303" w14:textId="77777777" w:rsidR="0093567E" w:rsidRPr="0093567E" w:rsidRDefault="0093567E" w:rsidP="00A1774B">
            <w:pPr>
              <w:jc w:val="center"/>
              <w:rPr>
                <w:rFonts w:ascii="Cambria" w:hAnsi="Cambria"/>
                <w:lang w:val="vi-VN"/>
              </w:rPr>
            </w:pPr>
          </w:p>
        </w:tc>
        <w:tc>
          <w:tcPr>
            <w:tcW w:w="2178" w:type="dxa"/>
            <w:vMerge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43BE0E4" w14:textId="77777777" w:rsidR="0093567E" w:rsidRPr="0093567E" w:rsidRDefault="0093567E" w:rsidP="00A1774B">
            <w:pPr>
              <w:jc w:val="center"/>
              <w:rPr>
                <w:rFonts w:ascii="Cambria" w:hAnsi="Cambria"/>
                <w:lang w:val="vi-VN"/>
              </w:rPr>
            </w:pPr>
          </w:p>
        </w:tc>
        <w:tc>
          <w:tcPr>
            <w:tcW w:w="2318" w:type="dxa"/>
            <w:tcBorders>
              <w:top w:val="nil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82F6CC2" w14:textId="77777777" w:rsidR="0093567E" w:rsidRPr="0093567E" w:rsidRDefault="0093567E" w:rsidP="00A1774B">
            <w:pPr>
              <w:rPr>
                <w:rFonts w:ascii="Cambria" w:hAnsi="Cambria"/>
                <w:lang w:val="vi-VN"/>
              </w:rPr>
            </w:pPr>
          </w:p>
        </w:tc>
        <w:tc>
          <w:tcPr>
            <w:tcW w:w="2040" w:type="dxa"/>
            <w:vMerge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E6C37D2" w14:textId="77777777" w:rsidR="0093567E" w:rsidRPr="0093567E" w:rsidRDefault="0093567E" w:rsidP="00A1774B">
            <w:pPr>
              <w:jc w:val="center"/>
              <w:rPr>
                <w:rFonts w:ascii="Cambria" w:hAnsi="Cambria"/>
                <w:lang w:val="vi-VN"/>
              </w:rPr>
            </w:pPr>
          </w:p>
        </w:tc>
      </w:tr>
      <w:tr w:rsidR="0093567E" w:rsidRPr="0093567E" w14:paraId="6FCE5F19" w14:textId="77777777" w:rsidTr="00A1774B">
        <w:trPr>
          <w:trHeight w:val="415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46E2A0EA" w14:textId="77777777" w:rsidR="0093567E" w:rsidRPr="0093567E" w:rsidRDefault="0093567E" w:rsidP="00A1774B">
            <w:pPr>
              <w:rPr>
                <w:rFonts w:ascii="Cambria" w:hAnsi="Cambria"/>
                <w:lang w:val="vi-VN"/>
              </w:rPr>
            </w:pPr>
            <w:r w:rsidRPr="0093567E">
              <w:rPr>
                <w:rFonts w:ascii="Cambria" w:hAnsi="Cambria"/>
                <w:lang w:val="vi-VN"/>
              </w:rPr>
              <w:t>19:00-7:00</w:t>
            </w:r>
          </w:p>
        </w:tc>
        <w:tc>
          <w:tcPr>
            <w:tcW w:w="11395" w:type="dxa"/>
            <w:gridSpan w:val="5"/>
            <w:shd w:val="clear" w:color="auto" w:fill="E2EFD9" w:themeFill="accent6" w:themeFillTint="33"/>
            <w:vAlign w:val="center"/>
          </w:tcPr>
          <w:p w14:paraId="7F440706" w14:textId="77777777" w:rsidR="0093567E" w:rsidRPr="0093567E" w:rsidRDefault="0093567E" w:rsidP="00A1774B">
            <w:pPr>
              <w:jc w:val="center"/>
              <w:rPr>
                <w:rFonts w:ascii="Cambria" w:hAnsi="Cambria"/>
                <w:lang w:val="vi-VN"/>
              </w:rPr>
            </w:pPr>
            <w:r w:rsidRPr="0093567E">
              <w:rPr>
                <w:rFonts w:ascii="Cambria" w:hAnsi="Cambria"/>
                <w:lang w:val="vi-VN"/>
              </w:rPr>
              <w:t>Trực đêm 1 lần/tuần (CN nghỉ)</w:t>
            </w:r>
          </w:p>
        </w:tc>
      </w:tr>
    </w:tbl>
    <w:p w14:paraId="4F5D2542" w14:textId="77777777" w:rsidR="0093567E" w:rsidRDefault="0093567E" w:rsidP="00DE1C10">
      <w:pPr>
        <w:rPr>
          <w:rFonts w:ascii="Times New Roman" w:hAnsi="Times New Roman" w:cs="Times New Roman"/>
          <w:b/>
          <w:color w:val="C00000"/>
          <w:sz w:val="28"/>
          <w:lang w:val="vi-VN"/>
        </w:rPr>
      </w:pPr>
    </w:p>
    <w:p w14:paraId="54AACF8B" w14:textId="59623782" w:rsidR="009E2605" w:rsidRPr="00B520F8" w:rsidRDefault="009E2605" w:rsidP="00C9158E">
      <w:pPr>
        <w:jc w:val="center"/>
        <w:rPr>
          <w:rFonts w:ascii="Times New Roman" w:hAnsi="Times New Roman" w:cs="Times New Roman"/>
          <w:b/>
          <w:color w:val="C00000"/>
          <w:sz w:val="28"/>
          <w:lang w:val="vi-VN"/>
        </w:rPr>
      </w:pPr>
      <w:r w:rsidRPr="0059166B">
        <w:rPr>
          <w:rFonts w:ascii="Times New Roman" w:hAnsi="Times New Roman" w:cs="Times New Roman"/>
          <w:b/>
          <w:color w:val="C00000"/>
          <w:sz w:val="28"/>
          <w:lang w:val="vi-VN"/>
        </w:rPr>
        <w:t xml:space="preserve">NỘI QUY THỰC TẬP TẠI KHOA </w:t>
      </w:r>
      <w:r w:rsidR="00B520F8" w:rsidRPr="00B520F8">
        <w:rPr>
          <w:rFonts w:ascii="Times New Roman" w:hAnsi="Times New Roman" w:cs="Times New Roman"/>
          <w:b/>
          <w:color w:val="C00000"/>
          <w:sz w:val="28"/>
          <w:lang w:val="vi-VN"/>
        </w:rPr>
        <w:t>HUYẾT HỌC</w:t>
      </w:r>
    </w:p>
    <w:p w14:paraId="37E8E8E7" w14:textId="77777777" w:rsidR="009E2605" w:rsidRPr="0059166B" w:rsidRDefault="009E2605" w:rsidP="00266ECE">
      <w:pPr>
        <w:numPr>
          <w:ilvl w:val="0"/>
          <w:numId w:val="9"/>
        </w:numPr>
        <w:tabs>
          <w:tab w:val="left" w:pos="360"/>
        </w:tabs>
        <w:spacing w:before="60"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9166B">
        <w:rPr>
          <w:rFonts w:ascii="Times New Roman" w:hAnsi="Times New Roman" w:cs="Times New Roman"/>
          <w:sz w:val="24"/>
          <w:szCs w:val="24"/>
          <w:lang w:val="vi-VN"/>
        </w:rPr>
        <w:t xml:space="preserve">Sinh viên phải có mặt tại khoa </w:t>
      </w:r>
      <w:r w:rsidRPr="009E2605">
        <w:rPr>
          <w:rFonts w:ascii="Times New Roman" w:hAnsi="Times New Roman" w:cs="Times New Roman"/>
          <w:sz w:val="24"/>
          <w:szCs w:val="24"/>
          <w:lang w:val="vi-VN"/>
        </w:rPr>
        <w:t xml:space="preserve">buổi sáng </w:t>
      </w:r>
      <w:r w:rsidRPr="0059166B">
        <w:rPr>
          <w:rFonts w:ascii="Times New Roman" w:hAnsi="Times New Roman" w:cs="Times New Roman"/>
          <w:sz w:val="24"/>
          <w:szCs w:val="24"/>
          <w:lang w:val="vi-VN"/>
        </w:rPr>
        <w:t>từ 7</w:t>
      </w:r>
      <w:r w:rsidRPr="009E2605">
        <w:rPr>
          <w:rFonts w:ascii="Times New Roman" w:hAnsi="Times New Roman" w:cs="Times New Roman"/>
          <w:sz w:val="24"/>
          <w:szCs w:val="24"/>
          <w:lang w:val="vi-VN"/>
        </w:rPr>
        <w:t>:00</w:t>
      </w:r>
      <w:r w:rsidRPr="0059166B">
        <w:rPr>
          <w:rFonts w:ascii="Times New Roman" w:hAnsi="Times New Roman" w:cs="Times New Roman"/>
          <w:sz w:val="24"/>
          <w:szCs w:val="24"/>
          <w:lang w:val="vi-VN"/>
        </w:rPr>
        <w:t xml:space="preserve"> đến 11</w:t>
      </w:r>
      <w:r w:rsidRPr="009E2605">
        <w:rPr>
          <w:rFonts w:ascii="Times New Roman" w:hAnsi="Times New Roman" w:cs="Times New Roman"/>
          <w:sz w:val="24"/>
          <w:szCs w:val="24"/>
          <w:lang w:val="vi-VN"/>
        </w:rPr>
        <w:t>:30, buổi chiều từ 13:30 đến 16:0</w:t>
      </w:r>
      <w:r w:rsidRPr="0059166B">
        <w:rPr>
          <w:rFonts w:ascii="Times New Roman" w:hAnsi="Times New Roman" w:cs="Times New Roman"/>
          <w:sz w:val="24"/>
          <w:szCs w:val="24"/>
          <w:lang w:val="vi-VN"/>
        </w:rPr>
        <w:t xml:space="preserve">0. </w:t>
      </w:r>
      <w:r w:rsidRPr="009E2605">
        <w:rPr>
          <w:rFonts w:ascii="Times New Roman" w:hAnsi="Times New Roman" w:cs="Times New Roman"/>
          <w:sz w:val="24"/>
          <w:szCs w:val="24"/>
          <w:lang w:val="vi-VN"/>
        </w:rPr>
        <w:t>G</w:t>
      </w:r>
      <w:r w:rsidRPr="0059166B">
        <w:rPr>
          <w:rFonts w:ascii="Times New Roman" w:hAnsi="Times New Roman" w:cs="Times New Roman"/>
          <w:sz w:val="24"/>
          <w:szCs w:val="24"/>
          <w:lang w:val="vi-VN"/>
        </w:rPr>
        <w:t>iảng</w:t>
      </w:r>
      <w:r w:rsidRPr="009E2605">
        <w:rPr>
          <w:rFonts w:ascii="Times New Roman" w:hAnsi="Times New Roman" w:cs="Times New Roman"/>
          <w:sz w:val="24"/>
          <w:szCs w:val="24"/>
          <w:lang w:val="vi-VN"/>
        </w:rPr>
        <w:t xml:space="preserve"> viên</w:t>
      </w:r>
      <w:r w:rsidRPr="0059166B">
        <w:rPr>
          <w:rFonts w:ascii="Times New Roman" w:hAnsi="Times New Roman" w:cs="Times New Roman"/>
          <w:sz w:val="24"/>
          <w:szCs w:val="24"/>
          <w:lang w:val="vi-VN"/>
        </w:rPr>
        <w:t xml:space="preserve"> sẽ điểm danh bất cứ lúc nào trong khoảng thời gian này, nếu sinh viên không có mặt xem như </w:t>
      </w:r>
      <w:r w:rsidRPr="009E2605">
        <w:rPr>
          <w:rFonts w:ascii="Times New Roman" w:hAnsi="Times New Roman" w:cs="Times New Roman"/>
          <w:b/>
          <w:sz w:val="24"/>
          <w:szCs w:val="24"/>
          <w:lang w:val="vi-VN"/>
        </w:rPr>
        <w:t>VẮNG MỘT BUỔI</w:t>
      </w:r>
      <w:r w:rsidRPr="0059166B">
        <w:rPr>
          <w:rFonts w:ascii="Times New Roman" w:hAnsi="Times New Roman" w:cs="Times New Roman"/>
          <w:b/>
          <w:sz w:val="24"/>
          <w:szCs w:val="24"/>
          <w:lang w:val="vi-VN"/>
        </w:rPr>
        <w:t>.</w:t>
      </w:r>
    </w:p>
    <w:p w14:paraId="7D3BC4D9" w14:textId="619B7A93" w:rsidR="009E2605" w:rsidRPr="009E2605" w:rsidRDefault="009E2605" w:rsidP="00266ECE">
      <w:pPr>
        <w:numPr>
          <w:ilvl w:val="0"/>
          <w:numId w:val="9"/>
        </w:numPr>
        <w:tabs>
          <w:tab w:val="left" w:pos="360"/>
        </w:tabs>
        <w:spacing w:before="120"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59166B">
        <w:rPr>
          <w:rFonts w:ascii="Times New Roman" w:hAnsi="Times New Roman" w:cs="Times New Roman"/>
          <w:sz w:val="24"/>
          <w:szCs w:val="24"/>
          <w:lang w:val="vi-VN"/>
        </w:rPr>
        <w:t xml:space="preserve">Sinh viên phải khám bệnh mỗi ngày, </w:t>
      </w:r>
      <w:r w:rsidRPr="009E2605">
        <w:rPr>
          <w:rFonts w:ascii="Times New Roman" w:hAnsi="Times New Roman" w:cs="Times New Roman"/>
          <w:sz w:val="24"/>
          <w:szCs w:val="24"/>
          <w:lang w:val="vi-VN"/>
        </w:rPr>
        <w:t xml:space="preserve">lấy hồ sơ từ phòng hành chánh, khám và </w:t>
      </w:r>
      <w:r w:rsidRPr="0059166B">
        <w:rPr>
          <w:rFonts w:ascii="Times New Roman" w:hAnsi="Times New Roman" w:cs="Times New Roman"/>
          <w:sz w:val="24"/>
          <w:szCs w:val="24"/>
          <w:lang w:val="vi-VN"/>
        </w:rPr>
        <w:t>ghi diễn tiến bệnh, chẩn đoán</w:t>
      </w:r>
      <w:r w:rsidRPr="009E2605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Pr="0059166B">
        <w:rPr>
          <w:rFonts w:ascii="Times New Roman" w:hAnsi="Times New Roman" w:cs="Times New Roman"/>
          <w:sz w:val="24"/>
          <w:szCs w:val="24"/>
          <w:lang w:val="vi-VN"/>
        </w:rPr>
        <w:t xml:space="preserve">điều trị, </w:t>
      </w:r>
      <w:r w:rsidRPr="009E2605">
        <w:rPr>
          <w:rFonts w:ascii="Times New Roman" w:hAnsi="Times New Roman" w:cs="Times New Roman"/>
          <w:sz w:val="24"/>
          <w:szCs w:val="24"/>
          <w:lang w:val="vi-VN"/>
        </w:rPr>
        <w:t>g</w:t>
      </w:r>
      <w:r w:rsidRPr="0059166B">
        <w:rPr>
          <w:rFonts w:ascii="Times New Roman" w:hAnsi="Times New Roman" w:cs="Times New Roman"/>
          <w:sz w:val="24"/>
          <w:szCs w:val="24"/>
          <w:lang w:val="vi-VN"/>
        </w:rPr>
        <w:t xml:space="preserve">hi tên </w:t>
      </w:r>
      <w:r w:rsidR="008C6DCE" w:rsidRPr="0059166B">
        <w:rPr>
          <w:rFonts w:ascii="Times New Roman" w:hAnsi="Times New Roman" w:cs="Times New Roman"/>
          <w:sz w:val="24"/>
          <w:szCs w:val="24"/>
          <w:lang w:val="vi-VN"/>
        </w:rPr>
        <w:t>SV</w:t>
      </w:r>
      <w:r w:rsidR="008C6DC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59166B">
        <w:rPr>
          <w:rFonts w:ascii="Times New Roman" w:hAnsi="Times New Roman" w:cs="Times New Roman"/>
          <w:sz w:val="24"/>
          <w:szCs w:val="24"/>
          <w:lang w:val="vi-VN"/>
        </w:rPr>
        <w:t>cuối mỗi phần khám (</w:t>
      </w:r>
      <w:r w:rsidRPr="009E2605">
        <w:rPr>
          <w:rFonts w:ascii="Times New Roman" w:hAnsi="Times New Roman" w:cs="Times New Roman"/>
          <w:sz w:val="24"/>
          <w:szCs w:val="24"/>
          <w:lang w:val="vi-VN"/>
        </w:rPr>
        <w:t>ví dụ</w:t>
      </w:r>
      <w:r w:rsidRPr="0059166B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="008C6DCE" w:rsidRPr="0059166B">
        <w:rPr>
          <w:rFonts w:ascii="Times New Roman" w:hAnsi="Times New Roman" w:cs="Times New Roman"/>
          <w:sz w:val="24"/>
          <w:szCs w:val="24"/>
          <w:lang w:val="vi-VN"/>
        </w:rPr>
        <w:t>Y6</w:t>
      </w:r>
      <w:r w:rsidR="008C6DCE">
        <w:rPr>
          <w:rFonts w:ascii="Times New Roman" w:hAnsi="Times New Roman" w:cs="Times New Roman"/>
          <w:sz w:val="24"/>
          <w:szCs w:val="24"/>
          <w:lang w:val="vi-VN"/>
        </w:rPr>
        <w:t xml:space="preserve"> Nguyễn văn A/BS. ………</w:t>
      </w:r>
      <w:r w:rsidRPr="0059166B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9E2605">
        <w:rPr>
          <w:rFonts w:ascii="Times New Roman" w:hAnsi="Times New Roman" w:cs="Times New Roman"/>
          <w:sz w:val="24"/>
          <w:szCs w:val="24"/>
          <w:lang w:val="vi-VN"/>
        </w:rPr>
        <w:t xml:space="preserve"> vào hồ sơ bệnh án</w:t>
      </w:r>
      <w:r w:rsidRPr="0059166B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cứ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r w:rsidRPr="009E2605">
        <w:rPr>
          <w:rFonts w:ascii="Times New Roman" w:hAnsi="Times New Roman" w:cs="Times New Roman"/>
          <w:b/>
          <w:sz w:val="24"/>
          <w:szCs w:val="24"/>
          <w:lang w:val="vi-VN"/>
        </w:rPr>
        <w:t>ĐIỂM DANH SINH VIÊN</w:t>
      </w:r>
      <w:r w:rsidRPr="009E2605">
        <w:rPr>
          <w:rFonts w:ascii="Times New Roman" w:hAnsi="Times New Roman" w:cs="Times New Roman"/>
          <w:sz w:val="24"/>
          <w:szCs w:val="24"/>
        </w:rPr>
        <w:t>.</w:t>
      </w:r>
    </w:p>
    <w:p w14:paraId="78FBBE5A" w14:textId="3D328E76" w:rsidR="009E2605" w:rsidRDefault="009E2605" w:rsidP="00266ECE">
      <w:pPr>
        <w:numPr>
          <w:ilvl w:val="0"/>
          <w:numId w:val="9"/>
        </w:numPr>
        <w:tabs>
          <w:tab w:val="left" w:pos="360"/>
        </w:tabs>
        <w:spacing w:before="120"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260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xong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6DCE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8C6DCE">
        <w:rPr>
          <w:rFonts w:ascii="Times New Roman" w:hAnsi="Times New Roman" w:cs="Times New Roman"/>
          <w:sz w:val="24"/>
          <w:szCs w:val="24"/>
          <w:lang w:val="vi-VN"/>
        </w:rPr>
        <w:t xml:space="preserve"> thăm khám và báo cáo với BS phụ trách giường bệnh, ngoài ra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chánh</w:t>
      </w:r>
      <w:proofErr w:type="spellEnd"/>
      <w:r w:rsidRPr="009E2605">
        <w:rPr>
          <w:rFonts w:ascii="Times New Roman" w:hAnsi="Times New Roman" w:cs="Times New Roman"/>
          <w:sz w:val="24"/>
          <w:szCs w:val="24"/>
          <w:lang w:val="vi-VN"/>
        </w:rPr>
        <w:t>, theo dõi bệnh nặng tại phòng cấp cứu</w:t>
      </w:r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khoa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>.</w:t>
      </w:r>
    </w:p>
    <w:p w14:paraId="57901C9B" w14:textId="7344681E" w:rsidR="00832807" w:rsidRPr="00832807" w:rsidRDefault="00832807" w:rsidP="00266ECE">
      <w:pPr>
        <w:numPr>
          <w:ilvl w:val="0"/>
          <w:numId w:val="9"/>
        </w:numPr>
        <w:tabs>
          <w:tab w:val="left" w:pos="360"/>
        </w:tabs>
        <w:spacing w:before="120"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mỗi giường bệnh sinh viêc có nhiệm vụ báo cáo cho BS phụ trách giường bệnh theo mô hình RIME như sau:</w:t>
      </w:r>
    </w:p>
    <w:p w14:paraId="6F5E5BFB" w14:textId="791C655F" w:rsidR="00832807" w:rsidRDefault="00832807" w:rsidP="00266ECE">
      <w:pPr>
        <w:tabs>
          <w:tab w:val="left" w:pos="360"/>
        </w:tabs>
        <w:spacing w:before="6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9158E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eport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: Báo cáo thông tin (lâm sàng, cận lâm sàng) mỗi ngày của bệnh </w:t>
      </w:r>
      <w:proofErr w:type="gramStart"/>
      <w:r>
        <w:rPr>
          <w:rFonts w:ascii="Times New Roman" w:hAnsi="Times New Roman" w:cs="Times New Roman"/>
          <w:sz w:val="24"/>
          <w:szCs w:val="24"/>
          <w:lang w:val="vi-VN"/>
        </w:rPr>
        <w:t>nhi</w:t>
      </w:r>
      <w:proofErr w:type="gramEnd"/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5169F3EF" w14:textId="053EE0F3" w:rsidR="00832807" w:rsidRDefault="00832807" w:rsidP="00266ECE">
      <w:pPr>
        <w:tabs>
          <w:tab w:val="left" w:pos="360"/>
        </w:tabs>
        <w:spacing w:before="6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C9158E">
        <w:rPr>
          <w:rFonts w:ascii="Times New Roman" w:hAnsi="Times New Roman" w:cs="Times New Roman"/>
          <w:b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  <w:lang w:val="vi-VN"/>
        </w:rPr>
        <w:t>nteprete</w:t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>: Diễn giải những thông tin dựa trên kiến thức khoa học cơ bản, y học cơ sở, y học chứng cứ.</w:t>
      </w:r>
    </w:p>
    <w:p w14:paraId="7BD4AAB2" w14:textId="77777777" w:rsidR="00832807" w:rsidRDefault="00832807" w:rsidP="00832807">
      <w:pPr>
        <w:tabs>
          <w:tab w:val="left" w:pos="360"/>
        </w:tabs>
        <w:spacing w:before="60" w:after="0"/>
        <w:ind w:left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C9158E">
        <w:rPr>
          <w:rFonts w:ascii="Times New Roman" w:hAnsi="Times New Roman" w:cs="Times New Roman"/>
          <w:b/>
          <w:sz w:val="24"/>
          <w:szCs w:val="24"/>
          <w:lang w:val="vi-VN"/>
        </w:rPr>
        <w:t>M</w:t>
      </w:r>
      <w:r>
        <w:rPr>
          <w:rFonts w:ascii="Times New Roman" w:hAnsi="Times New Roman" w:cs="Times New Roman"/>
          <w:sz w:val="24"/>
          <w:szCs w:val="24"/>
          <w:lang w:val="vi-VN"/>
        </w:rPr>
        <w:t>anagement</w:t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>: Ra quyết cho bệnh nhi: xét nghệm cần làm, chẩn đoán, xử trí, theo dõi, phòng ngừa, tham vấn, …</w:t>
      </w:r>
    </w:p>
    <w:p w14:paraId="584881F3" w14:textId="288FC64F" w:rsidR="00832807" w:rsidRPr="00832807" w:rsidRDefault="00832807" w:rsidP="00832807">
      <w:pPr>
        <w:tabs>
          <w:tab w:val="left" w:pos="360"/>
        </w:tabs>
        <w:spacing w:before="60" w:after="0"/>
        <w:ind w:left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C9158E">
        <w:rPr>
          <w:rFonts w:ascii="Times New Roman" w:hAnsi="Times New Roman" w:cs="Times New Roman"/>
          <w:b/>
          <w:sz w:val="24"/>
          <w:szCs w:val="24"/>
          <w:lang w:val="vi-VN"/>
        </w:rPr>
        <w:t>E</w:t>
      </w:r>
      <w:r>
        <w:rPr>
          <w:rFonts w:ascii="Times New Roman" w:hAnsi="Times New Roman" w:cs="Times New Roman"/>
          <w:sz w:val="24"/>
          <w:szCs w:val="24"/>
          <w:lang w:val="vi-VN"/>
        </w:rPr>
        <w:t>ducation</w:t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>: Hướng dẫn gia đình chăm sóc bệnh nhi, tự rút ra bài học cho bản thân ở mỗi ca bệnh.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</w:p>
    <w:p w14:paraId="6CC276E8" w14:textId="2353AB5B" w:rsidR="009E2605" w:rsidRPr="0059166B" w:rsidRDefault="009E2605" w:rsidP="00832807">
      <w:pPr>
        <w:numPr>
          <w:ilvl w:val="0"/>
          <w:numId w:val="9"/>
        </w:numPr>
        <w:tabs>
          <w:tab w:val="left" w:pos="360"/>
        </w:tabs>
        <w:spacing w:before="120"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59166B">
        <w:rPr>
          <w:rFonts w:ascii="Times New Roman" w:hAnsi="Times New Roman" w:cs="Times New Roman"/>
          <w:sz w:val="24"/>
          <w:szCs w:val="24"/>
          <w:lang w:val="vi-VN"/>
        </w:rPr>
        <w:t xml:space="preserve">Trực đêm </w:t>
      </w:r>
      <w:r w:rsidRPr="00553EE3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từ tối </w:t>
      </w:r>
      <w:r w:rsidR="007F47DF" w:rsidRPr="00553EE3">
        <w:rPr>
          <w:rFonts w:ascii="Times New Roman" w:hAnsi="Times New Roman" w:cs="Times New Roman"/>
          <w:b/>
          <w:bCs/>
          <w:sz w:val="24"/>
          <w:szCs w:val="24"/>
          <w:lang w:val="vi-VN"/>
        </w:rPr>
        <w:t>thứ 2</w:t>
      </w:r>
      <w:r w:rsidRPr="00553EE3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đến tối thứ </w:t>
      </w:r>
      <w:r w:rsidR="007F47DF" w:rsidRPr="00553EE3">
        <w:rPr>
          <w:rFonts w:ascii="Times New Roman" w:hAnsi="Times New Roman" w:cs="Times New Roman"/>
          <w:b/>
          <w:bCs/>
          <w:sz w:val="24"/>
          <w:szCs w:val="24"/>
          <w:lang w:val="vi-VN"/>
        </w:rPr>
        <w:t>7</w:t>
      </w:r>
      <w:r w:rsidRPr="0059166B">
        <w:rPr>
          <w:rFonts w:ascii="Times New Roman" w:hAnsi="Times New Roman" w:cs="Times New Roman"/>
          <w:sz w:val="24"/>
          <w:szCs w:val="24"/>
          <w:lang w:val="vi-VN"/>
        </w:rPr>
        <w:t>. Thời gian từ 1</w:t>
      </w:r>
      <w:r w:rsidRPr="009E2605">
        <w:rPr>
          <w:rFonts w:ascii="Times New Roman" w:hAnsi="Times New Roman" w:cs="Times New Roman"/>
          <w:sz w:val="24"/>
          <w:szCs w:val="24"/>
          <w:lang w:val="vi-VN"/>
        </w:rPr>
        <w:t>9:00</w:t>
      </w:r>
      <w:r w:rsidRPr="0059166B">
        <w:rPr>
          <w:rFonts w:ascii="Times New Roman" w:hAnsi="Times New Roman" w:cs="Times New Roman"/>
          <w:sz w:val="24"/>
          <w:szCs w:val="24"/>
          <w:lang w:val="vi-VN"/>
        </w:rPr>
        <w:t xml:space="preserve"> đến </w:t>
      </w:r>
      <w:r w:rsidRPr="009E2605">
        <w:rPr>
          <w:rFonts w:ascii="Times New Roman" w:hAnsi="Times New Roman" w:cs="Times New Roman"/>
          <w:sz w:val="24"/>
          <w:szCs w:val="24"/>
          <w:lang w:val="vi-VN"/>
        </w:rPr>
        <w:t>7:00</w:t>
      </w:r>
      <w:r w:rsidRPr="0059166B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Pr="009E2605">
        <w:rPr>
          <w:rFonts w:ascii="Times New Roman" w:hAnsi="Times New Roman" w:cs="Times New Roman"/>
          <w:sz w:val="24"/>
          <w:szCs w:val="24"/>
          <w:lang w:val="vi-VN"/>
        </w:rPr>
        <w:t xml:space="preserve">Mỗi </w:t>
      </w:r>
      <w:r w:rsidRPr="0059166B">
        <w:rPr>
          <w:rFonts w:ascii="Times New Roman" w:hAnsi="Times New Roman" w:cs="Times New Roman"/>
          <w:sz w:val="24"/>
          <w:szCs w:val="24"/>
          <w:lang w:val="vi-VN"/>
        </w:rPr>
        <w:t>sinh viên trực đêm 1 lần</w:t>
      </w:r>
      <w:r w:rsidRPr="009E2605">
        <w:rPr>
          <w:rFonts w:ascii="Times New Roman" w:hAnsi="Times New Roman" w:cs="Times New Roman"/>
          <w:sz w:val="24"/>
          <w:szCs w:val="24"/>
          <w:lang w:val="vi-VN"/>
        </w:rPr>
        <w:t>/tuần.</w:t>
      </w:r>
      <w:r w:rsidRPr="0059166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7B5897FE" w14:textId="77777777" w:rsidR="009E2605" w:rsidRPr="009E2605" w:rsidRDefault="009E2605" w:rsidP="00D232D0">
      <w:pPr>
        <w:spacing w:before="120" w:after="0" w:line="240" w:lineRule="auto"/>
        <w:ind w:left="658" w:firstLine="62"/>
        <w:rPr>
          <w:rFonts w:ascii="Times New Roman" w:hAnsi="Times New Roman" w:cs="Times New Roman"/>
          <w:sz w:val="24"/>
          <w:szCs w:val="24"/>
        </w:rPr>
      </w:pPr>
      <w:proofErr w:type="spellStart"/>
      <w:r w:rsidRPr="009E2605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đêm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>:</w:t>
      </w:r>
    </w:p>
    <w:p w14:paraId="10CBD2E7" w14:textId="77777777" w:rsidR="009E2605" w:rsidRPr="009E2605" w:rsidRDefault="009E2605" w:rsidP="00D232D0">
      <w:pPr>
        <w:numPr>
          <w:ilvl w:val="0"/>
          <w:numId w:val="8"/>
        </w:numPr>
        <w:spacing w:before="60" w:after="0" w:line="240" w:lineRule="auto"/>
        <w:ind w:left="1015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9E2605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2605">
        <w:rPr>
          <w:rFonts w:ascii="Times New Roman" w:hAnsi="Times New Roman" w:cs="Times New Roman"/>
          <w:sz w:val="24"/>
          <w:szCs w:val="24"/>
        </w:rPr>
        <w:t>nhi</w:t>
      </w:r>
      <w:proofErr w:type="spellEnd"/>
      <w:proofErr w:type="gram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khoa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bác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sĩ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>.</w:t>
      </w:r>
    </w:p>
    <w:p w14:paraId="7666A37C" w14:textId="77777777" w:rsidR="009E2605" w:rsidRPr="009E2605" w:rsidRDefault="009E2605" w:rsidP="00D232D0">
      <w:pPr>
        <w:numPr>
          <w:ilvl w:val="0"/>
          <w:numId w:val="8"/>
        </w:numPr>
        <w:spacing w:before="60" w:after="0" w:line="240" w:lineRule="auto"/>
        <w:ind w:left="1015" w:hanging="357"/>
        <w:jc w:val="both"/>
        <w:rPr>
          <w:rFonts w:ascii="Times New Roman" w:hAnsi="Times New Roman" w:cs="Times New Roman"/>
          <w:sz w:val="24"/>
          <w:szCs w:val="24"/>
        </w:rPr>
      </w:pPr>
      <w:r w:rsidRPr="009E2605">
        <w:rPr>
          <w:rFonts w:ascii="Times New Roman" w:hAnsi="Times New Roman" w:cs="Times New Roman"/>
          <w:sz w:val="24"/>
          <w:szCs w:val="24"/>
        </w:rPr>
        <w:t xml:space="preserve">Theo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dõi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2605">
        <w:rPr>
          <w:rFonts w:ascii="Times New Roman" w:hAnsi="Times New Roman" w:cs="Times New Roman"/>
          <w:sz w:val="24"/>
          <w:szCs w:val="24"/>
        </w:rPr>
        <w:t>nhi</w:t>
      </w:r>
      <w:proofErr w:type="spellEnd"/>
      <w:proofErr w:type="gram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nặng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đêm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>.</w:t>
      </w:r>
    </w:p>
    <w:p w14:paraId="5A9AB565" w14:textId="1140698E" w:rsidR="009E2605" w:rsidRPr="00832807" w:rsidRDefault="009E2605" w:rsidP="00D232D0">
      <w:pPr>
        <w:numPr>
          <w:ilvl w:val="0"/>
          <w:numId w:val="8"/>
        </w:numPr>
        <w:spacing w:before="60" w:after="0" w:line="240" w:lineRule="auto"/>
        <w:ind w:left="1015" w:hanging="357"/>
        <w:jc w:val="both"/>
        <w:rPr>
          <w:rFonts w:ascii="Times New Roman" w:hAnsi="Times New Roman" w:cs="Times New Roman"/>
          <w:sz w:val="24"/>
          <w:szCs w:val="24"/>
        </w:rPr>
      </w:pPr>
      <w:r w:rsidRPr="009E2605">
        <w:rPr>
          <w:rFonts w:ascii="Times New Roman" w:hAnsi="Times New Roman" w:cs="Times New Roman"/>
          <w:sz w:val="24"/>
          <w:szCs w:val="24"/>
          <w:lang w:val="vi-VN"/>
        </w:rPr>
        <w:t xml:space="preserve">Giao ban sáng với BS nội trú/giảng viên từ 7:30 đến 8:00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9E2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05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9E2605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6F1E2B73" w14:textId="06251C4C" w:rsidR="00832807" w:rsidRDefault="00832807" w:rsidP="00D232D0">
      <w:pPr>
        <w:spacing w:before="120" w:after="0" w:line="240" w:lineRule="auto"/>
        <w:ind w:left="658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Mỗi buổi sáng báo cáo giao ban theo mẫu sau:</w:t>
      </w:r>
    </w:p>
    <w:p w14:paraId="58BB3C6A" w14:textId="1030D955" w:rsidR="00D232D0" w:rsidRDefault="00D232D0" w:rsidP="00266ECE">
      <w:pPr>
        <w:pStyle w:val="ListParagraph"/>
        <w:numPr>
          <w:ilvl w:val="0"/>
          <w:numId w:val="16"/>
        </w:numPr>
        <w:ind w:left="993" w:hanging="284"/>
      </w:pPr>
      <w:r w:rsidRPr="00D232D0">
        <w:t>Phần hành chánh:</w:t>
      </w:r>
      <w:r>
        <w:tab/>
        <w:t>Bệnh nhân cũ?</w:t>
      </w:r>
      <w:r>
        <w:tab/>
      </w:r>
      <w:r w:rsidR="00C9158E">
        <w:t xml:space="preserve"> </w:t>
      </w:r>
      <w:r>
        <w:t>Bệnh nhập viện trong ngày?</w:t>
      </w:r>
      <w:r w:rsidR="00C9158E">
        <w:t xml:space="preserve"> </w:t>
      </w:r>
      <w:r>
        <w:t>Bệnh nhân xuất viện?</w:t>
      </w:r>
      <w:r w:rsidR="00C9158E">
        <w:t xml:space="preserve"> Bệnh nhân h</w:t>
      </w:r>
      <w:r>
        <w:t>iện còn?</w:t>
      </w:r>
    </w:p>
    <w:p w14:paraId="44A92F24" w14:textId="3D0E3A57" w:rsidR="00D232D0" w:rsidRDefault="00D232D0" w:rsidP="00266ECE">
      <w:pPr>
        <w:pStyle w:val="ListParagraph"/>
        <w:numPr>
          <w:ilvl w:val="0"/>
          <w:numId w:val="16"/>
        </w:numPr>
        <w:ind w:left="993" w:hanging="284"/>
      </w:pPr>
      <w:r>
        <w:t>Báo cáo bệnh mới nhập viện trong đêm</w:t>
      </w:r>
      <w:r w:rsidR="00C9158E">
        <w:t>:</w:t>
      </w:r>
    </w:p>
    <w:p w14:paraId="5E2A0813" w14:textId="141F0F28" w:rsidR="00D232D0" w:rsidRDefault="00D232D0" w:rsidP="00266ECE">
      <w:pPr>
        <w:pStyle w:val="ListParagraph"/>
        <w:numPr>
          <w:ilvl w:val="0"/>
          <w:numId w:val="17"/>
        </w:numPr>
        <w:ind w:left="1418" w:hanging="425"/>
      </w:pPr>
      <w:r>
        <w:t>Báo cáo nhanh: Họ tên, tuổi, giới, chẩn đoán, điều trị, nằm phòng nào (phòng cấp cứu hay phòng bệnh)? cần bàn giao gì cho ca trực ngày (những vấn đề cần lưu ý trong chẩn đoán, điều trị, theo dõi, nên làm xét nghiệm gì).</w:t>
      </w:r>
    </w:p>
    <w:p w14:paraId="461342B6" w14:textId="75970750" w:rsidR="00D232D0" w:rsidRDefault="00D232D0" w:rsidP="00266ECE">
      <w:pPr>
        <w:pStyle w:val="ListParagraph"/>
        <w:numPr>
          <w:ilvl w:val="0"/>
          <w:numId w:val="17"/>
        </w:numPr>
        <w:ind w:left="1418" w:hanging="425"/>
      </w:pPr>
      <w:r>
        <w:t xml:space="preserve">Báo cáo chi tiết bệnh nhi </w:t>
      </w:r>
      <w:r w:rsidR="00C9158E">
        <w:t xml:space="preserve">mới nhập viện </w:t>
      </w:r>
      <w:r>
        <w:t xml:space="preserve">nào </w:t>
      </w:r>
      <w:r w:rsidR="00C9158E">
        <w:t>mà GV yêu cầu.</w:t>
      </w:r>
    </w:p>
    <w:p w14:paraId="15364C72" w14:textId="24624CFF" w:rsidR="00D232D0" w:rsidRPr="00D232D0" w:rsidRDefault="00D232D0" w:rsidP="00266ECE">
      <w:pPr>
        <w:pStyle w:val="ListParagraph"/>
        <w:ind w:left="993" w:hanging="284"/>
      </w:pPr>
      <w:r>
        <w:lastRenderedPageBreak/>
        <w:t>Báo cáo bệnh nhi trở nặng trong đêm (ở phòng cấp cứu, ở phòng bệnh)</w:t>
      </w:r>
      <w:r w:rsidR="00C9158E">
        <w:t>: Vấn đề và xử trí cấp cứu, bàn giao gì cho ca trực ngày (những vấn đề cần lưu ý trong chẩn đoán, điều trị, theo dõi, nên làm xét nghiệm gì).</w:t>
      </w:r>
    </w:p>
    <w:p w14:paraId="52267EF0" w14:textId="3DAE6870" w:rsidR="009E2605" w:rsidRPr="0059166B" w:rsidRDefault="009E2605" w:rsidP="00832807">
      <w:pPr>
        <w:numPr>
          <w:ilvl w:val="0"/>
          <w:numId w:val="9"/>
        </w:numPr>
        <w:spacing w:before="120"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59166B">
        <w:rPr>
          <w:rFonts w:ascii="Times New Roman" w:hAnsi="Times New Roman" w:cs="Times New Roman"/>
          <w:sz w:val="24"/>
          <w:szCs w:val="24"/>
          <w:lang w:val="vi-VN"/>
        </w:rPr>
        <w:t xml:space="preserve">Sinh viên vắng mặt phải gởi giấy phép </w:t>
      </w:r>
      <w:r w:rsidR="008D4BFC" w:rsidRPr="0059166B">
        <w:rPr>
          <w:rFonts w:ascii="Times New Roman" w:hAnsi="Times New Roman" w:cs="Times New Roman"/>
          <w:sz w:val="24"/>
          <w:szCs w:val="24"/>
          <w:lang w:val="vi-VN"/>
        </w:rPr>
        <w:t>trước</w:t>
      </w:r>
      <w:r w:rsidR="008D4BF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59166B">
        <w:rPr>
          <w:rFonts w:ascii="Times New Roman" w:hAnsi="Times New Roman" w:cs="Times New Roman"/>
          <w:sz w:val="24"/>
          <w:szCs w:val="24"/>
          <w:lang w:val="vi-VN"/>
        </w:rPr>
        <w:t xml:space="preserve">cho giảng viên, nếu chờ điểm danh mới xuất trình giấy phép xem như </w:t>
      </w:r>
      <w:r w:rsidRPr="009E2605">
        <w:rPr>
          <w:rFonts w:ascii="Times New Roman" w:hAnsi="Times New Roman" w:cs="Times New Roman"/>
          <w:b/>
          <w:sz w:val="24"/>
          <w:szCs w:val="24"/>
          <w:lang w:val="vi-VN"/>
        </w:rPr>
        <w:t>VẮNG</w:t>
      </w:r>
      <w:r w:rsidRPr="0059166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59166B">
        <w:rPr>
          <w:rFonts w:ascii="Times New Roman" w:hAnsi="Times New Roman" w:cs="Times New Roman"/>
          <w:b/>
          <w:sz w:val="24"/>
          <w:szCs w:val="24"/>
          <w:lang w:val="vi-VN"/>
        </w:rPr>
        <w:t>KHÔNG PHÉP</w:t>
      </w:r>
      <w:r w:rsidRPr="009E2605">
        <w:rPr>
          <w:rFonts w:ascii="Times New Roman" w:hAnsi="Times New Roman" w:cs="Times New Roman"/>
          <w:b/>
          <w:sz w:val="24"/>
          <w:szCs w:val="24"/>
          <w:lang w:val="vi-VN"/>
        </w:rPr>
        <w:t>.</w:t>
      </w:r>
    </w:p>
    <w:p w14:paraId="108EFC81" w14:textId="77777777" w:rsidR="00266ECE" w:rsidRPr="0059166B" w:rsidRDefault="00266ECE" w:rsidP="00266ECE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72F74C25" w14:textId="15F11C6A" w:rsidR="00715BC0" w:rsidRPr="007F47DF" w:rsidRDefault="009E2605" w:rsidP="00266ECE">
      <w:pPr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vi-VN"/>
        </w:rPr>
      </w:pPr>
      <w:r w:rsidRPr="0059166B">
        <w:rPr>
          <w:rFonts w:ascii="Times New Roman" w:hAnsi="Times New Roman" w:cs="Times New Roman"/>
          <w:b/>
          <w:color w:val="C00000"/>
          <w:sz w:val="28"/>
          <w:szCs w:val="28"/>
          <w:lang w:val="vi-VN"/>
        </w:rPr>
        <w:t xml:space="preserve">CHỈ TIÊU THỰC TẬP LÂM SÀNG Y6 – KHOA </w:t>
      </w:r>
      <w:r w:rsidR="007F47DF" w:rsidRPr="007F47DF">
        <w:rPr>
          <w:rFonts w:ascii="Times New Roman" w:hAnsi="Times New Roman" w:cs="Times New Roman"/>
          <w:b/>
          <w:color w:val="C00000"/>
          <w:sz w:val="28"/>
          <w:szCs w:val="28"/>
          <w:lang w:val="vi-VN"/>
        </w:rPr>
        <w:t>HUYẾT HỌC</w:t>
      </w:r>
    </w:p>
    <w:p w14:paraId="6A7F6B98" w14:textId="7F889875" w:rsidR="0080118B" w:rsidRPr="00EC41BD" w:rsidRDefault="0080118B" w:rsidP="00A50800">
      <w:pPr>
        <w:pStyle w:val="ListParagraph"/>
        <w:ind w:left="284" w:hanging="284"/>
      </w:pPr>
      <w:r w:rsidRPr="00D616E6">
        <w:rPr>
          <w:b/>
          <w:bCs/>
        </w:rPr>
        <w:t>Làm 1 bệnh án nhi khoa mới</w:t>
      </w:r>
      <w:r w:rsidRPr="00EC41BD">
        <w:t xml:space="preserve"> (làm trực tiếp vào hồ sơ bệnh án của BV), BS trực khoa xem, phản hồi và ký tên xác nhận.</w:t>
      </w:r>
    </w:p>
    <w:p w14:paraId="00C4E024" w14:textId="478A4237" w:rsidR="00EC41BD" w:rsidRDefault="0080118B" w:rsidP="007F47DF">
      <w:pPr>
        <w:pStyle w:val="ListParagraph"/>
        <w:ind w:left="284" w:hanging="284"/>
      </w:pPr>
      <w:r w:rsidRPr="00D616E6">
        <w:rPr>
          <w:b/>
          <w:bCs/>
        </w:rPr>
        <w:t xml:space="preserve">Đọc 2 </w:t>
      </w:r>
      <w:r w:rsidR="007F47DF" w:rsidRPr="00D616E6">
        <w:rPr>
          <w:b/>
          <w:bCs/>
        </w:rPr>
        <w:t xml:space="preserve">CTM, </w:t>
      </w:r>
      <w:r w:rsidR="00D616E6" w:rsidRPr="00D616E6">
        <w:rPr>
          <w:b/>
          <w:bCs/>
        </w:rPr>
        <w:t>1</w:t>
      </w:r>
      <w:r w:rsidR="007F47DF" w:rsidRPr="00D616E6">
        <w:rPr>
          <w:b/>
          <w:bCs/>
        </w:rPr>
        <w:t xml:space="preserve"> Điện di Hb, </w:t>
      </w:r>
      <w:r w:rsidR="00D616E6" w:rsidRPr="00D616E6">
        <w:rPr>
          <w:b/>
          <w:bCs/>
        </w:rPr>
        <w:t>1</w:t>
      </w:r>
      <w:r w:rsidR="007F47DF" w:rsidRPr="00D616E6">
        <w:rPr>
          <w:b/>
          <w:bCs/>
        </w:rPr>
        <w:t xml:space="preserve"> ĐMTB</w:t>
      </w:r>
      <w:r w:rsidRPr="00EC41BD">
        <w:t>, viết kết quả</w:t>
      </w:r>
      <w:r w:rsidR="00EC41BD" w:rsidRPr="00EC41BD">
        <w:t xml:space="preserve"> trực tiếp vào phiếu</w:t>
      </w:r>
      <w:r w:rsidRPr="00EC41BD">
        <w:t xml:space="preserve">, BS phụ trách bệnh phòng </w:t>
      </w:r>
      <w:r w:rsidR="00EC41BD" w:rsidRPr="00EC41BD">
        <w:t>hoặc BS trực kho</w:t>
      </w:r>
      <w:r w:rsidR="00EC41BD">
        <w:t>a</w:t>
      </w:r>
      <w:r w:rsidR="00EC41BD" w:rsidRPr="00EC41BD">
        <w:t xml:space="preserve"> xem, phản hồi và ký tên xác nhận.</w:t>
      </w:r>
    </w:p>
    <w:p w14:paraId="0A417988" w14:textId="1DA922C4" w:rsidR="00E801B3" w:rsidRPr="00EC41BD" w:rsidRDefault="00E801B3" w:rsidP="00A50800">
      <w:pPr>
        <w:pStyle w:val="ListParagraph"/>
        <w:ind w:left="284" w:hanging="284"/>
      </w:pPr>
      <w:r>
        <w:t xml:space="preserve">Nếu làm nhiều hơn chỉ tiêu quy định sẽ được tính điểm cộng vào kiểm tra kết thúc khoa </w:t>
      </w:r>
      <w:r w:rsidR="007F47DF" w:rsidRPr="007F47DF">
        <w:t>Huyết học</w:t>
      </w:r>
      <w:r>
        <w:t>, 0,5-1 điểm.</w:t>
      </w:r>
    </w:p>
    <w:p w14:paraId="19D6A1C9" w14:textId="075A9308" w:rsidR="00747D17" w:rsidRDefault="007F47DF" w:rsidP="009E2605">
      <w:pPr>
        <w:spacing w:after="6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7F47DF">
        <w:rPr>
          <w:rFonts w:ascii="Times New Roman" w:hAnsi="Times New Roman" w:cs="Times New Roman"/>
          <w:b/>
          <w:sz w:val="24"/>
          <w:szCs w:val="24"/>
          <w:lang w:val="vi-VN"/>
        </w:rPr>
        <w:t>T</w:t>
      </w:r>
      <w:r w:rsidR="000429CB">
        <w:rPr>
          <w:rFonts w:ascii="Times New Roman" w:hAnsi="Times New Roman" w:cs="Times New Roman"/>
          <w:b/>
          <w:sz w:val="24"/>
          <w:szCs w:val="24"/>
          <w:lang w:val="vi-VN"/>
        </w:rPr>
        <w:t xml:space="preserve">hực hiện chỉ tiêu và báo cáo </w:t>
      </w:r>
      <w:r w:rsidR="00747D17">
        <w:rPr>
          <w:rFonts w:ascii="Times New Roman" w:hAnsi="Times New Roman" w:cs="Times New Roman"/>
          <w:b/>
          <w:sz w:val="24"/>
          <w:szCs w:val="24"/>
          <w:lang w:val="vi-VN"/>
        </w:rPr>
        <w:t>theo mẫu sau</w:t>
      </w:r>
      <w:r w:rsidR="00266ECE">
        <w:rPr>
          <w:rFonts w:ascii="Times New Roman" w:hAnsi="Times New Roman" w:cs="Times New Roman"/>
          <w:b/>
          <w:sz w:val="24"/>
          <w:szCs w:val="24"/>
          <w:lang w:val="vi-VN"/>
        </w:rPr>
        <w:t>:</w:t>
      </w:r>
    </w:p>
    <w:p w14:paraId="170F6302" w14:textId="77777777" w:rsidR="00BD4136" w:rsidRDefault="00BD4136" w:rsidP="009E2605">
      <w:pPr>
        <w:spacing w:after="6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673"/>
        <w:gridCol w:w="1999"/>
        <w:gridCol w:w="669"/>
        <w:gridCol w:w="1049"/>
        <w:gridCol w:w="1559"/>
        <w:gridCol w:w="2441"/>
        <w:gridCol w:w="2662"/>
        <w:gridCol w:w="1048"/>
        <w:gridCol w:w="1787"/>
      </w:tblGrid>
      <w:tr w:rsidR="007D7EC4" w:rsidRPr="0059166B" w14:paraId="40BB4267" w14:textId="77777777" w:rsidTr="00E70E1B">
        <w:trPr>
          <w:trHeight w:val="765"/>
        </w:trPr>
        <w:tc>
          <w:tcPr>
            <w:tcW w:w="673" w:type="dxa"/>
            <w:vAlign w:val="center"/>
          </w:tcPr>
          <w:p w14:paraId="515645F6" w14:textId="5DB1CFDA" w:rsidR="007D7EC4" w:rsidRDefault="007D7EC4" w:rsidP="00E801B3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STT</w:t>
            </w:r>
          </w:p>
        </w:tc>
        <w:tc>
          <w:tcPr>
            <w:tcW w:w="1999" w:type="dxa"/>
            <w:vAlign w:val="center"/>
          </w:tcPr>
          <w:p w14:paraId="07338F8D" w14:textId="09884E1F" w:rsidR="007D7EC4" w:rsidRDefault="007D7EC4" w:rsidP="00056D27">
            <w:pPr>
              <w:spacing w:after="60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Họ tên bệnh nhi</w:t>
            </w:r>
          </w:p>
        </w:tc>
        <w:tc>
          <w:tcPr>
            <w:tcW w:w="669" w:type="dxa"/>
            <w:vAlign w:val="center"/>
          </w:tcPr>
          <w:p w14:paraId="6016C872" w14:textId="2A6D305D" w:rsidR="007D7EC4" w:rsidRDefault="007D7EC4" w:rsidP="00E801B3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Giới</w:t>
            </w:r>
          </w:p>
        </w:tc>
        <w:tc>
          <w:tcPr>
            <w:tcW w:w="1049" w:type="dxa"/>
            <w:vAlign w:val="center"/>
          </w:tcPr>
          <w:p w14:paraId="6514AE67" w14:textId="2AF40502" w:rsidR="007D7EC4" w:rsidRDefault="007D7EC4" w:rsidP="00E801B3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Ngày sanh</w:t>
            </w:r>
          </w:p>
        </w:tc>
        <w:tc>
          <w:tcPr>
            <w:tcW w:w="6662" w:type="dxa"/>
            <w:gridSpan w:val="3"/>
            <w:vAlign w:val="center"/>
          </w:tcPr>
          <w:p w14:paraId="176EC687" w14:textId="258C9F8A" w:rsidR="007D7EC4" w:rsidRDefault="007D7EC4" w:rsidP="00056D27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Chỉ tiêu thực hiện</w:t>
            </w:r>
          </w:p>
        </w:tc>
        <w:tc>
          <w:tcPr>
            <w:tcW w:w="1048" w:type="dxa"/>
            <w:vAlign w:val="center"/>
          </w:tcPr>
          <w:p w14:paraId="0FC2E6CA" w14:textId="77A74A99" w:rsidR="007D7EC4" w:rsidRDefault="007D7EC4" w:rsidP="00E801B3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Ngày làm</w:t>
            </w:r>
          </w:p>
        </w:tc>
        <w:tc>
          <w:tcPr>
            <w:tcW w:w="1787" w:type="dxa"/>
            <w:vAlign w:val="center"/>
          </w:tcPr>
          <w:p w14:paraId="0B150707" w14:textId="0F3BB1E4" w:rsidR="007D7EC4" w:rsidRDefault="007D7EC4" w:rsidP="00E801B3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Ký tên xác nhận của BS</w:t>
            </w:r>
          </w:p>
        </w:tc>
      </w:tr>
      <w:tr w:rsidR="007D7EC4" w:rsidRPr="00E801B3" w14:paraId="110DBCDE" w14:textId="77777777" w:rsidTr="00816A5A">
        <w:tc>
          <w:tcPr>
            <w:tcW w:w="673" w:type="dxa"/>
          </w:tcPr>
          <w:p w14:paraId="6FA16DD3" w14:textId="02B30BA3" w:rsidR="007D7EC4" w:rsidRPr="00E801B3" w:rsidRDefault="007D7EC4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801B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999" w:type="dxa"/>
          </w:tcPr>
          <w:p w14:paraId="1EFF384E" w14:textId="77777777" w:rsidR="007D7EC4" w:rsidRPr="00E801B3" w:rsidRDefault="007D7EC4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669" w:type="dxa"/>
          </w:tcPr>
          <w:p w14:paraId="401FDD88" w14:textId="77777777" w:rsidR="007D7EC4" w:rsidRPr="00E801B3" w:rsidRDefault="007D7EC4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049" w:type="dxa"/>
          </w:tcPr>
          <w:p w14:paraId="2182720A" w14:textId="77777777" w:rsidR="007D7EC4" w:rsidRPr="00E801B3" w:rsidRDefault="007D7EC4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14:paraId="245DB5FD" w14:textId="5CE36B3F" w:rsidR="007D7EC4" w:rsidRPr="00485B48" w:rsidRDefault="007D7EC4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mới</w:t>
            </w:r>
            <w:proofErr w:type="spellEnd"/>
          </w:p>
        </w:tc>
        <w:tc>
          <w:tcPr>
            <w:tcW w:w="5103" w:type="dxa"/>
            <w:gridSpan w:val="2"/>
          </w:tcPr>
          <w:p w14:paraId="03410013" w14:textId="67316E11" w:rsidR="007D7EC4" w:rsidRDefault="007D7EC4" w:rsidP="007D7EC4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Chẩn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đoán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: </w:t>
            </w:r>
          </w:p>
          <w:p w14:paraId="6E586D19" w14:textId="77777777" w:rsidR="007D7EC4" w:rsidRDefault="007D7EC4" w:rsidP="007D7EC4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14:paraId="7179F91F" w14:textId="476A400D" w:rsidR="007D7EC4" w:rsidRDefault="007D7EC4" w:rsidP="007D7EC4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CLS:</w:t>
            </w:r>
          </w:p>
          <w:p w14:paraId="5228181A" w14:textId="77777777" w:rsidR="007D7EC4" w:rsidRDefault="007D7EC4" w:rsidP="007D7EC4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14:paraId="6B020442" w14:textId="77777777" w:rsidR="007D7EC4" w:rsidRDefault="007D7EC4" w:rsidP="007D7EC4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:</w:t>
            </w:r>
          </w:p>
          <w:p w14:paraId="4787E78F" w14:textId="36475E86" w:rsidR="007D7EC4" w:rsidRPr="007D7EC4" w:rsidRDefault="007D7EC4" w:rsidP="007D7EC4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  <w:tc>
          <w:tcPr>
            <w:tcW w:w="1048" w:type="dxa"/>
          </w:tcPr>
          <w:p w14:paraId="43CB3077" w14:textId="77777777" w:rsidR="007D7EC4" w:rsidRPr="00E801B3" w:rsidRDefault="007D7EC4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87" w:type="dxa"/>
          </w:tcPr>
          <w:p w14:paraId="650F2510" w14:textId="77777777" w:rsidR="007D7EC4" w:rsidRPr="00E801B3" w:rsidRDefault="007D7EC4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7D7EC4" w:rsidRPr="00E801B3" w14:paraId="6A0DFC0F" w14:textId="77777777" w:rsidTr="00D30B56">
        <w:trPr>
          <w:trHeight w:val="177"/>
        </w:trPr>
        <w:tc>
          <w:tcPr>
            <w:tcW w:w="673" w:type="dxa"/>
          </w:tcPr>
          <w:p w14:paraId="00FDD534" w14:textId="77777777" w:rsidR="007D7EC4" w:rsidRDefault="007D7EC4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14:paraId="1244480D" w14:textId="77777777" w:rsidR="007D7EC4" w:rsidRDefault="007D7EC4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14:paraId="180F76C3" w14:textId="77777777" w:rsidR="007D7EC4" w:rsidRDefault="007D7EC4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14:paraId="2B05BF4E" w14:textId="608CE3E3" w:rsidR="007D7EC4" w:rsidRPr="00E801B3" w:rsidRDefault="007D7EC4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99" w:type="dxa"/>
          </w:tcPr>
          <w:p w14:paraId="1688D221" w14:textId="77777777" w:rsidR="007D7EC4" w:rsidRPr="00E801B3" w:rsidRDefault="007D7EC4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669" w:type="dxa"/>
          </w:tcPr>
          <w:p w14:paraId="19F1F7B5" w14:textId="77777777" w:rsidR="007D7EC4" w:rsidRPr="00E801B3" w:rsidRDefault="007D7EC4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049" w:type="dxa"/>
          </w:tcPr>
          <w:p w14:paraId="72B8ABAC" w14:textId="77777777" w:rsidR="007D7EC4" w:rsidRPr="00E801B3" w:rsidRDefault="007D7EC4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14:paraId="319EEC48" w14:textId="77777777" w:rsidR="007D7EC4" w:rsidRDefault="007D7EC4" w:rsidP="00E801B3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  <w:tc>
          <w:tcPr>
            <w:tcW w:w="5103" w:type="dxa"/>
            <w:gridSpan w:val="2"/>
          </w:tcPr>
          <w:p w14:paraId="38DB574E" w14:textId="77777777" w:rsidR="007D7EC4" w:rsidRDefault="007D7EC4" w:rsidP="007D7EC4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  <w:tc>
          <w:tcPr>
            <w:tcW w:w="1048" w:type="dxa"/>
          </w:tcPr>
          <w:p w14:paraId="51B11A4F" w14:textId="77777777" w:rsidR="007D7EC4" w:rsidRPr="00E801B3" w:rsidRDefault="007D7EC4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87" w:type="dxa"/>
          </w:tcPr>
          <w:p w14:paraId="124B33C6" w14:textId="77777777" w:rsidR="007D7EC4" w:rsidRPr="00E801B3" w:rsidRDefault="007D7EC4" w:rsidP="009E2605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7D7EC4" w:rsidRPr="00E801B3" w14:paraId="5037AAEB" w14:textId="77777777" w:rsidTr="00485B48">
        <w:tc>
          <w:tcPr>
            <w:tcW w:w="673" w:type="dxa"/>
          </w:tcPr>
          <w:p w14:paraId="72952B4E" w14:textId="019462F9" w:rsidR="007D7EC4" w:rsidRPr="00E801B3" w:rsidRDefault="007D7EC4" w:rsidP="007D7EC4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99" w:type="dxa"/>
          </w:tcPr>
          <w:p w14:paraId="5FAB5708" w14:textId="77777777" w:rsidR="007D7EC4" w:rsidRPr="00E801B3" w:rsidRDefault="007D7EC4" w:rsidP="007D7EC4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669" w:type="dxa"/>
          </w:tcPr>
          <w:p w14:paraId="4B36A5F2" w14:textId="77777777" w:rsidR="007D7EC4" w:rsidRPr="00E801B3" w:rsidRDefault="007D7EC4" w:rsidP="007D7EC4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049" w:type="dxa"/>
          </w:tcPr>
          <w:p w14:paraId="0A891F2A" w14:textId="77777777" w:rsidR="007D7EC4" w:rsidRPr="00E801B3" w:rsidRDefault="007D7EC4" w:rsidP="007D7EC4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14:paraId="497D5776" w14:textId="54AB5B6A" w:rsidR="007D7EC4" w:rsidRPr="007D7EC4" w:rsidRDefault="007D7EC4" w:rsidP="007D7EC4">
            <w:pPr>
              <w:spacing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proofErr w:type="spellStart"/>
            <w:r w:rsidRPr="007D7E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Chỉ</w:t>
            </w:r>
            <w:proofErr w:type="spellEnd"/>
            <w:r w:rsidRPr="007D7E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 xml:space="preserve"> </w:t>
            </w:r>
            <w:proofErr w:type="spellStart"/>
            <w:r w:rsidRPr="007D7E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tiêu</w:t>
            </w:r>
            <w:proofErr w:type="spellEnd"/>
          </w:p>
        </w:tc>
        <w:tc>
          <w:tcPr>
            <w:tcW w:w="2441" w:type="dxa"/>
          </w:tcPr>
          <w:p w14:paraId="68913576" w14:textId="6EB637CA" w:rsidR="007D7EC4" w:rsidRPr="00E801B3" w:rsidRDefault="007D7EC4" w:rsidP="007D7EC4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SG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SG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SG"/>
              </w:rPr>
              <w:t>quả</w:t>
            </w:r>
            <w:proofErr w:type="spellEnd"/>
          </w:p>
        </w:tc>
        <w:tc>
          <w:tcPr>
            <w:tcW w:w="2662" w:type="dxa"/>
          </w:tcPr>
          <w:p w14:paraId="25BCE9C7" w14:textId="3AC4AFDF" w:rsidR="007D7EC4" w:rsidRPr="007D7EC4" w:rsidRDefault="007D7EC4" w:rsidP="007D7EC4">
            <w:pPr>
              <w:spacing w:after="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D7E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Ý ngh</w:t>
            </w:r>
            <w:proofErr w:type="spellStart"/>
            <w:r w:rsidRPr="007D7E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ĩa</w:t>
            </w:r>
            <w:proofErr w:type="spellEnd"/>
          </w:p>
        </w:tc>
        <w:tc>
          <w:tcPr>
            <w:tcW w:w="1048" w:type="dxa"/>
          </w:tcPr>
          <w:p w14:paraId="5B613F13" w14:textId="0F017771" w:rsidR="007D7EC4" w:rsidRPr="00E801B3" w:rsidRDefault="007D7EC4" w:rsidP="007D7EC4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87" w:type="dxa"/>
          </w:tcPr>
          <w:p w14:paraId="3CBD9631" w14:textId="77777777" w:rsidR="007D7EC4" w:rsidRPr="00E801B3" w:rsidRDefault="007D7EC4" w:rsidP="007D7EC4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7D7EC4" w:rsidRPr="00E801B3" w14:paraId="398484C4" w14:textId="77777777" w:rsidTr="00485B48">
        <w:tc>
          <w:tcPr>
            <w:tcW w:w="673" w:type="dxa"/>
          </w:tcPr>
          <w:p w14:paraId="7B615E69" w14:textId="34A59192" w:rsidR="007D7EC4" w:rsidRPr="007D7EC4" w:rsidRDefault="007D7EC4" w:rsidP="007D7EC4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2</w:t>
            </w:r>
          </w:p>
        </w:tc>
        <w:tc>
          <w:tcPr>
            <w:tcW w:w="1999" w:type="dxa"/>
          </w:tcPr>
          <w:p w14:paraId="616FE7BD" w14:textId="77777777" w:rsidR="007D7EC4" w:rsidRPr="00E801B3" w:rsidRDefault="007D7EC4" w:rsidP="007D7EC4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669" w:type="dxa"/>
          </w:tcPr>
          <w:p w14:paraId="1D1A38C5" w14:textId="77777777" w:rsidR="007D7EC4" w:rsidRPr="00E801B3" w:rsidRDefault="007D7EC4" w:rsidP="007D7EC4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049" w:type="dxa"/>
          </w:tcPr>
          <w:p w14:paraId="1200A1C1" w14:textId="77777777" w:rsidR="007D7EC4" w:rsidRPr="00E801B3" w:rsidRDefault="007D7EC4" w:rsidP="007D7EC4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14:paraId="3D4A27D4" w14:textId="28EC054F" w:rsidR="007D7EC4" w:rsidRDefault="007D7EC4" w:rsidP="007D7EC4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CTM 1</w:t>
            </w:r>
          </w:p>
        </w:tc>
        <w:tc>
          <w:tcPr>
            <w:tcW w:w="2441" w:type="dxa"/>
          </w:tcPr>
          <w:p w14:paraId="60E6CB20" w14:textId="77777777" w:rsidR="007D7EC4" w:rsidRPr="00E801B3" w:rsidRDefault="007D7EC4" w:rsidP="007D7EC4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662" w:type="dxa"/>
          </w:tcPr>
          <w:p w14:paraId="110B8609" w14:textId="77777777" w:rsidR="007D7EC4" w:rsidRPr="00E801B3" w:rsidRDefault="007D7EC4" w:rsidP="007D7EC4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048" w:type="dxa"/>
          </w:tcPr>
          <w:p w14:paraId="0221C0F8" w14:textId="77777777" w:rsidR="007D7EC4" w:rsidRPr="00E801B3" w:rsidRDefault="007D7EC4" w:rsidP="007D7EC4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87" w:type="dxa"/>
          </w:tcPr>
          <w:p w14:paraId="63F49853" w14:textId="77777777" w:rsidR="007D7EC4" w:rsidRPr="00E801B3" w:rsidRDefault="007D7EC4" w:rsidP="007D7EC4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7D7EC4" w:rsidRPr="00E801B3" w14:paraId="77831B70" w14:textId="77777777" w:rsidTr="00485B48">
        <w:tc>
          <w:tcPr>
            <w:tcW w:w="673" w:type="dxa"/>
          </w:tcPr>
          <w:p w14:paraId="6667F1FF" w14:textId="7C5043E5" w:rsidR="007D7EC4" w:rsidRPr="00E801B3" w:rsidRDefault="007D7EC4" w:rsidP="007D7EC4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801B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999" w:type="dxa"/>
          </w:tcPr>
          <w:p w14:paraId="3CBBA5DE" w14:textId="77777777" w:rsidR="007D7EC4" w:rsidRPr="00E801B3" w:rsidRDefault="007D7EC4" w:rsidP="007D7EC4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669" w:type="dxa"/>
          </w:tcPr>
          <w:p w14:paraId="05D71483" w14:textId="77777777" w:rsidR="007D7EC4" w:rsidRPr="00E801B3" w:rsidRDefault="007D7EC4" w:rsidP="007D7EC4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049" w:type="dxa"/>
          </w:tcPr>
          <w:p w14:paraId="273A976B" w14:textId="77777777" w:rsidR="007D7EC4" w:rsidRPr="00E801B3" w:rsidRDefault="007D7EC4" w:rsidP="007D7EC4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14:paraId="0DCFB5B2" w14:textId="1979B0BF" w:rsidR="007D7EC4" w:rsidRPr="00485B48" w:rsidRDefault="007D7EC4" w:rsidP="007D7EC4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CTM 2</w:t>
            </w:r>
          </w:p>
        </w:tc>
        <w:tc>
          <w:tcPr>
            <w:tcW w:w="2441" w:type="dxa"/>
          </w:tcPr>
          <w:p w14:paraId="747A2EA0" w14:textId="566C2A20" w:rsidR="007D7EC4" w:rsidRPr="00E801B3" w:rsidRDefault="007D7EC4" w:rsidP="007D7EC4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662" w:type="dxa"/>
          </w:tcPr>
          <w:p w14:paraId="0E5B9C7A" w14:textId="77777777" w:rsidR="007D7EC4" w:rsidRPr="00E801B3" w:rsidRDefault="007D7EC4" w:rsidP="007D7EC4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048" w:type="dxa"/>
          </w:tcPr>
          <w:p w14:paraId="6B8E9A9B" w14:textId="77777777" w:rsidR="007D7EC4" w:rsidRPr="00E801B3" w:rsidRDefault="007D7EC4" w:rsidP="007D7EC4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87" w:type="dxa"/>
          </w:tcPr>
          <w:p w14:paraId="58CE258B" w14:textId="77777777" w:rsidR="007D7EC4" w:rsidRPr="00E801B3" w:rsidRDefault="007D7EC4" w:rsidP="007D7EC4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7D7EC4" w:rsidRPr="00E801B3" w14:paraId="12AEE033" w14:textId="77777777" w:rsidTr="00485B48">
        <w:tc>
          <w:tcPr>
            <w:tcW w:w="673" w:type="dxa"/>
          </w:tcPr>
          <w:p w14:paraId="41958DB9" w14:textId="2E49A865" w:rsidR="007D7EC4" w:rsidRPr="00E801B3" w:rsidRDefault="007D7EC4" w:rsidP="007D7EC4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801B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999" w:type="dxa"/>
          </w:tcPr>
          <w:p w14:paraId="216AC77A" w14:textId="77777777" w:rsidR="007D7EC4" w:rsidRPr="00E801B3" w:rsidRDefault="007D7EC4" w:rsidP="007D7EC4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669" w:type="dxa"/>
          </w:tcPr>
          <w:p w14:paraId="187361EC" w14:textId="77777777" w:rsidR="007D7EC4" w:rsidRPr="00E801B3" w:rsidRDefault="007D7EC4" w:rsidP="007D7EC4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049" w:type="dxa"/>
          </w:tcPr>
          <w:p w14:paraId="1D8062F8" w14:textId="77777777" w:rsidR="007D7EC4" w:rsidRPr="00E801B3" w:rsidRDefault="007D7EC4" w:rsidP="007D7EC4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14:paraId="61617B77" w14:textId="06D67D5C" w:rsidR="007D7EC4" w:rsidRPr="00485B48" w:rsidRDefault="007D7EC4" w:rsidP="007D7EC4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Hb</w:t>
            </w:r>
            <w:proofErr w:type="spellEnd"/>
          </w:p>
        </w:tc>
        <w:tc>
          <w:tcPr>
            <w:tcW w:w="2441" w:type="dxa"/>
          </w:tcPr>
          <w:p w14:paraId="73CA66FC" w14:textId="77777777" w:rsidR="007D7EC4" w:rsidRPr="00E801B3" w:rsidRDefault="007D7EC4" w:rsidP="007D7EC4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662" w:type="dxa"/>
          </w:tcPr>
          <w:p w14:paraId="36DDBAD2" w14:textId="0E98F93A" w:rsidR="007D7EC4" w:rsidRPr="00E801B3" w:rsidRDefault="007D7EC4" w:rsidP="007D7EC4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048" w:type="dxa"/>
          </w:tcPr>
          <w:p w14:paraId="7354EC11" w14:textId="77777777" w:rsidR="007D7EC4" w:rsidRPr="00E801B3" w:rsidRDefault="007D7EC4" w:rsidP="007D7EC4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87" w:type="dxa"/>
          </w:tcPr>
          <w:p w14:paraId="1BF149F4" w14:textId="77777777" w:rsidR="007D7EC4" w:rsidRPr="00E801B3" w:rsidRDefault="007D7EC4" w:rsidP="007D7EC4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7D7EC4" w:rsidRPr="00E801B3" w14:paraId="75B88534" w14:textId="77777777" w:rsidTr="00485B48">
        <w:tc>
          <w:tcPr>
            <w:tcW w:w="673" w:type="dxa"/>
          </w:tcPr>
          <w:p w14:paraId="13C8F056" w14:textId="5ACDFC70" w:rsidR="007D7EC4" w:rsidRPr="00E801B3" w:rsidRDefault="007D7EC4" w:rsidP="007D7EC4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801B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999" w:type="dxa"/>
          </w:tcPr>
          <w:p w14:paraId="1EB8D734" w14:textId="77777777" w:rsidR="007D7EC4" w:rsidRPr="00E801B3" w:rsidRDefault="007D7EC4" w:rsidP="007D7EC4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669" w:type="dxa"/>
          </w:tcPr>
          <w:p w14:paraId="3424B611" w14:textId="77777777" w:rsidR="007D7EC4" w:rsidRPr="00E801B3" w:rsidRDefault="007D7EC4" w:rsidP="007D7EC4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049" w:type="dxa"/>
          </w:tcPr>
          <w:p w14:paraId="7F696B49" w14:textId="77777777" w:rsidR="007D7EC4" w:rsidRPr="00E801B3" w:rsidRDefault="007D7EC4" w:rsidP="007D7EC4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14:paraId="0A45C9CE" w14:textId="6D93F03C" w:rsidR="007D7EC4" w:rsidRPr="00485B48" w:rsidRDefault="007D7EC4" w:rsidP="007D7EC4">
            <w:pPr>
              <w:spacing w:after="6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ĐMTB </w:t>
            </w:r>
          </w:p>
        </w:tc>
        <w:tc>
          <w:tcPr>
            <w:tcW w:w="2441" w:type="dxa"/>
          </w:tcPr>
          <w:p w14:paraId="325BA819" w14:textId="77777777" w:rsidR="007D7EC4" w:rsidRPr="00E801B3" w:rsidRDefault="007D7EC4" w:rsidP="007D7EC4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662" w:type="dxa"/>
          </w:tcPr>
          <w:p w14:paraId="014C8CC5" w14:textId="1D9DD341" w:rsidR="007D7EC4" w:rsidRPr="00E801B3" w:rsidRDefault="007D7EC4" w:rsidP="007D7EC4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048" w:type="dxa"/>
          </w:tcPr>
          <w:p w14:paraId="70C11231" w14:textId="77777777" w:rsidR="007D7EC4" w:rsidRPr="00E801B3" w:rsidRDefault="007D7EC4" w:rsidP="007D7EC4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87" w:type="dxa"/>
          </w:tcPr>
          <w:p w14:paraId="39E3DD96" w14:textId="77777777" w:rsidR="007D7EC4" w:rsidRPr="00E801B3" w:rsidRDefault="007D7EC4" w:rsidP="007D7EC4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7D7EC4" w:rsidRPr="00E801B3" w14:paraId="2E1F3499" w14:textId="77777777" w:rsidTr="00485B48">
        <w:tc>
          <w:tcPr>
            <w:tcW w:w="673" w:type="dxa"/>
          </w:tcPr>
          <w:p w14:paraId="56D14D42" w14:textId="7E3196BD" w:rsidR="007D7EC4" w:rsidRPr="00E801B3" w:rsidRDefault="007D7EC4" w:rsidP="007D7EC4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801B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1999" w:type="dxa"/>
          </w:tcPr>
          <w:p w14:paraId="368DC7AD" w14:textId="77777777" w:rsidR="007D7EC4" w:rsidRPr="00E801B3" w:rsidRDefault="007D7EC4" w:rsidP="007D7EC4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669" w:type="dxa"/>
          </w:tcPr>
          <w:p w14:paraId="7832047F" w14:textId="77777777" w:rsidR="007D7EC4" w:rsidRPr="00E801B3" w:rsidRDefault="007D7EC4" w:rsidP="007D7EC4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049" w:type="dxa"/>
          </w:tcPr>
          <w:p w14:paraId="31E3755F" w14:textId="77777777" w:rsidR="007D7EC4" w:rsidRPr="00E801B3" w:rsidRDefault="007D7EC4" w:rsidP="007D7EC4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14:paraId="7E1A9373" w14:textId="3D563171" w:rsidR="007D7EC4" w:rsidRPr="00485B48" w:rsidRDefault="007D7EC4" w:rsidP="007D7EC4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  <w:tc>
          <w:tcPr>
            <w:tcW w:w="2441" w:type="dxa"/>
          </w:tcPr>
          <w:p w14:paraId="5C97B017" w14:textId="77777777" w:rsidR="007D7EC4" w:rsidRPr="00E801B3" w:rsidRDefault="007D7EC4" w:rsidP="007D7EC4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662" w:type="dxa"/>
          </w:tcPr>
          <w:p w14:paraId="424B5260" w14:textId="77777777" w:rsidR="007D7EC4" w:rsidRPr="00E801B3" w:rsidRDefault="007D7EC4" w:rsidP="007D7EC4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048" w:type="dxa"/>
          </w:tcPr>
          <w:p w14:paraId="5EA3F58E" w14:textId="77777777" w:rsidR="007D7EC4" w:rsidRPr="00E801B3" w:rsidRDefault="007D7EC4" w:rsidP="007D7EC4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87" w:type="dxa"/>
          </w:tcPr>
          <w:p w14:paraId="531029C4" w14:textId="77777777" w:rsidR="007D7EC4" w:rsidRPr="00E801B3" w:rsidRDefault="007D7EC4" w:rsidP="007D7EC4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7D7EC4" w:rsidRPr="00E801B3" w14:paraId="084B8CC3" w14:textId="77777777" w:rsidTr="00485B48">
        <w:tc>
          <w:tcPr>
            <w:tcW w:w="673" w:type="dxa"/>
          </w:tcPr>
          <w:p w14:paraId="3FB93E5F" w14:textId="4F70C399" w:rsidR="007D7EC4" w:rsidRPr="00E801B3" w:rsidRDefault="007D7EC4" w:rsidP="007D7EC4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801B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1999" w:type="dxa"/>
          </w:tcPr>
          <w:p w14:paraId="409A88DF" w14:textId="77777777" w:rsidR="007D7EC4" w:rsidRPr="00E801B3" w:rsidRDefault="007D7EC4" w:rsidP="007D7EC4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669" w:type="dxa"/>
          </w:tcPr>
          <w:p w14:paraId="03819BFF" w14:textId="77777777" w:rsidR="007D7EC4" w:rsidRPr="00E801B3" w:rsidRDefault="007D7EC4" w:rsidP="007D7EC4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049" w:type="dxa"/>
          </w:tcPr>
          <w:p w14:paraId="1E4A35F8" w14:textId="77777777" w:rsidR="007D7EC4" w:rsidRPr="00E801B3" w:rsidRDefault="007D7EC4" w:rsidP="007D7EC4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14:paraId="200524A4" w14:textId="1B0C9DDF" w:rsidR="007D7EC4" w:rsidRPr="00485B48" w:rsidRDefault="007D7EC4" w:rsidP="007D7EC4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  <w:tc>
          <w:tcPr>
            <w:tcW w:w="2441" w:type="dxa"/>
          </w:tcPr>
          <w:p w14:paraId="005B6E3D" w14:textId="77777777" w:rsidR="007D7EC4" w:rsidRPr="00E801B3" w:rsidRDefault="007D7EC4" w:rsidP="007D7EC4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662" w:type="dxa"/>
          </w:tcPr>
          <w:p w14:paraId="4EA0D8A6" w14:textId="77777777" w:rsidR="007D7EC4" w:rsidRPr="00E801B3" w:rsidRDefault="007D7EC4" w:rsidP="007D7EC4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048" w:type="dxa"/>
          </w:tcPr>
          <w:p w14:paraId="0BA444E1" w14:textId="77777777" w:rsidR="007D7EC4" w:rsidRPr="00E801B3" w:rsidRDefault="007D7EC4" w:rsidP="007D7EC4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87" w:type="dxa"/>
          </w:tcPr>
          <w:p w14:paraId="37F3352B" w14:textId="77777777" w:rsidR="007D7EC4" w:rsidRPr="00E801B3" w:rsidRDefault="007D7EC4" w:rsidP="007D7EC4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7D7EC4" w:rsidRPr="00E801B3" w14:paraId="79B840F6" w14:textId="77777777" w:rsidTr="00485B48">
        <w:tc>
          <w:tcPr>
            <w:tcW w:w="673" w:type="dxa"/>
          </w:tcPr>
          <w:p w14:paraId="15C860B2" w14:textId="340CB700" w:rsidR="007D7EC4" w:rsidRPr="00E801B3" w:rsidRDefault="007D7EC4" w:rsidP="007D7EC4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801B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</w:t>
            </w:r>
          </w:p>
        </w:tc>
        <w:tc>
          <w:tcPr>
            <w:tcW w:w="1999" w:type="dxa"/>
          </w:tcPr>
          <w:p w14:paraId="43324A8E" w14:textId="77777777" w:rsidR="007D7EC4" w:rsidRPr="00E801B3" w:rsidRDefault="007D7EC4" w:rsidP="007D7EC4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669" w:type="dxa"/>
          </w:tcPr>
          <w:p w14:paraId="7B6304C5" w14:textId="77777777" w:rsidR="007D7EC4" w:rsidRPr="00E801B3" w:rsidRDefault="007D7EC4" w:rsidP="007D7EC4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049" w:type="dxa"/>
          </w:tcPr>
          <w:p w14:paraId="20BAFBF2" w14:textId="77777777" w:rsidR="007D7EC4" w:rsidRPr="00E801B3" w:rsidRDefault="007D7EC4" w:rsidP="007D7EC4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59" w:type="dxa"/>
          </w:tcPr>
          <w:p w14:paraId="4060287D" w14:textId="77777777" w:rsidR="007D7EC4" w:rsidRPr="00E801B3" w:rsidRDefault="007D7EC4" w:rsidP="007D7EC4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441" w:type="dxa"/>
          </w:tcPr>
          <w:p w14:paraId="43FE1861" w14:textId="77777777" w:rsidR="007D7EC4" w:rsidRPr="00E801B3" w:rsidRDefault="007D7EC4" w:rsidP="007D7EC4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662" w:type="dxa"/>
          </w:tcPr>
          <w:p w14:paraId="05FA1A55" w14:textId="77777777" w:rsidR="007D7EC4" w:rsidRPr="00E801B3" w:rsidRDefault="007D7EC4" w:rsidP="007D7EC4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048" w:type="dxa"/>
          </w:tcPr>
          <w:p w14:paraId="66D0E13B" w14:textId="77777777" w:rsidR="007D7EC4" w:rsidRPr="00E801B3" w:rsidRDefault="007D7EC4" w:rsidP="007D7EC4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787" w:type="dxa"/>
          </w:tcPr>
          <w:p w14:paraId="765D70AB" w14:textId="77777777" w:rsidR="007D7EC4" w:rsidRPr="00E801B3" w:rsidRDefault="007D7EC4" w:rsidP="007D7EC4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14:paraId="52469103" w14:textId="77777777" w:rsidR="00747D17" w:rsidRPr="00747D17" w:rsidRDefault="00747D17" w:rsidP="009E2605">
      <w:pPr>
        <w:spacing w:after="6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14:paraId="2333900A" w14:textId="557CAB29" w:rsidR="00981890" w:rsidRPr="00E801B3" w:rsidRDefault="00981890" w:rsidP="00E801B3">
      <w:pPr>
        <w:spacing w:after="60"/>
        <w:rPr>
          <w:rFonts w:ascii="Times New Roman" w:hAnsi="Times New Roman" w:cs="Times New Roman"/>
          <w:b/>
          <w:color w:val="C00000"/>
          <w:sz w:val="28"/>
          <w:szCs w:val="24"/>
        </w:rPr>
      </w:pPr>
      <w:r w:rsidRPr="00E801B3">
        <w:rPr>
          <w:rFonts w:ascii="Times New Roman" w:hAnsi="Times New Roman" w:cs="Times New Roman"/>
          <w:b/>
          <w:color w:val="C00000"/>
          <w:sz w:val="28"/>
          <w:szCs w:val="24"/>
        </w:rPr>
        <w:t>TÀI LIỆU HỌC TẬP</w:t>
      </w:r>
    </w:p>
    <w:p w14:paraId="252DFFC4" w14:textId="2BCF42CE" w:rsidR="005A17E1" w:rsidRPr="00ED6582" w:rsidRDefault="005A17E1" w:rsidP="00A50800">
      <w:pPr>
        <w:pStyle w:val="ListParagraph"/>
        <w:numPr>
          <w:ilvl w:val="0"/>
          <w:numId w:val="11"/>
        </w:numPr>
      </w:pPr>
      <w:r w:rsidRPr="009E2605">
        <w:t>Hướng dẫn thực hành</w:t>
      </w:r>
      <w:r w:rsidR="009C1D5A">
        <w:t xml:space="preserve"> lâ</w:t>
      </w:r>
      <w:r w:rsidR="00753385" w:rsidRPr="009E2605">
        <w:t xml:space="preserve">m sàng Nhi khoa: Tiếp </w:t>
      </w:r>
      <w:proofErr w:type="spellStart"/>
      <w:r w:rsidR="00ED6582">
        <w:rPr>
          <w:lang w:val="en-SG"/>
        </w:rPr>
        <w:t>cận</w:t>
      </w:r>
      <w:proofErr w:type="spellEnd"/>
      <w:r w:rsidR="00ED6582">
        <w:rPr>
          <w:lang w:val="en-SG"/>
        </w:rPr>
        <w:t xml:space="preserve"> </w:t>
      </w:r>
      <w:proofErr w:type="spellStart"/>
      <w:r w:rsidR="00ED6582">
        <w:rPr>
          <w:lang w:val="en-SG"/>
        </w:rPr>
        <w:t>chẩn</w:t>
      </w:r>
      <w:proofErr w:type="spellEnd"/>
      <w:r w:rsidR="00ED6582">
        <w:rPr>
          <w:lang w:val="en-SG"/>
        </w:rPr>
        <w:t xml:space="preserve"> </w:t>
      </w:r>
      <w:proofErr w:type="spellStart"/>
      <w:r w:rsidR="00ED6582">
        <w:rPr>
          <w:lang w:val="en-SG"/>
        </w:rPr>
        <w:t>đoán</w:t>
      </w:r>
      <w:proofErr w:type="spellEnd"/>
      <w:r w:rsidR="00ED6582">
        <w:rPr>
          <w:lang w:val="en-SG"/>
        </w:rPr>
        <w:t xml:space="preserve"> </w:t>
      </w:r>
      <w:proofErr w:type="spellStart"/>
      <w:r w:rsidR="00ED6582">
        <w:rPr>
          <w:lang w:val="en-SG"/>
        </w:rPr>
        <w:t>thiếu</w:t>
      </w:r>
      <w:proofErr w:type="spellEnd"/>
      <w:r w:rsidR="00ED6582">
        <w:rPr>
          <w:lang w:val="en-SG"/>
        </w:rPr>
        <w:t xml:space="preserve"> </w:t>
      </w:r>
      <w:proofErr w:type="spellStart"/>
      <w:r w:rsidR="00ED6582">
        <w:rPr>
          <w:lang w:val="en-SG"/>
        </w:rPr>
        <w:t>máu</w:t>
      </w:r>
      <w:proofErr w:type="spellEnd"/>
    </w:p>
    <w:p w14:paraId="49429022" w14:textId="3D7141C1" w:rsidR="00ED6582" w:rsidRDefault="00ED6582" w:rsidP="00A50800">
      <w:pPr>
        <w:pStyle w:val="ListParagraph"/>
        <w:numPr>
          <w:ilvl w:val="0"/>
          <w:numId w:val="11"/>
        </w:numPr>
      </w:pPr>
      <w:r w:rsidRPr="00ED6582">
        <w:t>Hướng dẫn thực hảnh lâm sàng Nhi khoa: Tiếp cận chẩn đoán xuất huyết</w:t>
      </w:r>
    </w:p>
    <w:p w14:paraId="3CF460B4" w14:textId="54906037" w:rsidR="00ED6582" w:rsidRDefault="00ED6582" w:rsidP="00A50800">
      <w:pPr>
        <w:pStyle w:val="ListParagraph"/>
        <w:numPr>
          <w:ilvl w:val="0"/>
          <w:numId w:val="11"/>
        </w:numPr>
      </w:pPr>
      <w:r w:rsidRPr="00ED6582">
        <w:t xml:space="preserve">Tài liệu giảng dạy Nhi khoa 1: Thiếu máu thiếu sắt ở trẻ em, tài liệu hướng dẫn lý thuyết </w:t>
      </w:r>
    </w:p>
    <w:p w14:paraId="34B31576" w14:textId="4DC03708" w:rsidR="00ED6582" w:rsidRDefault="00ED6582" w:rsidP="00A50800">
      <w:pPr>
        <w:pStyle w:val="ListParagraph"/>
        <w:numPr>
          <w:ilvl w:val="0"/>
          <w:numId w:val="11"/>
        </w:numPr>
      </w:pPr>
      <w:r w:rsidRPr="00ED6582">
        <w:t>Tài liệu giảng dạy Nhi Khoa 1: B</w:t>
      </w:r>
      <w:proofErr w:type="spellStart"/>
      <w:r>
        <w:rPr>
          <w:lang w:val="en-SG"/>
        </w:rPr>
        <w:t>ệnh</w:t>
      </w:r>
      <w:proofErr w:type="spellEnd"/>
      <w:r>
        <w:rPr>
          <w:lang w:val="en-SG"/>
        </w:rPr>
        <w:t xml:space="preserve"> Thalassemia </w:t>
      </w:r>
    </w:p>
    <w:p w14:paraId="2BAA838C" w14:textId="53DFFF5D" w:rsidR="00ED6582" w:rsidRPr="00ED6582" w:rsidRDefault="00ED6582" w:rsidP="00A50800">
      <w:pPr>
        <w:pStyle w:val="ListParagraph"/>
        <w:numPr>
          <w:ilvl w:val="0"/>
          <w:numId w:val="11"/>
        </w:numPr>
      </w:pPr>
      <w:r w:rsidRPr="00ED6582">
        <w:t xml:space="preserve">Tài liệu giảng dạy Nhi Khoa 1: Bệnh hemophilia </w:t>
      </w:r>
    </w:p>
    <w:p w14:paraId="3C868F68" w14:textId="5FB3C7E2" w:rsidR="00ED6582" w:rsidRPr="009E2605" w:rsidRDefault="00ED6582" w:rsidP="00A50800">
      <w:pPr>
        <w:pStyle w:val="ListParagraph"/>
        <w:numPr>
          <w:ilvl w:val="0"/>
          <w:numId w:val="11"/>
        </w:numPr>
      </w:pPr>
      <w:r w:rsidRPr="00ED6582">
        <w:t>Tài liệu giảng dạy Nhi Khoa 1: Xuất huyết giảm tiểu cầu miễn dịch</w:t>
      </w:r>
    </w:p>
    <w:p w14:paraId="010A933F" w14:textId="7D1355A6" w:rsidR="003D4098" w:rsidRDefault="00753385" w:rsidP="00A50800">
      <w:pPr>
        <w:pStyle w:val="ListParagraph"/>
        <w:numPr>
          <w:ilvl w:val="0"/>
          <w:numId w:val="11"/>
        </w:numPr>
      </w:pPr>
      <w:r w:rsidRPr="009E2605">
        <w:t>Nelson Textbook of Pediatrics, Robert M Kliegman. Elsevier. 20</w:t>
      </w:r>
      <w:r w:rsidRPr="009E2605">
        <w:rPr>
          <w:vertAlign w:val="superscript"/>
        </w:rPr>
        <w:t>th</w:t>
      </w:r>
      <w:r w:rsidRPr="009E2605">
        <w:t xml:space="preserve"> edition.</w:t>
      </w:r>
      <w:r w:rsidR="00266ECE">
        <w:t xml:space="preserve"> </w:t>
      </w:r>
      <w:r w:rsidRPr="009E2605">
        <w:t>2016</w:t>
      </w:r>
    </w:p>
    <w:p w14:paraId="79204BDB" w14:textId="77777777" w:rsidR="007D7EC4" w:rsidRPr="00C124B5" w:rsidRDefault="007D7EC4" w:rsidP="007D7EC4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</w:pPr>
      <w:r>
        <w:t xml:space="preserve">Nelson Pediatric Symptom-Based Diagnosis. </w:t>
      </w:r>
      <w:r w:rsidRPr="006140D6">
        <w:t>Robert M. Kliegman</w:t>
      </w:r>
      <w:r>
        <w:t xml:space="preserve">, </w:t>
      </w:r>
      <w:r w:rsidRPr="00A61C61">
        <w:t>Heather Toth</w:t>
      </w:r>
      <w:r>
        <w:t xml:space="preserve">, </w:t>
      </w:r>
      <w:r w:rsidRPr="00A61C61">
        <w:t>Patricia S. Lye</w:t>
      </w:r>
      <w:r>
        <w:t xml:space="preserve">, </w:t>
      </w:r>
      <w:r w:rsidRPr="00A61C61">
        <w:t>Donald Basel</w:t>
      </w:r>
      <w:r>
        <w:t xml:space="preserve">, </w:t>
      </w:r>
      <w:r w:rsidRPr="00A61C61">
        <w:t>Brett J. Bordini</w:t>
      </w:r>
      <w:r>
        <w:t>. Elsevier. 2018.</w:t>
      </w:r>
    </w:p>
    <w:p w14:paraId="69C9ADE0" w14:textId="3DC26D21" w:rsidR="007D7EC4" w:rsidRPr="009E2605" w:rsidRDefault="00DC08DA" w:rsidP="00A50800">
      <w:pPr>
        <w:pStyle w:val="ListParagraph"/>
        <w:numPr>
          <w:ilvl w:val="0"/>
          <w:numId w:val="11"/>
        </w:numPr>
      </w:pPr>
      <w:r>
        <w:rPr>
          <w:rStyle w:val="fontstyle01"/>
        </w:rPr>
        <w:t>Philip Lanzkowsky, J.M.L.a.J.D.F., Disorders of Coagulation, in Lanzkowsky’s</w:t>
      </w:r>
      <w:r>
        <w:rPr>
          <w:rStyle w:val="fontstyle01"/>
          <w:rFonts w:asciiTheme="minorHAnsi" w:hAnsiTheme="minorHAnsi"/>
          <w:lang w:val="en-SG"/>
        </w:rPr>
        <w:t xml:space="preserve">, </w:t>
      </w:r>
      <w:r>
        <w:rPr>
          <w:rStyle w:val="fontstyle01"/>
        </w:rPr>
        <w:t xml:space="preserve">Manual of Pediatric Hematology and </w:t>
      </w:r>
      <w:r>
        <w:rPr>
          <w:rStyle w:val="fontstyle01"/>
          <w:rFonts w:asciiTheme="minorHAnsi" w:hAnsiTheme="minorHAnsi"/>
          <w:lang w:val="en-SG"/>
        </w:rPr>
        <w:t xml:space="preserve"> </w:t>
      </w:r>
      <w:r>
        <w:rPr>
          <w:rStyle w:val="fontstyle01"/>
        </w:rPr>
        <w:t>Oncology, 6, Editor. 2016, Elservier. p. 290-308</w:t>
      </w:r>
    </w:p>
    <w:p w14:paraId="6D4B5604" w14:textId="35A43F88" w:rsidR="006D5657" w:rsidRDefault="00ED6582" w:rsidP="006D565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7D348D62" wp14:editId="4D0AE29B">
            <wp:extent cx="2154555" cy="2127250"/>
            <wp:effectExtent l="0" t="0" r="0" b="6350"/>
            <wp:docPr id="1" name="Picture 1" descr="C:\Users\HP\AppData\Local\Microsoft\Windows\INetCache\Content.MSO\93CC8C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INetCache\Content.MSO\93CC8CB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FD0B7" w14:textId="642A919A" w:rsidR="00A30B16" w:rsidRPr="00665FE1" w:rsidRDefault="00665FE1" w:rsidP="006D5657">
      <w:pPr>
        <w:jc w:val="center"/>
        <w:rPr>
          <w:rFonts w:ascii="Times New Roman" w:hAnsi="Times New Roman" w:cs="Times New Roman"/>
          <w:b/>
          <w:color w:val="C00000"/>
          <w:sz w:val="28"/>
          <w:lang w:val="vi-VN"/>
        </w:rPr>
      </w:pPr>
      <w:r w:rsidRPr="00665FE1">
        <w:rPr>
          <w:rFonts w:ascii="Times New Roman" w:hAnsi="Times New Roman" w:cs="Times New Roman"/>
          <w:b/>
          <w:color w:val="C00000"/>
          <w:sz w:val="28"/>
          <w:lang w:val="vi-VN"/>
        </w:rPr>
        <w:t>./.HẾT./.</w:t>
      </w:r>
    </w:p>
    <w:sectPr w:rsidR="00A30B16" w:rsidRPr="00665FE1" w:rsidSect="00A455B6">
      <w:headerReference w:type="default" r:id="rId11"/>
      <w:pgSz w:w="15840" w:h="12240" w:orient="landscape"/>
      <w:pgMar w:top="1440" w:right="144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2FD545" w14:textId="77777777" w:rsidR="008C351A" w:rsidRDefault="008C351A" w:rsidP="00A455B6">
      <w:pPr>
        <w:spacing w:after="0" w:line="240" w:lineRule="auto"/>
      </w:pPr>
      <w:r>
        <w:separator/>
      </w:r>
    </w:p>
  </w:endnote>
  <w:endnote w:type="continuationSeparator" w:id="0">
    <w:p w14:paraId="391CD74C" w14:textId="77777777" w:rsidR="008C351A" w:rsidRDefault="008C351A" w:rsidP="00A45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D4F10C" w14:textId="77777777" w:rsidR="008C351A" w:rsidRDefault="008C351A" w:rsidP="00A455B6">
      <w:pPr>
        <w:spacing w:after="0" w:line="240" w:lineRule="auto"/>
      </w:pPr>
      <w:r>
        <w:separator/>
      </w:r>
    </w:p>
  </w:footnote>
  <w:footnote w:type="continuationSeparator" w:id="0">
    <w:p w14:paraId="16E93D84" w14:textId="77777777" w:rsidR="008C351A" w:rsidRDefault="008C351A" w:rsidP="00A45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053D6F" w14:textId="7D58433E" w:rsidR="00A455B6" w:rsidRPr="00A455B6" w:rsidRDefault="00A455B6" w:rsidP="00A455B6">
    <w:pPr>
      <w:spacing w:after="0" w:line="240" w:lineRule="auto"/>
      <w:rPr>
        <w:rFonts w:ascii="Cambria" w:hAnsi="Cambria"/>
        <w:b/>
        <w:color w:val="000000" w:themeColor="text1"/>
        <w:sz w:val="24"/>
        <w:szCs w:val="24"/>
        <w:lang w:val="vi-VN"/>
      </w:rPr>
    </w:pPr>
    <w:r>
      <w:rPr>
        <w:rFonts w:ascii="Cambria" w:hAnsi="Cambria"/>
        <w:b/>
        <w:color w:val="000000" w:themeColor="text1"/>
        <w:sz w:val="24"/>
        <w:szCs w:val="24"/>
        <w:lang w:val="vi-VN"/>
      </w:rPr>
      <w:t>Đ</w:t>
    </w:r>
    <w:proofErr w:type="spellStart"/>
    <w:r w:rsidRPr="00981890">
      <w:rPr>
        <w:rFonts w:ascii="Cambria" w:hAnsi="Cambria"/>
        <w:b/>
        <w:color w:val="000000" w:themeColor="text1"/>
        <w:sz w:val="24"/>
        <w:szCs w:val="24"/>
      </w:rPr>
      <w:t>ại</w:t>
    </w:r>
    <w:proofErr w:type="spellEnd"/>
    <w:r w:rsidRPr="00981890">
      <w:rPr>
        <w:rFonts w:ascii="Cambria" w:hAnsi="Cambria"/>
        <w:b/>
        <w:color w:val="000000" w:themeColor="text1"/>
        <w:sz w:val="24"/>
        <w:szCs w:val="24"/>
      </w:rPr>
      <w:t xml:space="preserve"> </w:t>
    </w:r>
    <w:proofErr w:type="spellStart"/>
    <w:r w:rsidRPr="00981890">
      <w:rPr>
        <w:rFonts w:ascii="Cambria" w:hAnsi="Cambria"/>
        <w:b/>
        <w:color w:val="000000" w:themeColor="text1"/>
        <w:sz w:val="24"/>
        <w:szCs w:val="24"/>
      </w:rPr>
      <w:t>học</w:t>
    </w:r>
    <w:proofErr w:type="spellEnd"/>
    <w:r w:rsidRPr="00981890">
      <w:rPr>
        <w:rFonts w:ascii="Cambria" w:hAnsi="Cambria"/>
        <w:b/>
        <w:color w:val="000000" w:themeColor="text1"/>
        <w:sz w:val="24"/>
        <w:szCs w:val="24"/>
      </w:rPr>
      <w:t xml:space="preserve"> </w:t>
    </w:r>
    <w:r>
      <w:rPr>
        <w:rFonts w:ascii="Cambria" w:hAnsi="Cambria"/>
        <w:b/>
        <w:color w:val="000000" w:themeColor="text1"/>
        <w:sz w:val="24"/>
        <w:szCs w:val="24"/>
        <w:lang w:val="vi-VN"/>
      </w:rPr>
      <w:t>Y</w:t>
    </w:r>
    <w:r w:rsidRPr="00981890">
      <w:rPr>
        <w:rFonts w:ascii="Cambria" w:hAnsi="Cambria"/>
        <w:b/>
        <w:color w:val="000000" w:themeColor="text1"/>
        <w:sz w:val="24"/>
        <w:szCs w:val="24"/>
      </w:rPr>
      <w:t xml:space="preserve"> </w:t>
    </w:r>
    <w:r>
      <w:rPr>
        <w:rFonts w:ascii="Cambria" w:hAnsi="Cambria"/>
        <w:b/>
        <w:color w:val="000000" w:themeColor="text1"/>
        <w:sz w:val="24"/>
        <w:szCs w:val="24"/>
        <w:lang w:val="vi-VN"/>
      </w:rPr>
      <w:t>D</w:t>
    </w:r>
    <w:proofErr w:type="spellStart"/>
    <w:r w:rsidRPr="00981890">
      <w:rPr>
        <w:rFonts w:ascii="Cambria" w:hAnsi="Cambria" w:hint="cs"/>
        <w:b/>
        <w:color w:val="000000" w:themeColor="text1"/>
        <w:sz w:val="24"/>
        <w:szCs w:val="24"/>
      </w:rPr>
      <w:t>ư</w:t>
    </w:r>
    <w:r w:rsidRPr="00981890">
      <w:rPr>
        <w:rFonts w:ascii="Cambria" w:hAnsi="Cambria"/>
        <w:b/>
        <w:color w:val="000000" w:themeColor="text1"/>
        <w:sz w:val="24"/>
        <w:szCs w:val="24"/>
      </w:rPr>
      <w:t>ợc</w:t>
    </w:r>
    <w:proofErr w:type="spellEnd"/>
    <w:r w:rsidRPr="00981890">
      <w:rPr>
        <w:rFonts w:ascii="Cambria" w:hAnsi="Cambria"/>
        <w:b/>
        <w:color w:val="000000" w:themeColor="text1"/>
        <w:sz w:val="24"/>
        <w:szCs w:val="24"/>
      </w:rPr>
      <w:t xml:space="preserve"> </w:t>
    </w:r>
    <w:r>
      <w:rPr>
        <w:rFonts w:ascii="Cambria" w:hAnsi="Cambria"/>
        <w:b/>
        <w:color w:val="000000" w:themeColor="text1"/>
        <w:sz w:val="24"/>
        <w:szCs w:val="24"/>
        <w:lang w:val="vi-VN"/>
      </w:rPr>
      <w:t>T</w:t>
    </w:r>
    <w:r w:rsidRPr="00981890">
      <w:rPr>
        <w:rFonts w:ascii="Cambria" w:hAnsi="Cambria"/>
        <w:b/>
        <w:color w:val="000000" w:themeColor="text1"/>
        <w:sz w:val="24"/>
        <w:szCs w:val="24"/>
      </w:rPr>
      <w:t>P.</w:t>
    </w:r>
    <w:r>
      <w:rPr>
        <w:rFonts w:ascii="Cambria" w:hAnsi="Cambria"/>
        <w:b/>
        <w:color w:val="000000" w:themeColor="text1"/>
        <w:sz w:val="24"/>
        <w:szCs w:val="24"/>
      </w:rPr>
      <w:t>HCM</w:t>
    </w:r>
  </w:p>
  <w:p w14:paraId="0912ABD6" w14:textId="137D1157" w:rsidR="00A455B6" w:rsidRPr="00981890" w:rsidRDefault="00A455B6" w:rsidP="00A455B6">
    <w:pPr>
      <w:spacing w:after="0" w:line="240" w:lineRule="auto"/>
      <w:rPr>
        <w:rFonts w:ascii="Cambria" w:hAnsi="Cambria"/>
        <w:b/>
        <w:color w:val="000000" w:themeColor="text1"/>
        <w:sz w:val="24"/>
        <w:szCs w:val="24"/>
      </w:rPr>
    </w:pPr>
    <w:r>
      <w:rPr>
        <w:rFonts w:ascii="Cambria" w:hAnsi="Cambria"/>
        <w:b/>
        <w:color w:val="000000" w:themeColor="text1"/>
        <w:sz w:val="24"/>
        <w:szCs w:val="24"/>
        <w:lang w:val="vi-VN"/>
      </w:rPr>
      <w:t>B</w:t>
    </w:r>
    <w:r w:rsidRPr="00981890">
      <w:rPr>
        <w:rFonts w:ascii="Cambria" w:hAnsi="Cambria"/>
        <w:b/>
        <w:color w:val="000000" w:themeColor="text1"/>
        <w:sz w:val="24"/>
        <w:szCs w:val="24"/>
      </w:rPr>
      <w:t xml:space="preserve">ộ </w:t>
    </w:r>
    <w:proofErr w:type="spellStart"/>
    <w:r w:rsidRPr="00981890">
      <w:rPr>
        <w:rFonts w:ascii="Cambria" w:hAnsi="Cambria"/>
        <w:b/>
        <w:color w:val="000000" w:themeColor="text1"/>
        <w:sz w:val="24"/>
        <w:szCs w:val="24"/>
      </w:rPr>
      <w:t>môn</w:t>
    </w:r>
    <w:proofErr w:type="spellEnd"/>
    <w:r w:rsidRPr="00981890">
      <w:rPr>
        <w:rFonts w:ascii="Cambria" w:hAnsi="Cambria"/>
        <w:b/>
        <w:color w:val="000000" w:themeColor="text1"/>
        <w:sz w:val="24"/>
        <w:szCs w:val="24"/>
      </w:rPr>
      <w:t xml:space="preserve"> </w:t>
    </w:r>
    <w:r>
      <w:rPr>
        <w:rFonts w:ascii="Cambria" w:hAnsi="Cambria"/>
        <w:b/>
        <w:color w:val="000000" w:themeColor="text1"/>
        <w:sz w:val="24"/>
        <w:szCs w:val="24"/>
        <w:lang w:val="vi-VN"/>
      </w:rPr>
      <w:t>N</w:t>
    </w:r>
    <w:r w:rsidRPr="00981890">
      <w:rPr>
        <w:rFonts w:ascii="Cambria" w:hAnsi="Cambria"/>
        <w:b/>
        <w:color w:val="000000" w:themeColor="text1"/>
        <w:sz w:val="24"/>
        <w:szCs w:val="24"/>
      </w:rPr>
      <w:t>hi</w:t>
    </w:r>
  </w:p>
  <w:p w14:paraId="15B481B1" w14:textId="48E01A39" w:rsidR="0059166B" w:rsidRPr="003A3CE4" w:rsidRDefault="00A455B6" w:rsidP="00A455B6">
    <w:pPr>
      <w:spacing w:after="0" w:line="240" w:lineRule="auto"/>
      <w:rPr>
        <w:rFonts w:ascii="Cambria" w:hAnsi="Cambria"/>
        <w:b/>
        <w:color w:val="000000" w:themeColor="text1"/>
        <w:sz w:val="24"/>
        <w:szCs w:val="24"/>
      </w:rPr>
    </w:pPr>
    <w:proofErr w:type="spellStart"/>
    <w:r>
      <w:rPr>
        <w:rFonts w:ascii="Cambria" w:hAnsi="Cambria"/>
        <w:b/>
        <w:color w:val="000000" w:themeColor="text1"/>
        <w:sz w:val="24"/>
        <w:szCs w:val="24"/>
      </w:rPr>
      <w:t>Khoa</w:t>
    </w:r>
    <w:proofErr w:type="spellEnd"/>
    <w:r w:rsidRPr="00981890">
      <w:rPr>
        <w:rFonts w:ascii="Cambria" w:hAnsi="Cambria"/>
        <w:b/>
        <w:color w:val="000000" w:themeColor="text1"/>
        <w:sz w:val="24"/>
        <w:szCs w:val="24"/>
      </w:rPr>
      <w:t xml:space="preserve"> </w:t>
    </w:r>
    <w:proofErr w:type="spellStart"/>
    <w:r w:rsidR="0059166B">
      <w:rPr>
        <w:rFonts w:ascii="Cambria" w:hAnsi="Cambria"/>
        <w:b/>
        <w:color w:val="000000" w:themeColor="text1"/>
        <w:sz w:val="24"/>
        <w:szCs w:val="24"/>
      </w:rPr>
      <w:t>Huyết</w:t>
    </w:r>
    <w:proofErr w:type="spellEnd"/>
    <w:r w:rsidR="0059166B">
      <w:rPr>
        <w:rFonts w:ascii="Cambria" w:hAnsi="Cambria"/>
        <w:b/>
        <w:color w:val="000000" w:themeColor="text1"/>
        <w:sz w:val="24"/>
        <w:szCs w:val="24"/>
      </w:rPr>
      <w:t xml:space="preserve"> </w:t>
    </w:r>
    <w:proofErr w:type="spellStart"/>
    <w:r w:rsidR="0059166B">
      <w:rPr>
        <w:rFonts w:ascii="Cambria" w:hAnsi="Cambria"/>
        <w:b/>
        <w:color w:val="000000" w:themeColor="text1"/>
        <w:sz w:val="24"/>
        <w:szCs w:val="24"/>
      </w:rPr>
      <w:t>học</w:t>
    </w:r>
    <w:proofErr w:type="spellEnd"/>
    <w:r w:rsidR="0059166B">
      <w:rPr>
        <w:rFonts w:ascii="Cambria" w:hAnsi="Cambria"/>
        <w:b/>
        <w:color w:val="000000" w:themeColor="text1"/>
        <w:sz w:val="24"/>
        <w:szCs w:val="24"/>
      </w:rPr>
      <w:t xml:space="preserve"> </w:t>
    </w:r>
  </w:p>
  <w:p w14:paraId="11023DAD" w14:textId="77777777" w:rsidR="00D02A1B" w:rsidRPr="00A455B6" w:rsidRDefault="00D02A1B" w:rsidP="00A455B6">
    <w:pPr>
      <w:spacing w:after="0" w:line="240" w:lineRule="auto"/>
      <w:rPr>
        <w:rFonts w:ascii="Cambria" w:hAnsi="Cambria"/>
        <w:b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4A8B3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109536F"/>
    <w:multiLevelType w:val="multilevel"/>
    <w:tmpl w:val="778CA426"/>
    <w:styleLink w:val="Style1"/>
    <w:lvl w:ilvl="0"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1CD46F2"/>
    <w:multiLevelType w:val="hybridMultilevel"/>
    <w:tmpl w:val="DF3CB0EC"/>
    <w:lvl w:ilvl="0" w:tplc="DDC69CB4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C5563"/>
    <w:multiLevelType w:val="hybridMultilevel"/>
    <w:tmpl w:val="E83028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B82D11"/>
    <w:multiLevelType w:val="hybridMultilevel"/>
    <w:tmpl w:val="2EC6AA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C84"/>
    <w:multiLevelType w:val="hybridMultilevel"/>
    <w:tmpl w:val="750E23CE"/>
    <w:lvl w:ilvl="0" w:tplc="DDC69CB4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E10272"/>
    <w:multiLevelType w:val="hybridMultilevel"/>
    <w:tmpl w:val="8ACAFEA2"/>
    <w:lvl w:ilvl="0" w:tplc="59E4D9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4E4790"/>
    <w:multiLevelType w:val="hybridMultilevel"/>
    <w:tmpl w:val="33188938"/>
    <w:lvl w:ilvl="0" w:tplc="040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8">
    <w:nsid w:val="41C024AA"/>
    <w:multiLevelType w:val="hybridMultilevel"/>
    <w:tmpl w:val="9A8A10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32B7A25"/>
    <w:multiLevelType w:val="hybridMultilevel"/>
    <w:tmpl w:val="82FEA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0">
    <w:nsid w:val="46486A46"/>
    <w:multiLevelType w:val="hybridMultilevel"/>
    <w:tmpl w:val="B9CA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DE5E1E"/>
    <w:multiLevelType w:val="hybridMultilevel"/>
    <w:tmpl w:val="9A0E9710"/>
    <w:lvl w:ilvl="0" w:tplc="DDC69CB4">
      <w:start w:val="2"/>
      <w:numFmt w:val="bullet"/>
      <w:pStyle w:val="ListParagraph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F3466C"/>
    <w:multiLevelType w:val="multilevel"/>
    <w:tmpl w:val="FAD09C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500E7135"/>
    <w:multiLevelType w:val="hybridMultilevel"/>
    <w:tmpl w:val="CD305F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BD3765D"/>
    <w:multiLevelType w:val="multilevel"/>
    <w:tmpl w:val="55449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66785574"/>
    <w:multiLevelType w:val="hybridMultilevel"/>
    <w:tmpl w:val="7D1C3B28"/>
    <w:lvl w:ilvl="0" w:tplc="E3189C64">
      <w:start w:val="2"/>
      <w:numFmt w:val="bullet"/>
      <w:lvlText w:val="-"/>
      <w:lvlJc w:val="left"/>
      <w:pPr>
        <w:ind w:left="1020" w:hanging="360"/>
      </w:pPr>
      <w:rPr>
        <w:rFonts w:ascii="Times New Roman" w:hAnsi="Times New Roman" w:hint="default"/>
      </w:rPr>
    </w:lvl>
    <w:lvl w:ilvl="1" w:tplc="F3824712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>
    <w:nsid w:val="6FD33173"/>
    <w:multiLevelType w:val="hybridMultilevel"/>
    <w:tmpl w:val="7904F9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A6241E"/>
    <w:multiLevelType w:val="hybridMultilevel"/>
    <w:tmpl w:val="77FEAC4C"/>
    <w:lvl w:ilvl="0" w:tplc="DDC69CB4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4"/>
  </w:num>
  <w:num w:numId="5">
    <w:abstractNumId w:val="2"/>
  </w:num>
  <w:num w:numId="6">
    <w:abstractNumId w:val="6"/>
  </w:num>
  <w:num w:numId="7">
    <w:abstractNumId w:val="8"/>
  </w:num>
  <w:num w:numId="8">
    <w:abstractNumId w:val="15"/>
  </w:num>
  <w:num w:numId="9">
    <w:abstractNumId w:val="13"/>
  </w:num>
  <w:num w:numId="10">
    <w:abstractNumId w:val="6"/>
    <w:lvlOverride w:ilvl="0">
      <w:startOverride w:val="2"/>
    </w:lvlOverride>
  </w:num>
  <w:num w:numId="11">
    <w:abstractNumId w:val="10"/>
  </w:num>
  <w:num w:numId="12">
    <w:abstractNumId w:val="7"/>
  </w:num>
  <w:num w:numId="13">
    <w:abstractNumId w:val="16"/>
  </w:num>
  <w:num w:numId="14">
    <w:abstractNumId w:val="11"/>
  </w:num>
  <w:num w:numId="15">
    <w:abstractNumId w:val="3"/>
  </w:num>
  <w:num w:numId="16">
    <w:abstractNumId w:val="17"/>
  </w:num>
  <w:num w:numId="17">
    <w:abstractNumId w:val="9"/>
  </w:num>
  <w:num w:numId="18">
    <w:abstractNumId w:val="5"/>
  </w:num>
  <w:num w:numId="19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890"/>
    <w:rsid w:val="0000705F"/>
    <w:rsid w:val="00012B0A"/>
    <w:rsid w:val="000429CB"/>
    <w:rsid w:val="00056D27"/>
    <w:rsid w:val="00064C44"/>
    <w:rsid w:val="00074F24"/>
    <w:rsid w:val="00076251"/>
    <w:rsid w:val="000A0DB7"/>
    <w:rsid w:val="000A71A2"/>
    <w:rsid w:val="000C1F1D"/>
    <w:rsid w:val="000D6398"/>
    <w:rsid w:val="000E5697"/>
    <w:rsid w:val="0011466F"/>
    <w:rsid w:val="00117818"/>
    <w:rsid w:val="00132D99"/>
    <w:rsid w:val="00162CB1"/>
    <w:rsid w:val="0017211A"/>
    <w:rsid w:val="001739DB"/>
    <w:rsid w:val="00187096"/>
    <w:rsid w:val="001A16EA"/>
    <w:rsid w:val="001A5C3C"/>
    <w:rsid w:val="001B430B"/>
    <w:rsid w:val="001C3C02"/>
    <w:rsid w:val="002222C9"/>
    <w:rsid w:val="00224388"/>
    <w:rsid w:val="002329C2"/>
    <w:rsid w:val="0026287A"/>
    <w:rsid w:val="00263569"/>
    <w:rsid w:val="00266ECE"/>
    <w:rsid w:val="00270DB0"/>
    <w:rsid w:val="00271756"/>
    <w:rsid w:val="0028015A"/>
    <w:rsid w:val="0028704C"/>
    <w:rsid w:val="0029363F"/>
    <w:rsid w:val="002A08EA"/>
    <w:rsid w:val="002A5C10"/>
    <w:rsid w:val="002E6E38"/>
    <w:rsid w:val="0031308C"/>
    <w:rsid w:val="003162C9"/>
    <w:rsid w:val="00325C8E"/>
    <w:rsid w:val="003433CE"/>
    <w:rsid w:val="00347135"/>
    <w:rsid w:val="00351A32"/>
    <w:rsid w:val="00360F68"/>
    <w:rsid w:val="00365D22"/>
    <w:rsid w:val="00374881"/>
    <w:rsid w:val="003A3CE4"/>
    <w:rsid w:val="003A5E78"/>
    <w:rsid w:val="003B074F"/>
    <w:rsid w:val="003B44CE"/>
    <w:rsid w:val="003C2B70"/>
    <w:rsid w:val="003D4098"/>
    <w:rsid w:val="003E7A9F"/>
    <w:rsid w:val="003F15F4"/>
    <w:rsid w:val="00422DC5"/>
    <w:rsid w:val="00424A81"/>
    <w:rsid w:val="00485B48"/>
    <w:rsid w:val="004C30AA"/>
    <w:rsid w:val="004E7C22"/>
    <w:rsid w:val="00526104"/>
    <w:rsid w:val="00535829"/>
    <w:rsid w:val="00541ADD"/>
    <w:rsid w:val="00553EE3"/>
    <w:rsid w:val="0055499F"/>
    <w:rsid w:val="00584BDA"/>
    <w:rsid w:val="0059166B"/>
    <w:rsid w:val="005A17E1"/>
    <w:rsid w:val="005C6423"/>
    <w:rsid w:val="005C7141"/>
    <w:rsid w:val="005E0D58"/>
    <w:rsid w:val="006567C6"/>
    <w:rsid w:val="0065782B"/>
    <w:rsid w:val="00661284"/>
    <w:rsid w:val="00665FE1"/>
    <w:rsid w:val="006807F1"/>
    <w:rsid w:val="00684456"/>
    <w:rsid w:val="006A6426"/>
    <w:rsid w:val="006B2584"/>
    <w:rsid w:val="006B3992"/>
    <w:rsid w:val="006B7363"/>
    <w:rsid w:val="006D5657"/>
    <w:rsid w:val="006E44C1"/>
    <w:rsid w:val="006F0687"/>
    <w:rsid w:val="006F2B2F"/>
    <w:rsid w:val="006F3819"/>
    <w:rsid w:val="006F5597"/>
    <w:rsid w:val="006F57BF"/>
    <w:rsid w:val="00715BC0"/>
    <w:rsid w:val="00717BE1"/>
    <w:rsid w:val="00747D17"/>
    <w:rsid w:val="007504F3"/>
    <w:rsid w:val="00752F74"/>
    <w:rsid w:val="00753385"/>
    <w:rsid w:val="00755F07"/>
    <w:rsid w:val="007677F1"/>
    <w:rsid w:val="00776963"/>
    <w:rsid w:val="007A52BA"/>
    <w:rsid w:val="007B0822"/>
    <w:rsid w:val="007B1E4A"/>
    <w:rsid w:val="007C0259"/>
    <w:rsid w:val="007D7EC4"/>
    <w:rsid w:val="007E7CE9"/>
    <w:rsid w:val="007F34F5"/>
    <w:rsid w:val="007F47DF"/>
    <w:rsid w:val="007F53C8"/>
    <w:rsid w:val="007F7818"/>
    <w:rsid w:val="0080118B"/>
    <w:rsid w:val="0080241A"/>
    <w:rsid w:val="008177EF"/>
    <w:rsid w:val="00831D57"/>
    <w:rsid w:val="00832807"/>
    <w:rsid w:val="0084560C"/>
    <w:rsid w:val="00863634"/>
    <w:rsid w:val="00866DFD"/>
    <w:rsid w:val="008C351A"/>
    <w:rsid w:val="008C6DCE"/>
    <w:rsid w:val="008D1EC3"/>
    <w:rsid w:val="008D4BFC"/>
    <w:rsid w:val="008D5C41"/>
    <w:rsid w:val="008E253A"/>
    <w:rsid w:val="00900395"/>
    <w:rsid w:val="00913F0B"/>
    <w:rsid w:val="0093567E"/>
    <w:rsid w:val="009456CF"/>
    <w:rsid w:val="00971D08"/>
    <w:rsid w:val="00974B37"/>
    <w:rsid w:val="00981890"/>
    <w:rsid w:val="0098218A"/>
    <w:rsid w:val="009A5DE9"/>
    <w:rsid w:val="009A6465"/>
    <w:rsid w:val="009C1D5A"/>
    <w:rsid w:val="009C6A26"/>
    <w:rsid w:val="009E2605"/>
    <w:rsid w:val="00A00228"/>
    <w:rsid w:val="00A14643"/>
    <w:rsid w:val="00A21257"/>
    <w:rsid w:val="00A30B16"/>
    <w:rsid w:val="00A44D45"/>
    <w:rsid w:val="00A455B6"/>
    <w:rsid w:val="00A50800"/>
    <w:rsid w:val="00A63683"/>
    <w:rsid w:val="00A95312"/>
    <w:rsid w:val="00AA485E"/>
    <w:rsid w:val="00AB30B0"/>
    <w:rsid w:val="00AB5862"/>
    <w:rsid w:val="00AC1556"/>
    <w:rsid w:val="00AF3084"/>
    <w:rsid w:val="00B42648"/>
    <w:rsid w:val="00B439B3"/>
    <w:rsid w:val="00B520F8"/>
    <w:rsid w:val="00B52A03"/>
    <w:rsid w:val="00B56F0A"/>
    <w:rsid w:val="00B63A46"/>
    <w:rsid w:val="00B955F3"/>
    <w:rsid w:val="00BA3122"/>
    <w:rsid w:val="00BB767A"/>
    <w:rsid w:val="00BD4136"/>
    <w:rsid w:val="00C16A56"/>
    <w:rsid w:val="00C23C99"/>
    <w:rsid w:val="00C23F78"/>
    <w:rsid w:val="00C31817"/>
    <w:rsid w:val="00C33D3E"/>
    <w:rsid w:val="00C471AB"/>
    <w:rsid w:val="00C85BC9"/>
    <w:rsid w:val="00C9044A"/>
    <w:rsid w:val="00C9158E"/>
    <w:rsid w:val="00CC0E42"/>
    <w:rsid w:val="00CC14D6"/>
    <w:rsid w:val="00CF62D4"/>
    <w:rsid w:val="00D01E38"/>
    <w:rsid w:val="00D02A1B"/>
    <w:rsid w:val="00D232D0"/>
    <w:rsid w:val="00D30B56"/>
    <w:rsid w:val="00D41DFD"/>
    <w:rsid w:val="00D43A36"/>
    <w:rsid w:val="00D5686B"/>
    <w:rsid w:val="00D57A9C"/>
    <w:rsid w:val="00D616E6"/>
    <w:rsid w:val="00D73281"/>
    <w:rsid w:val="00D934CE"/>
    <w:rsid w:val="00DA5E07"/>
    <w:rsid w:val="00DA7C76"/>
    <w:rsid w:val="00DC08DA"/>
    <w:rsid w:val="00DC1362"/>
    <w:rsid w:val="00DD3B65"/>
    <w:rsid w:val="00DD40E8"/>
    <w:rsid w:val="00DE1C10"/>
    <w:rsid w:val="00DF5AF7"/>
    <w:rsid w:val="00E104B7"/>
    <w:rsid w:val="00E41EB6"/>
    <w:rsid w:val="00E61874"/>
    <w:rsid w:val="00E7279B"/>
    <w:rsid w:val="00E801B3"/>
    <w:rsid w:val="00E90E42"/>
    <w:rsid w:val="00EC41BD"/>
    <w:rsid w:val="00ED6582"/>
    <w:rsid w:val="00EE322A"/>
    <w:rsid w:val="00EF0B80"/>
    <w:rsid w:val="00F56A4F"/>
    <w:rsid w:val="00F6438C"/>
    <w:rsid w:val="00F82CC6"/>
    <w:rsid w:val="00F84704"/>
    <w:rsid w:val="00F84BBF"/>
    <w:rsid w:val="00F97A61"/>
    <w:rsid w:val="00FA4FF1"/>
    <w:rsid w:val="00FC282D"/>
    <w:rsid w:val="00FC3802"/>
    <w:rsid w:val="00FE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A2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098"/>
    <w:pPr>
      <w:spacing w:after="200" w:line="27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0C1F1D"/>
    <w:pPr>
      <w:keepNext/>
      <w:keepLines/>
      <w:numPr>
        <w:numId w:val="3"/>
      </w:numPr>
      <w:spacing w:before="120" w:after="120"/>
      <w:outlineLvl w:val="0"/>
    </w:pPr>
    <w:rPr>
      <w:rFonts w:eastAsiaTheme="majorEastAsia" w:cstheme="majorBidi"/>
      <w:b/>
      <w:bCs/>
      <w:szCs w:val="32"/>
      <w:lang w:eastAsia="ko-K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C1F1D"/>
    <w:pPr>
      <w:keepNext/>
      <w:keepLines/>
      <w:numPr>
        <w:ilvl w:val="1"/>
        <w:numId w:val="4"/>
      </w:numPr>
      <w:spacing w:before="120" w:after="120"/>
      <w:ind w:left="576" w:hanging="576"/>
      <w:outlineLvl w:val="1"/>
    </w:pPr>
    <w:rPr>
      <w:rFonts w:eastAsiaTheme="majorEastAsia" w:cs="Times New Roman"/>
      <w:b/>
      <w:bCs/>
      <w:lang w:eastAsia="ko-KR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0C1F1D"/>
    <w:pPr>
      <w:keepNext/>
      <w:keepLines/>
      <w:numPr>
        <w:ilvl w:val="2"/>
        <w:numId w:val="3"/>
      </w:numPr>
      <w:spacing w:before="120" w:after="120"/>
      <w:outlineLvl w:val="2"/>
    </w:pPr>
    <w:rPr>
      <w:rFonts w:eastAsiaTheme="majorEastAsia" w:cstheme="majorBidi"/>
      <w:b/>
      <w:bCs/>
      <w:lang w:eastAsia="ko-K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6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0C1F1D"/>
    <w:pPr>
      <w:jc w:val="center"/>
    </w:pPr>
    <w:rPr>
      <w:b/>
      <w:iCs/>
      <w:szCs w:val="18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A50800"/>
    <w:pPr>
      <w:numPr>
        <w:numId w:val="14"/>
      </w:numPr>
      <w:spacing w:before="60" w:after="60"/>
      <w:contextualSpacing/>
    </w:pPr>
    <w:rPr>
      <w:rFonts w:ascii="Times New Roman" w:eastAsia="Times New Roman" w:hAnsi="Times New Roman" w:cs="Times New Roman"/>
      <w:color w:val="000000" w:themeColor="text1"/>
      <w:sz w:val="24"/>
      <w:szCs w:val="24"/>
      <w:lang w:val="vi-V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50800"/>
    <w:rPr>
      <w:rFonts w:ascii="Times New Roman" w:eastAsia="Times New Roman" w:hAnsi="Times New Roman" w:cs="Times New Roman"/>
      <w:color w:val="000000" w:themeColor="text1"/>
      <w:sz w:val="24"/>
      <w:szCs w:val="24"/>
      <w:lang w:val="vi-VN" w:eastAsia="en-US"/>
    </w:rPr>
  </w:style>
  <w:style w:type="paragraph" w:styleId="ListBullet2">
    <w:name w:val="List Bullet 2"/>
    <w:basedOn w:val="Normal"/>
    <w:autoRedefine/>
    <w:uiPriority w:val="99"/>
    <w:unhideWhenUsed/>
    <w:rsid w:val="00C85BC9"/>
    <w:pPr>
      <w:numPr>
        <w:numId w:val="1"/>
      </w:numPr>
      <w:contextualSpacing/>
    </w:pPr>
  </w:style>
  <w:style w:type="paragraph" w:customStyle="1" w:styleId="EndNoteBibliography">
    <w:name w:val="EndNote Bibliography"/>
    <w:basedOn w:val="Normal"/>
    <w:link w:val="EndNoteBibliographyChar"/>
    <w:autoRedefine/>
    <w:rsid w:val="007B1E4A"/>
    <w:pPr>
      <w:tabs>
        <w:tab w:val="left" w:pos="567"/>
      </w:tabs>
      <w:ind w:left="567" w:hanging="567"/>
    </w:pPr>
    <w:rPr>
      <w:rFonts w:cs="Times New Roman"/>
      <w:noProof/>
    </w:rPr>
  </w:style>
  <w:style w:type="character" w:customStyle="1" w:styleId="EndNoteBibliographyChar">
    <w:name w:val="EndNote Bibliography Char"/>
    <w:basedOn w:val="ListParagraphChar"/>
    <w:link w:val="EndNoteBibliography"/>
    <w:rsid w:val="007B1E4A"/>
    <w:rPr>
      <w:rFonts w:ascii="Times New Roman" w:eastAsia="Times New Roman" w:hAnsi="Times New Roman" w:cs="Times New Roman"/>
      <w:b w:val="0"/>
      <w:noProof/>
      <w:color w:val="FF0000"/>
      <w:sz w:val="26"/>
      <w:szCs w:val="24"/>
      <w:lang w:val="vi-VN" w:eastAsia="en-US"/>
    </w:rPr>
  </w:style>
  <w:style w:type="character" w:customStyle="1" w:styleId="Heading1Char">
    <w:name w:val="Heading 1 Char"/>
    <w:basedOn w:val="DefaultParagraphFont"/>
    <w:link w:val="Heading1"/>
    <w:rsid w:val="000C1F1D"/>
    <w:rPr>
      <w:rFonts w:eastAsiaTheme="majorEastAsia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1F1D"/>
    <w:rPr>
      <w:rFonts w:eastAsiaTheme="majorEastAsia" w:cs="Times New Roman"/>
      <w:b/>
      <w:bCs/>
    </w:rPr>
  </w:style>
  <w:style w:type="paragraph" w:styleId="BodyText">
    <w:name w:val="Body Text"/>
    <w:basedOn w:val="Normal"/>
    <w:link w:val="BodyTextChar"/>
    <w:autoRedefine/>
    <w:qFormat/>
    <w:rsid w:val="00076251"/>
  </w:style>
  <w:style w:type="character" w:customStyle="1" w:styleId="BodyTextChar">
    <w:name w:val="Body Text Char"/>
    <w:basedOn w:val="DefaultParagraphFont"/>
    <w:link w:val="BodyText"/>
    <w:rsid w:val="00076251"/>
    <w:rPr>
      <w:rFonts w:ascii="Times New Roman" w:hAnsi="Times New Roman"/>
      <w:sz w:val="26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0C1F1D"/>
    <w:rPr>
      <w:rFonts w:eastAsiaTheme="majorEastAsia" w:cstheme="majorBidi"/>
      <w:b/>
      <w:bCs/>
    </w:rPr>
  </w:style>
  <w:style w:type="paragraph" w:styleId="Header">
    <w:name w:val="header"/>
    <w:basedOn w:val="Normal"/>
    <w:link w:val="HeaderChar"/>
    <w:autoRedefine/>
    <w:uiPriority w:val="99"/>
    <w:qFormat/>
    <w:rsid w:val="00076251"/>
    <w:pPr>
      <w:tabs>
        <w:tab w:val="center" w:pos="4320"/>
        <w:tab w:val="right" w:pos="8640"/>
      </w:tabs>
      <w:jc w:val="center"/>
    </w:pPr>
    <w:rPr>
      <w:rFonts w:cs="Times New Roman"/>
      <w:color w:val="002060"/>
    </w:rPr>
  </w:style>
  <w:style w:type="character" w:customStyle="1" w:styleId="HeaderChar">
    <w:name w:val="Header Char"/>
    <w:basedOn w:val="DefaultParagraphFont"/>
    <w:link w:val="Header"/>
    <w:uiPriority w:val="99"/>
    <w:rsid w:val="00076251"/>
    <w:rPr>
      <w:rFonts w:ascii="Times New Roman" w:hAnsi="Times New Roman" w:cs="Times New Roman"/>
      <w:color w:val="002060"/>
      <w:sz w:val="24"/>
      <w:szCs w:val="24"/>
      <w:lang w:eastAsia="en-US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076251"/>
    <w:pPr>
      <w:ind w:left="680" w:hanging="680"/>
      <w:outlineLvl w:val="9"/>
    </w:pPr>
    <w:rPr>
      <w:b w:val="0"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076251"/>
    <w:pPr>
      <w:tabs>
        <w:tab w:val="right" w:leader="dot" w:pos="8810"/>
      </w:tabs>
      <w:spacing w:after="100"/>
      <w:ind w:left="680" w:hanging="680"/>
    </w:pPr>
    <w:rPr>
      <w:rFonts w:cs="Times New Roman"/>
      <w:szCs w:val="26"/>
    </w:rPr>
  </w:style>
  <w:style w:type="numbering" w:customStyle="1" w:styleId="Style1">
    <w:name w:val="Style1"/>
    <w:uiPriority w:val="99"/>
    <w:rsid w:val="006F57BF"/>
    <w:pPr>
      <w:numPr>
        <w:numId w:val="2"/>
      </w:numPr>
    </w:pPr>
  </w:style>
  <w:style w:type="table" w:styleId="TableGrid">
    <w:name w:val="Table Grid"/>
    <w:basedOn w:val="TableNormal"/>
    <w:uiPriority w:val="59"/>
    <w:rsid w:val="0098189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45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5B6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B2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B2F"/>
    <w:rPr>
      <w:rFonts w:ascii="Times New Roman" w:eastAsiaTheme="minorHAnsi" w:hAnsi="Times New Roman" w:cs="Times New Roman"/>
      <w:sz w:val="18"/>
      <w:szCs w:val="1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05"/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05"/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605"/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character" w:customStyle="1" w:styleId="fontstyle01">
    <w:name w:val="fontstyle01"/>
    <w:basedOn w:val="DefaultParagraphFont"/>
    <w:rsid w:val="00DC08DA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098"/>
    <w:pPr>
      <w:spacing w:after="200" w:line="27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0C1F1D"/>
    <w:pPr>
      <w:keepNext/>
      <w:keepLines/>
      <w:numPr>
        <w:numId w:val="3"/>
      </w:numPr>
      <w:spacing w:before="120" w:after="120"/>
      <w:outlineLvl w:val="0"/>
    </w:pPr>
    <w:rPr>
      <w:rFonts w:eastAsiaTheme="majorEastAsia" w:cstheme="majorBidi"/>
      <w:b/>
      <w:bCs/>
      <w:szCs w:val="32"/>
      <w:lang w:eastAsia="ko-K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C1F1D"/>
    <w:pPr>
      <w:keepNext/>
      <w:keepLines/>
      <w:numPr>
        <w:ilvl w:val="1"/>
        <w:numId w:val="4"/>
      </w:numPr>
      <w:spacing w:before="120" w:after="120"/>
      <w:ind w:left="576" w:hanging="576"/>
      <w:outlineLvl w:val="1"/>
    </w:pPr>
    <w:rPr>
      <w:rFonts w:eastAsiaTheme="majorEastAsia" w:cs="Times New Roman"/>
      <w:b/>
      <w:bCs/>
      <w:lang w:eastAsia="ko-KR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0C1F1D"/>
    <w:pPr>
      <w:keepNext/>
      <w:keepLines/>
      <w:numPr>
        <w:ilvl w:val="2"/>
        <w:numId w:val="3"/>
      </w:numPr>
      <w:spacing w:before="120" w:after="120"/>
      <w:outlineLvl w:val="2"/>
    </w:pPr>
    <w:rPr>
      <w:rFonts w:eastAsiaTheme="majorEastAsia" w:cstheme="majorBidi"/>
      <w:b/>
      <w:bCs/>
      <w:lang w:eastAsia="ko-K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6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0C1F1D"/>
    <w:pPr>
      <w:jc w:val="center"/>
    </w:pPr>
    <w:rPr>
      <w:b/>
      <w:iCs/>
      <w:szCs w:val="18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A50800"/>
    <w:pPr>
      <w:numPr>
        <w:numId w:val="14"/>
      </w:numPr>
      <w:spacing w:before="60" w:after="60"/>
      <w:contextualSpacing/>
    </w:pPr>
    <w:rPr>
      <w:rFonts w:ascii="Times New Roman" w:eastAsia="Times New Roman" w:hAnsi="Times New Roman" w:cs="Times New Roman"/>
      <w:color w:val="000000" w:themeColor="text1"/>
      <w:sz w:val="24"/>
      <w:szCs w:val="24"/>
      <w:lang w:val="vi-V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50800"/>
    <w:rPr>
      <w:rFonts w:ascii="Times New Roman" w:eastAsia="Times New Roman" w:hAnsi="Times New Roman" w:cs="Times New Roman"/>
      <w:color w:val="000000" w:themeColor="text1"/>
      <w:sz w:val="24"/>
      <w:szCs w:val="24"/>
      <w:lang w:val="vi-VN" w:eastAsia="en-US"/>
    </w:rPr>
  </w:style>
  <w:style w:type="paragraph" w:styleId="ListBullet2">
    <w:name w:val="List Bullet 2"/>
    <w:basedOn w:val="Normal"/>
    <w:autoRedefine/>
    <w:uiPriority w:val="99"/>
    <w:unhideWhenUsed/>
    <w:rsid w:val="00C85BC9"/>
    <w:pPr>
      <w:numPr>
        <w:numId w:val="1"/>
      </w:numPr>
      <w:contextualSpacing/>
    </w:pPr>
  </w:style>
  <w:style w:type="paragraph" w:customStyle="1" w:styleId="EndNoteBibliography">
    <w:name w:val="EndNote Bibliography"/>
    <w:basedOn w:val="Normal"/>
    <w:link w:val="EndNoteBibliographyChar"/>
    <w:autoRedefine/>
    <w:rsid w:val="007B1E4A"/>
    <w:pPr>
      <w:tabs>
        <w:tab w:val="left" w:pos="567"/>
      </w:tabs>
      <w:ind w:left="567" w:hanging="567"/>
    </w:pPr>
    <w:rPr>
      <w:rFonts w:cs="Times New Roman"/>
      <w:noProof/>
    </w:rPr>
  </w:style>
  <w:style w:type="character" w:customStyle="1" w:styleId="EndNoteBibliographyChar">
    <w:name w:val="EndNote Bibliography Char"/>
    <w:basedOn w:val="ListParagraphChar"/>
    <w:link w:val="EndNoteBibliography"/>
    <w:rsid w:val="007B1E4A"/>
    <w:rPr>
      <w:rFonts w:ascii="Times New Roman" w:eastAsia="Times New Roman" w:hAnsi="Times New Roman" w:cs="Times New Roman"/>
      <w:b w:val="0"/>
      <w:noProof/>
      <w:color w:val="FF0000"/>
      <w:sz w:val="26"/>
      <w:szCs w:val="24"/>
      <w:lang w:val="vi-VN" w:eastAsia="en-US"/>
    </w:rPr>
  </w:style>
  <w:style w:type="character" w:customStyle="1" w:styleId="Heading1Char">
    <w:name w:val="Heading 1 Char"/>
    <w:basedOn w:val="DefaultParagraphFont"/>
    <w:link w:val="Heading1"/>
    <w:rsid w:val="000C1F1D"/>
    <w:rPr>
      <w:rFonts w:eastAsiaTheme="majorEastAsia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1F1D"/>
    <w:rPr>
      <w:rFonts w:eastAsiaTheme="majorEastAsia" w:cs="Times New Roman"/>
      <w:b/>
      <w:bCs/>
    </w:rPr>
  </w:style>
  <w:style w:type="paragraph" w:styleId="BodyText">
    <w:name w:val="Body Text"/>
    <w:basedOn w:val="Normal"/>
    <w:link w:val="BodyTextChar"/>
    <w:autoRedefine/>
    <w:qFormat/>
    <w:rsid w:val="00076251"/>
  </w:style>
  <w:style w:type="character" w:customStyle="1" w:styleId="BodyTextChar">
    <w:name w:val="Body Text Char"/>
    <w:basedOn w:val="DefaultParagraphFont"/>
    <w:link w:val="BodyText"/>
    <w:rsid w:val="00076251"/>
    <w:rPr>
      <w:rFonts w:ascii="Times New Roman" w:hAnsi="Times New Roman"/>
      <w:sz w:val="26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0C1F1D"/>
    <w:rPr>
      <w:rFonts w:eastAsiaTheme="majorEastAsia" w:cstheme="majorBidi"/>
      <w:b/>
      <w:bCs/>
    </w:rPr>
  </w:style>
  <w:style w:type="paragraph" w:styleId="Header">
    <w:name w:val="header"/>
    <w:basedOn w:val="Normal"/>
    <w:link w:val="HeaderChar"/>
    <w:autoRedefine/>
    <w:uiPriority w:val="99"/>
    <w:qFormat/>
    <w:rsid w:val="00076251"/>
    <w:pPr>
      <w:tabs>
        <w:tab w:val="center" w:pos="4320"/>
        <w:tab w:val="right" w:pos="8640"/>
      </w:tabs>
      <w:jc w:val="center"/>
    </w:pPr>
    <w:rPr>
      <w:rFonts w:cs="Times New Roman"/>
      <w:color w:val="002060"/>
    </w:rPr>
  </w:style>
  <w:style w:type="character" w:customStyle="1" w:styleId="HeaderChar">
    <w:name w:val="Header Char"/>
    <w:basedOn w:val="DefaultParagraphFont"/>
    <w:link w:val="Header"/>
    <w:uiPriority w:val="99"/>
    <w:rsid w:val="00076251"/>
    <w:rPr>
      <w:rFonts w:ascii="Times New Roman" w:hAnsi="Times New Roman" w:cs="Times New Roman"/>
      <w:color w:val="002060"/>
      <w:sz w:val="24"/>
      <w:szCs w:val="24"/>
      <w:lang w:eastAsia="en-US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076251"/>
    <w:pPr>
      <w:ind w:left="680" w:hanging="680"/>
      <w:outlineLvl w:val="9"/>
    </w:pPr>
    <w:rPr>
      <w:b w:val="0"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076251"/>
    <w:pPr>
      <w:tabs>
        <w:tab w:val="right" w:leader="dot" w:pos="8810"/>
      </w:tabs>
      <w:spacing w:after="100"/>
      <w:ind w:left="680" w:hanging="680"/>
    </w:pPr>
    <w:rPr>
      <w:rFonts w:cs="Times New Roman"/>
      <w:szCs w:val="26"/>
    </w:rPr>
  </w:style>
  <w:style w:type="numbering" w:customStyle="1" w:styleId="Style1">
    <w:name w:val="Style1"/>
    <w:uiPriority w:val="99"/>
    <w:rsid w:val="006F57BF"/>
    <w:pPr>
      <w:numPr>
        <w:numId w:val="2"/>
      </w:numPr>
    </w:pPr>
  </w:style>
  <w:style w:type="table" w:styleId="TableGrid">
    <w:name w:val="Table Grid"/>
    <w:basedOn w:val="TableNormal"/>
    <w:uiPriority w:val="59"/>
    <w:rsid w:val="0098189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45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5B6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B2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B2F"/>
    <w:rPr>
      <w:rFonts w:ascii="Times New Roman" w:eastAsiaTheme="minorHAnsi" w:hAnsi="Times New Roman" w:cs="Times New Roman"/>
      <w:sz w:val="18"/>
      <w:szCs w:val="1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05"/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05"/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605"/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character" w:customStyle="1" w:styleId="fontstyle01">
    <w:name w:val="fontstyle01"/>
    <w:basedOn w:val="DefaultParagraphFont"/>
    <w:rsid w:val="00DC08DA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0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Ths. Nguyễn Thùy Vân Thảo</dc:creator>
  <cp:lastModifiedBy>DTP</cp:lastModifiedBy>
  <cp:revision>12</cp:revision>
  <cp:lastPrinted>2019-09-04T07:34:00Z</cp:lastPrinted>
  <dcterms:created xsi:type="dcterms:W3CDTF">2019-09-08T07:52:00Z</dcterms:created>
  <dcterms:modified xsi:type="dcterms:W3CDTF">2019-09-08T11:02:00Z</dcterms:modified>
</cp:coreProperties>
</file>