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94F2" w14:textId="0B15F3FC" w:rsidR="00920D3B" w:rsidRPr="00F7438E" w:rsidRDefault="00920D3B" w:rsidP="00801E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438E">
        <w:rPr>
          <w:rFonts w:ascii="Times New Roman" w:hAnsi="Times New Roman" w:cs="Times New Roman"/>
          <w:b/>
          <w:bCs/>
          <w:sz w:val="36"/>
          <w:szCs w:val="36"/>
        </w:rPr>
        <w:t>MINICEX HÔ HẤP</w:t>
      </w:r>
    </w:p>
    <w:p w14:paraId="78BAEDAF" w14:textId="2BC42650" w:rsidR="00801E65" w:rsidRPr="00F7438E" w:rsidRDefault="00801E65" w:rsidP="00801E6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38E">
        <w:rPr>
          <w:rFonts w:ascii="Times New Roman" w:hAnsi="Times New Roman" w:cs="Times New Roman"/>
          <w:sz w:val="28"/>
          <w:szCs w:val="28"/>
        </w:rPr>
        <w:t>HÔ HẤP KÍ</w:t>
      </w:r>
    </w:p>
    <w:p w14:paraId="51A52E2A" w14:textId="4118962A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1. Đánh giá chất lượng Hô hấp ký </w:t>
      </w:r>
    </w:p>
    <w:p w14:paraId="48E8D94C" w14:textId="4D6779EC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1.1 Đánh giá khởi đầu test: </w:t>
      </w:r>
    </w:p>
    <w:p w14:paraId="27E522DC" w14:textId="7F4F10A4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1.2 Đánh giá kết thúc test: </w:t>
      </w:r>
    </w:p>
    <w:p w14:paraId="1C771B21" w14:textId="3D953A1D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1.3 Đánh giá các lỗi kỹ thuật khác khi thực hiện test</w:t>
      </w:r>
    </w:p>
    <w:p w14:paraId="20588639" w14:textId="542B1A69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•  Ho khi thở ra đặc biệt trong giây đầu tiên: </w:t>
      </w:r>
    </w:p>
    <w:p w14:paraId="7F220C40" w14:textId="6414C082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•  Đóng nắp thanh môn khi đang thở ra: </w:t>
      </w:r>
    </w:p>
    <w:p w14:paraId="583CE165" w14:textId="3B2EBDB5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•  Ống ngậm bị tắc khi đang thở ra: </w:t>
      </w:r>
    </w:p>
    <w:p w14:paraId="329FBA22" w14:textId="0B30AAB0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•  Ống ngậm bị hở khi đang thở ra: </w:t>
      </w:r>
    </w:p>
    <w:p w14:paraId="34B4670B" w14:textId="6510E4EC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•  Thở ra gián đoạn khi đang đo hô hấp ký: </w:t>
      </w:r>
    </w:p>
    <w:p w14:paraId="07E1EFC9" w14:textId="03CBC323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1.4. Đánh giá tiêu chuẩn lập lại được có đạt không: </w:t>
      </w:r>
    </w:p>
    <w:p w14:paraId="01B89CE2" w14:textId="3085DAF4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2. Phân tích các trị số Hô hấp ký.</w:t>
      </w:r>
    </w:p>
    <w:p w14:paraId="226739AF" w14:textId="551B625C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2.1. Phân tích trị số FEV1/FVC.</w:t>
      </w:r>
    </w:p>
    <w:p w14:paraId="6D1CAF2A" w14:textId="7E956FB5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So sánh trị số FEV1/FVC với LLN:</w:t>
      </w:r>
    </w:p>
    <w:p w14:paraId="0078BEC5" w14:textId="7252ED72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Phân tích có tắc nghẽn hay không:</w:t>
      </w:r>
    </w:p>
    <w:p w14:paraId="333B3D3F" w14:textId="3198FC7F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2.2. Phân tích trị số FVC.</w:t>
      </w:r>
    </w:p>
    <w:p w14:paraId="02A95DC7" w14:textId="2A26E7D7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So sánh trị số với LLN:</w:t>
      </w:r>
    </w:p>
    <w:p w14:paraId="367F49A3" w14:textId="5AC0BBFC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Phân tích có gợi ý hạn chế, ứ khí phế nang không:</w:t>
      </w:r>
    </w:p>
    <w:p w14:paraId="4C38C619" w14:textId="14A0D06D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2.3. Phân tích trị số FEV1.</w:t>
      </w:r>
    </w:p>
    <w:p w14:paraId="39149801" w14:textId="625A61D4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So sánh trị số với LLN:</w:t>
      </w:r>
    </w:p>
    <w:p w14:paraId="66183FEB" w14:textId="6D081F9B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Phân tích mức độ nặng tắc nghẽn nếu có:</w:t>
      </w:r>
    </w:p>
    <w:p w14:paraId="4B59073E" w14:textId="1065BC27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2.4. Đánh giá đáp ứng test giãn phế quản.</w:t>
      </w:r>
    </w:p>
    <w:p w14:paraId="3177AC71" w14:textId="74A03F09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So sánh trị số FEV1 trước và sau test giãn phế quản:</w:t>
      </w:r>
    </w:p>
    <w:p w14:paraId="571F3980" w14:textId="728C37F1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So sánh trị số FVC trước và sau test giãn phế quản:</w:t>
      </w:r>
    </w:p>
    <w:p w14:paraId="63EDC428" w14:textId="322C709D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Phân tích có đáp ứng với test giãn phế quản</w:t>
      </w:r>
      <w:r w:rsidR="00920D3B" w:rsidRPr="00F7438E">
        <w:rPr>
          <w:rFonts w:ascii="Times New Roman" w:hAnsi="Times New Roman" w:cs="Times New Roman"/>
        </w:rPr>
        <w:t>:</w:t>
      </w:r>
    </w:p>
    <w:p w14:paraId="338B1882" w14:textId="1CC40664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•  Phân tích có phục hồi hoàn toàn với test giãn phế quản</w:t>
      </w:r>
      <w:r w:rsidR="00920D3B" w:rsidRPr="00F7438E">
        <w:rPr>
          <w:rFonts w:ascii="Times New Roman" w:hAnsi="Times New Roman" w:cs="Times New Roman"/>
        </w:rPr>
        <w:t>:</w:t>
      </w:r>
    </w:p>
    <w:p w14:paraId="7A38153B" w14:textId="5C340F59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3. Biện luận phù hợp giữa lâm sàng và hô hấp ký</w:t>
      </w:r>
      <w:r w:rsidR="00920D3B" w:rsidRPr="00F7438E">
        <w:rPr>
          <w:rFonts w:ascii="Times New Roman" w:hAnsi="Times New Roman" w:cs="Times New Roman"/>
        </w:rPr>
        <w:t>.</w:t>
      </w:r>
    </w:p>
    <w:p w14:paraId="549368C0" w14:textId="5B7BA2B9" w:rsidR="00801E65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3.1. Phân tích hô hấp ký ủng hộ hay loai trừ chẩn đoán lâm sàng</w:t>
      </w:r>
      <w:r w:rsidR="00920D3B" w:rsidRPr="00F7438E">
        <w:rPr>
          <w:rFonts w:ascii="Times New Roman" w:hAnsi="Times New Roman" w:cs="Times New Roman"/>
        </w:rPr>
        <w:t>:</w:t>
      </w:r>
    </w:p>
    <w:p w14:paraId="036BE7B3" w14:textId="7A7F3E92" w:rsidR="00920D3B" w:rsidRPr="00F7438E" w:rsidRDefault="00801E65" w:rsidP="00801E65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3.2. Đề nghị các bước tiếp theo để khẳng định chẩn đoán nếu cần</w:t>
      </w:r>
      <w:r w:rsidR="00920D3B" w:rsidRPr="00F7438E">
        <w:rPr>
          <w:rFonts w:ascii="Times New Roman" w:hAnsi="Times New Roman" w:cs="Times New Roman"/>
        </w:rPr>
        <w:t>:</w:t>
      </w:r>
    </w:p>
    <w:p w14:paraId="7E905CF9" w14:textId="38791258" w:rsidR="00920D3B" w:rsidRPr="00F7438E" w:rsidRDefault="00920D3B" w:rsidP="00920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38E">
        <w:rPr>
          <w:rFonts w:ascii="Times New Roman" w:hAnsi="Times New Roman" w:cs="Times New Roman"/>
          <w:sz w:val="28"/>
          <w:szCs w:val="28"/>
        </w:rPr>
        <w:t>KHÍ MÁU ĐỘNG MẠCH</w:t>
      </w:r>
    </w:p>
    <w:p w14:paraId="396002F9" w14:textId="05E5386A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lastRenderedPageBreak/>
        <w:t>Tương thích bên trong:</w:t>
      </w:r>
    </w:p>
    <w:p w14:paraId="3C864619" w14:textId="45B1EA03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Tương thích bên ngoài:</w:t>
      </w:r>
    </w:p>
    <w:p w14:paraId="3AC5F1A1" w14:textId="556B5512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Phân tích Pa02:</w:t>
      </w:r>
    </w:p>
    <w:p w14:paraId="56D36F6D" w14:textId="7C7B26C6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Phân tích chỉ số oxy hóa máu (Pa02/Fi02):</w:t>
      </w:r>
    </w:p>
    <w:p w14:paraId="08667C72" w14:textId="4DF67D69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Phân tích chỉ số P(A-a)02:</w:t>
      </w:r>
    </w:p>
    <w:p w14:paraId="5EC0DEB4" w14:textId="3C4F33AF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Phân tích tiêu chuẩn chẩn đoán suy hô hấp cấp:</w:t>
      </w:r>
    </w:p>
    <w:p w14:paraId="282C8F8F" w14:textId="26477DF0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Phân tích giá trị pH:</w:t>
      </w:r>
    </w:p>
    <w:p w14:paraId="508C3791" w14:textId="0DC4ACB2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Nhận định rối loạn tiên phát là gì:</w:t>
      </w:r>
    </w:p>
    <w:p w14:paraId="64380E2D" w14:textId="7A8F9D94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Nếu rối loạn tiên phát do hô hấp, cho biết đây là cấp tính hay mạn tính, hay trường hợp đặc biệt khác:</w:t>
      </w:r>
    </w:p>
    <w:p w14:paraId="5FB366BE" w14:textId="5239D52E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Nếu rối loạn tiên phát do chuyển hóa, cho biết hô hấp có bù đủ hay không: </w:t>
      </w:r>
    </w:p>
    <w:p w14:paraId="00797D0A" w14:textId="1989ECAC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Trường hợp toan chuyển hóa, tính anion gap:</w:t>
      </w:r>
    </w:p>
    <w:p w14:paraId="4FBE9F54" w14:textId="0D5B6162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Nếu anion gap tăng, tính tiếp ∆AG/∆HC03 và đưa ra kết luận:</w:t>
      </w:r>
    </w:p>
    <w:p w14:paraId="5EF34A48" w14:textId="7930C53E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Kết luận về khí máu động mạch:</w:t>
      </w:r>
    </w:p>
    <w:p w14:paraId="17C182B0" w14:textId="61268AAA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Phối hợp thêm với lâm sàng và các cận lâm sàng khác để đưa ra chẩn đoán nguyên nhân:</w:t>
      </w:r>
    </w:p>
    <w:p w14:paraId="1EA296F1" w14:textId="3EC1E859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br w:type="page"/>
      </w:r>
    </w:p>
    <w:p w14:paraId="2FFB79D2" w14:textId="28587EDD" w:rsidR="00920D3B" w:rsidRPr="00F7438E" w:rsidRDefault="00920D3B" w:rsidP="00920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38E">
        <w:rPr>
          <w:rFonts w:ascii="Times New Roman" w:hAnsi="Times New Roman" w:cs="Times New Roman"/>
          <w:sz w:val="28"/>
          <w:szCs w:val="28"/>
        </w:rPr>
        <w:lastRenderedPageBreak/>
        <w:t>X – QUANG NGỰC THẲNG</w:t>
      </w:r>
    </w:p>
    <w:p w14:paraId="6607AFE3" w14:textId="77777777" w:rsidR="00920D3B" w:rsidRPr="00F7438E" w:rsidRDefault="00920D3B" w:rsidP="00920D3B">
      <w:pPr>
        <w:rPr>
          <w:rFonts w:ascii="Times New Roman" w:hAnsi="Times New Roman" w:cs="Times New Roman"/>
        </w:rPr>
      </w:pPr>
    </w:p>
    <w:p w14:paraId="020B6142" w14:textId="0EEFF9C0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Kiểm tra đúng bệnh nhân, đúng phim (tên, tuổi, thời gian chụp, chụp ở khoa, bệnh viện nào…) </w:t>
      </w:r>
    </w:p>
    <w:p w14:paraId="099ECBB0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Đọc các tiêu chuẩn kỹ thuật </w:t>
      </w:r>
    </w:p>
    <w:p w14:paraId="2BF8E6F3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Phim đứng/nằm (PA/AP) </w:t>
      </w:r>
    </w:p>
    <w:p w14:paraId="06C0B1BE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Hít đủ sâu, cường độ tia, xoay </w:t>
      </w:r>
    </w:p>
    <w:p w14:paraId="34208A69" w14:textId="4DEBB246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Nhận diện được các cấu trúc giải phẫu bình thường (nêu các vùng không bệnh lý) </w:t>
      </w:r>
    </w:p>
    <w:p w14:paraId="5F6AB1CD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Situs solitus/inversus </w:t>
      </w:r>
    </w:p>
    <w:p w14:paraId="1B33EAE4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Mô mềm thành ngực, xương </w:t>
      </w:r>
    </w:p>
    <w:p w14:paraId="31C6EDB8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Cơ hoành, màng phổi </w:t>
      </w:r>
    </w:p>
    <w:p w14:paraId="379A6ADC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Tuần hoàn phổi, nhu mô phổi </w:t>
      </w:r>
    </w:p>
    <w:p w14:paraId="3A024A8C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Trung thất, bóng tim </w:t>
      </w:r>
    </w:p>
    <w:p w14:paraId="6B27676D" w14:textId="274CF1F9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Mô tả các hình ảnh bất thường theo đậm độ và hội chứng </w:t>
      </w:r>
    </w:p>
    <w:p w14:paraId="61B7AD77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Hình sáng: vị trí, phân bố, đường bờ, kích thước… </w:t>
      </w:r>
    </w:p>
    <w:p w14:paraId="5E86AB95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Hình mờ: vị trí, phân bố, đường bờ, kích thước… </w:t>
      </w:r>
    </w:p>
    <w:p w14:paraId="6DB8BD2E" w14:textId="662318F2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Đọc cùng với phim nghiêng để thấy chiều không gian </w:t>
      </w:r>
    </w:p>
    <w:p w14:paraId="633E7423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So sánh phim cũ để thấy thêm chiều thời gian </w:t>
      </w:r>
    </w:p>
    <w:p w14:paraId="6DFA483D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Tóm tắt kết quả phim X quang </w:t>
      </w:r>
    </w:p>
    <w:p w14:paraId="35B25115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 </w:t>
      </w:r>
    </w:p>
    <w:p w14:paraId="49A63280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Kết hợp lâm sàng để định hướng chẩn đoán </w:t>
      </w:r>
    </w:p>
    <w:p w14:paraId="5A8EB556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br w:type="page"/>
      </w:r>
    </w:p>
    <w:p w14:paraId="09717C15" w14:textId="77777777" w:rsidR="00920D3B" w:rsidRPr="00F7438E" w:rsidRDefault="00920D3B" w:rsidP="00920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38E">
        <w:rPr>
          <w:rFonts w:ascii="Times New Roman" w:hAnsi="Times New Roman" w:cs="Times New Roman"/>
          <w:sz w:val="28"/>
          <w:szCs w:val="28"/>
        </w:rPr>
        <w:lastRenderedPageBreak/>
        <w:t>DỊCH MÀNG PHỔI</w:t>
      </w:r>
    </w:p>
    <w:p w14:paraId="607A03D5" w14:textId="4475A4F2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Đại thể: màu → gợi ý dịch </w:t>
      </w:r>
    </w:p>
    <w:p w14:paraId="43F1E7D5" w14:textId="7777777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- Tiêu chuẩn Light:</w:t>
      </w:r>
    </w:p>
    <w:p w14:paraId="3257ADF9" w14:textId="5AB38281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+ Protein DMP/ protein HT </w:t>
      </w:r>
      <w:proofErr w:type="gramStart"/>
      <w:r w:rsidRPr="00F7438E">
        <w:rPr>
          <w:rFonts w:ascii="Times New Roman" w:hAnsi="Times New Roman" w:cs="Times New Roman"/>
        </w:rPr>
        <w:t xml:space="preserve">= </w:t>
      </w:r>
      <w:r w:rsidR="0036501A" w:rsidRPr="00F7438E">
        <w:rPr>
          <w:rFonts w:ascii="Times New Roman" w:hAnsi="Times New Roman" w:cs="Times New Roman"/>
        </w:rPr>
        <w:t>?</w:t>
      </w:r>
      <w:proofErr w:type="gramEnd"/>
      <w:r w:rsidRPr="00F7438E">
        <w:rPr>
          <w:rFonts w:ascii="Times New Roman" w:hAnsi="Times New Roman" w:cs="Times New Roman"/>
        </w:rPr>
        <w:t xml:space="preserve"> 0</w:t>
      </w:r>
      <w:r w:rsidR="0036501A" w:rsidRPr="00F7438E">
        <w:rPr>
          <w:rFonts w:ascii="Times New Roman" w:hAnsi="Times New Roman" w:cs="Times New Roman"/>
        </w:rPr>
        <w:t>.5</w:t>
      </w:r>
    </w:p>
    <w:p w14:paraId="68B9E9E5" w14:textId="0242E0B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+ LDH DMP/LDH HT </w:t>
      </w:r>
      <w:proofErr w:type="gramStart"/>
      <w:r w:rsidRPr="00F7438E">
        <w:rPr>
          <w:rFonts w:ascii="Times New Roman" w:hAnsi="Times New Roman" w:cs="Times New Roman"/>
        </w:rPr>
        <w:t>=</w:t>
      </w:r>
      <w:r w:rsidR="0036501A" w:rsidRPr="00F7438E">
        <w:rPr>
          <w:rFonts w:ascii="Times New Roman" w:hAnsi="Times New Roman" w:cs="Times New Roman"/>
        </w:rPr>
        <w:t xml:space="preserve"> ?</w:t>
      </w:r>
      <w:proofErr w:type="gramEnd"/>
      <w:r w:rsidRPr="00F7438E">
        <w:rPr>
          <w:rFonts w:ascii="Times New Roman" w:hAnsi="Times New Roman" w:cs="Times New Roman"/>
        </w:rPr>
        <w:t xml:space="preserve"> 0.6</w:t>
      </w:r>
    </w:p>
    <w:p w14:paraId="3F4ED820" w14:textId="14AA5871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+ LDH </w:t>
      </w:r>
      <w:proofErr w:type="gramStart"/>
      <w:r w:rsidRPr="00F7438E">
        <w:rPr>
          <w:rFonts w:ascii="Times New Roman" w:hAnsi="Times New Roman" w:cs="Times New Roman"/>
        </w:rPr>
        <w:t>DMP</w:t>
      </w:r>
      <w:r w:rsidRPr="00F7438E">
        <w:rPr>
          <w:rFonts w:ascii="Times New Roman" w:hAnsi="Times New Roman" w:cs="Times New Roman"/>
          <w:color w:val="FF0000"/>
        </w:rPr>
        <w:t xml:space="preserve"> </w:t>
      </w:r>
      <w:r w:rsidR="0036501A" w:rsidRPr="00F7438E">
        <w:rPr>
          <w:rFonts w:ascii="Times New Roman" w:hAnsi="Times New Roman" w:cs="Times New Roman"/>
        </w:rPr>
        <w:t>?</w:t>
      </w:r>
      <w:proofErr w:type="gramEnd"/>
      <w:r w:rsidRPr="00F7438E">
        <w:rPr>
          <w:rFonts w:ascii="Times New Roman" w:hAnsi="Times New Roman" w:cs="Times New Roman"/>
        </w:rPr>
        <w:t xml:space="preserve">/3 giới hạn trên LDH HT </w:t>
      </w:r>
    </w:p>
    <w:p w14:paraId="4EC6069C" w14:textId="2D714357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 xml:space="preserve">→ </w:t>
      </w:r>
      <w:proofErr w:type="gramStart"/>
      <w:r w:rsidRPr="00F7438E">
        <w:rPr>
          <w:rFonts w:ascii="Times New Roman" w:hAnsi="Times New Roman" w:cs="Times New Roman"/>
        </w:rPr>
        <w:t xml:space="preserve">Thoả </w:t>
      </w:r>
      <w:r w:rsidR="0036501A" w:rsidRPr="00F7438E">
        <w:rPr>
          <w:rFonts w:ascii="Times New Roman" w:hAnsi="Times New Roman" w:cs="Times New Roman"/>
        </w:rPr>
        <w:t>?</w:t>
      </w:r>
      <w:proofErr w:type="gramEnd"/>
      <w:r w:rsidRPr="00F7438E">
        <w:rPr>
          <w:rFonts w:ascii="Times New Roman" w:hAnsi="Times New Roman" w:cs="Times New Roman"/>
        </w:rPr>
        <w:t xml:space="preserve">/3 tiêu chuẩn → Dịch </w:t>
      </w:r>
      <w:r w:rsidR="0036501A" w:rsidRPr="00F7438E">
        <w:rPr>
          <w:rFonts w:ascii="Times New Roman" w:hAnsi="Times New Roman" w:cs="Times New Roman"/>
        </w:rPr>
        <w:t>?</w:t>
      </w:r>
    </w:p>
    <w:p w14:paraId="1DF87759" w14:textId="18D4EB2D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- Bạch cầu</w:t>
      </w:r>
      <w:proofErr w:type="gramStart"/>
      <w:r w:rsidRPr="00F7438E">
        <w:rPr>
          <w:rFonts w:ascii="Times New Roman" w:hAnsi="Times New Roman" w:cs="Times New Roman"/>
        </w:rPr>
        <w:t>:</w:t>
      </w:r>
      <w:r w:rsidR="0036501A" w:rsidRPr="00F7438E">
        <w:rPr>
          <w:rFonts w:ascii="Times New Roman" w:hAnsi="Times New Roman" w:cs="Times New Roman"/>
        </w:rPr>
        <w:t xml:space="preserve"> ?</w:t>
      </w:r>
      <w:proofErr w:type="gramEnd"/>
      <w:r w:rsidRPr="00F7438E">
        <w:rPr>
          <w:rFonts w:ascii="Times New Roman" w:hAnsi="Times New Roman" w:cs="Times New Roman"/>
        </w:rPr>
        <w:t xml:space="preserve"> 1000</w:t>
      </w:r>
    </w:p>
    <w:p w14:paraId="600761A7" w14:textId="767E7B9E" w:rsidR="00920D3B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- Đơn nhân</w:t>
      </w:r>
      <w:proofErr w:type="gramStart"/>
      <w:r w:rsidRPr="00F7438E">
        <w:rPr>
          <w:rFonts w:ascii="Times New Roman" w:hAnsi="Times New Roman" w:cs="Times New Roman"/>
        </w:rPr>
        <w:t xml:space="preserve">: </w:t>
      </w:r>
      <w:r w:rsidR="0036501A" w:rsidRPr="00F7438E">
        <w:rPr>
          <w:rFonts w:ascii="Times New Roman" w:hAnsi="Times New Roman" w:cs="Times New Roman"/>
        </w:rPr>
        <w:t>?</w:t>
      </w:r>
      <w:proofErr w:type="gramEnd"/>
      <w:r w:rsidRPr="00F7438E">
        <w:rPr>
          <w:rFonts w:ascii="Times New Roman" w:hAnsi="Times New Roman" w:cs="Times New Roman"/>
        </w:rPr>
        <w:t xml:space="preserve"> % → ưu thế → nghĩ nhiều do lao, bệnh lý ác tính</w:t>
      </w:r>
    </w:p>
    <w:p w14:paraId="0792F5B6" w14:textId="163A3915" w:rsidR="00801E65" w:rsidRPr="00F7438E" w:rsidRDefault="00920D3B" w:rsidP="00920D3B">
      <w:pPr>
        <w:rPr>
          <w:rFonts w:ascii="Times New Roman" w:hAnsi="Times New Roman" w:cs="Times New Roman"/>
        </w:rPr>
      </w:pPr>
      <w:r w:rsidRPr="00F7438E">
        <w:rPr>
          <w:rFonts w:ascii="Times New Roman" w:hAnsi="Times New Roman" w:cs="Times New Roman"/>
        </w:rPr>
        <w:t>+ ADA 26.4 &lt; 40 → gợi ý ác tính &gt;&gt;&gt; lao → Đề nghị sinh thiết màng phổi</w:t>
      </w:r>
      <w:r w:rsidR="00801E65" w:rsidRPr="00F7438E">
        <w:rPr>
          <w:rFonts w:ascii="Times New Roman" w:hAnsi="Times New Roman" w:cs="Times New Roman"/>
        </w:rPr>
        <w:br w:type="page"/>
      </w:r>
    </w:p>
    <w:p w14:paraId="15C6B99F" w14:textId="77777777" w:rsidR="00801E65" w:rsidRPr="00F7438E" w:rsidRDefault="00801E65" w:rsidP="00801E65">
      <w:pPr>
        <w:rPr>
          <w:rFonts w:ascii="Times New Roman" w:hAnsi="Times New Roman" w:cs="Times New Roman"/>
        </w:rPr>
      </w:pPr>
    </w:p>
    <w:sectPr w:rsidR="00801E65" w:rsidRPr="00F7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65"/>
    <w:rsid w:val="0036501A"/>
    <w:rsid w:val="00801E65"/>
    <w:rsid w:val="00920D3B"/>
    <w:rsid w:val="00F7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49BB"/>
  <w15:chartTrackingRefBased/>
  <w15:docId w15:val="{3F228B2F-4520-4990-9347-89F972A1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HuyHoang</dc:creator>
  <cp:keywords/>
  <dc:description/>
  <cp:lastModifiedBy>Nguyen HuyHoang</cp:lastModifiedBy>
  <cp:revision>2</cp:revision>
  <dcterms:created xsi:type="dcterms:W3CDTF">2021-06-16T10:18:00Z</dcterms:created>
  <dcterms:modified xsi:type="dcterms:W3CDTF">2021-07-06T08:35:00Z</dcterms:modified>
</cp:coreProperties>
</file>