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BF33" w14:textId="5C2A47DA" w:rsidR="008E6CCE" w:rsidRPr="00EB046B" w:rsidRDefault="008E6CCE" w:rsidP="00EB046B">
      <w:pPr>
        <w:jc w:val="center"/>
        <w:rPr>
          <w:b/>
          <w:bCs/>
          <w:sz w:val="40"/>
          <w:szCs w:val="40"/>
        </w:rPr>
      </w:pPr>
      <w:r w:rsidRPr="00EB046B">
        <w:rPr>
          <w:b/>
          <w:bCs/>
          <w:sz w:val="40"/>
          <w:szCs w:val="40"/>
        </w:rPr>
        <w:t>Trình bệnh XHTH</w:t>
      </w:r>
    </w:p>
    <w:p w14:paraId="4C194024" w14:textId="77777777" w:rsidR="00EB046B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>I. Hành chính:</w:t>
      </w:r>
    </w:p>
    <w:p w14:paraId="0CC69F64" w14:textId="3F2A129F" w:rsidR="00B642DA" w:rsidRDefault="008E6CCE">
      <w:r>
        <w:t>Bệnh nhân nam, 56 tuổi</w:t>
      </w:r>
      <w:r w:rsidR="00B642DA">
        <w:t>, địa chỉ Long An.</w:t>
      </w:r>
    </w:p>
    <w:p w14:paraId="360651A9" w14:textId="10B00AD9" w:rsidR="00B642DA" w:rsidRDefault="00B642DA">
      <w:r>
        <w:t>Ngày vào viện: 18h27’ 3/5/2021.</w:t>
      </w:r>
    </w:p>
    <w:p w14:paraId="5D136730" w14:textId="2D1F4423" w:rsidR="008E6CCE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II. </w:t>
      </w:r>
      <w:r w:rsidR="00B642DA" w:rsidRPr="00EB046B">
        <w:rPr>
          <w:b/>
          <w:bCs/>
          <w:sz w:val="24"/>
          <w:szCs w:val="24"/>
        </w:rPr>
        <w:t xml:space="preserve">Lí do nhập viện: </w:t>
      </w:r>
      <w:r w:rsidR="008E6CCE" w:rsidRPr="00EB046B">
        <w:rPr>
          <w:b/>
          <w:bCs/>
          <w:sz w:val="24"/>
          <w:szCs w:val="24"/>
        </w:rPr>
        <w:t>ói ra máu.</w:t>
      </w:r>
    </w:p>
    <w:p w14:paraId="6593CA35" w14:textId="7084636D" w:rsidR="008E6CCE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III. </w:t>
      </w:r>
      <w:r w:rsidR="008E6CCE" w:rsidRPr="00EB046B">
        <w:rPr>
          <w:b/>
          <w:bCs/>
          <w:sz w:val="24"/>
          <w:szCs w:val="24"/>
        </w:rPr>
        <w:t>Bệnh sử:</w:t>
      </w:r>
    </w:p>
    <w:p w14:paraId="2B10882F" w14:textId="20F8108C" w:rsidR="008E6CCE" w:rsidRDefault="008E6CCE">
      <w:r>
        <w:t>Buổi sáng cùng ngày nhập viện, bệnh nhân than mệt mỏi, nằm nghỉ ngơi tại nhà.</w:t>
      </w:r>
    </w:p>
    <w:p w14:paraId="24369F2D" w14:textId="33B747A3" w:rsidR="008E6CCE" w:rsidRDefault="008E6CCE">
      <w:r>
        <w:t>Buổi chiều cùng ngày nhập viện, bệnh nhân đột ngột nôn ra máu màu đỏ tươi, lẫn máu cục</w:t>
      </w:r>
      <w:r w:rsidR="004E1E2D">
        <w:t>, ko lẫn thức ăn, ko đau bụng</w:t>
      </w:r>
      <w:r>
        <w:t>, lượng nhiều khoảng 1,5 lít và đi cầu phân đen</w:t>
      </w:r>
      <w:r w:rsidR="00560830">
        <w:t>, sệt</w:t>
      </w:r>
      <w:r>
        <w:t xml:space="preserve"> </w:t>
      </w:r>
      <w:r w:rsidR="00560830">
        <w:t xml:space="preserve">khoảng 2 </w:t>
      </w:r>
      <w:r>
        <w:t>lần. Bệnh nhân mệt nhiều hơn, nằm yên tại giường. Được người nhà đưa đi cấp cứu tại bv Bình Chánh.</w:t>
      </w:r>
    </w:p>
    <w:p w14:paraId="0ECDE040" w14:textId="465FE09F" w:rsidR="008E6CCE" w:rsidRDefault="008E6CCE">
      <w:r>
        <w:t>Tại BV Bình Chánh,</w:t>
      </w:r>
      <w:r w:rsidR="000C4565">
        <w:t xml:space="preserve"> bn tỉnh, tiếp xúc tốt. Được chẩn đoán XHTH trên nghĩ do loét dạ dày mức độ nặng đang diễn tiến.</w:t>
      </w:r>
      <w:r>
        <w:t xml:space="preserve"> </w:t>
      </w:r>
      <w:r w:rsidR="000C4565">
        <w:t>B</w:t>
      </w:r>
      <w:r>
        <w:t>n được điều trị với NaCl 500ml 1 chai TTM XX g/p. Nexium 40mg 2A TMC.</w:t>
      </w:r>
    </w:p>
    <w:p w14:paraId="61379368" w14:textId="7E93272C" w:rsidR="008E6CCE" w:rsidRDefault="000C4565">
      <w:r>
        <w:t>Sinh hiệu lúc chuyển tuyến: M 100l/p, HA 100/60 mmHg, NT 20l/p, t 37oC, SPO2 100%.</w:t>
      </w:r>
    </w:p>
    <w:p w14:paraId="6E52CDC0" w14:textId="10EE7417" w:rsidR="000C4565" w:rsidRDefault="000C4565">
      <w:r>
        <w:t>Sau đó được chuyển vào BV Nguyễn Tri Phương, tại BV Nguyễn Tri Phương.</w:t>
      </w:r>
    </w:p>
    <w:p w14:paraId="26E842F1" w14:textId="5A320FA1" w:rsidR="000C4565" w:rsidRDefault="000C4565">
      <w:r>
        <w:t>Bn tỉnh, tiếp xúc đc, niêm hồng nhạt, chi ấm.</w:t>
      </w:r>
    </w:p>
    <w:p w14:paraId="4D8E8A2D" w14:textId="14CE23F9" w:rsidR="000C4565" w:rsidRDefault="000C4565">
      <w:r>
        <w:t>Mạch 110l/p, t 37oC, HA 100/60 mmHg, NT 20l/p.</w:t>
      </w:r>
    </w:p>
    <w:p w14:paraId="4346CD97" w14:textId="18413FD7" w:rsidR="000C4565" w:rsidRDefault="000C4565">
      <w:r>
        <w:t>Tim đều, phổi ko ran, bụng mềm, ko điểm đau, cổ mềm, ko yếu liệt tay chân, TR phân đen theo găng.</w:t>
      </w:r>
    </w:p>
    <w:p w14:paraId="1A3ADD7F" w14:textId="59C38533" w:rsidR="000C4565" w:rsidRDefault="000C4565">
      <w:r>
        <w:t>Chẩn đoán vào viện: chảy máu tiêu hóa, ko xác định – rối loạn cân bằng nước, điện giải và thăng bằng kiềm toan, THA vô căn (nguyên phát), tăng đường huyết, ko xác định</w:t>
      </w:r>
      <w:r w:rsidR="00560830">
        <w:t>?</w:t>
      </w:r>
    </w:p>
    <w:p w14:paraId="18E5D407" w14:textId="53962FD5" w:rsidR="00560830" w:rsidRDefault="00560830">
      <w:r>
        <w:t>Trong quá trình bệnh, bệnh nhân ko sốt, ko đau ngực,</w:t>
      </w:r>
      <w:r w:rsidR="004E1E2D">
        <w:t xml:space="preserve"> ko đau bụng,</w:t>
      </w:r>
      <w:r>
        <w:t xml:space="preserve"> ko khó thở, tiểu vàng trong ko rõ lượng.</w:t>
      </w:r>
    </w:p>
    <w:p w14:paraId="1CEC8069" w14:textId="5D195BFB" w:rsidR="000C4565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IV. </w:t>
      </w:r>
      <w:r w:rsidR="000C4565" w:rsidRPr="00EB046B">
        <w:rPr>
          <w:b/>
          <w:bCs/>
          <w:sz w:val="24"/>
          <w:szCs w:val="24"/>
        </w:rPr>
        <w:t>Tiền căn: chưa ghi nhận bất thường bệnh lí</w:t>
      </w:r>
    </w:p>
    <w:p w14:paraId="4733F72C" w14:textId="4BE87EC4" w:rsidR="000C4565" w:rsidRDefault="000C4565">
      <w:r>
        <w:t>Uống rượu bia</w:t>
      </w:r>
      <w:r w:rsidR="00B642DA">
        <w:t>.</w:t>
      </w:r>
    </w:p>
    <w:p w14:paraId="3153F59A" w14:textId="2E219D15" w:rsidR="00B642DA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V. </w:t>
      </w:r>
      <w:r w:rsidR="00B642DA" w:rsidRPr="00EB046B">
        <w:rPr>
          <w:b/>
          <w:bCs/>
          <w:sz w:val="24"/>
          <w:szCs w:val="24"/>
        </w:rPr>
        <w:t>Khám: 20h 04/05/2021</w:t>
      </w:r>
    </w:p>
    <w:p w14:paraId="1B89BEB7" w14:textId="77777777" w:rsidR="00B642DA" w:rsidRDefault="00B642DA">
      <w:r>
        <w:t>Bệnh nhân tỉnh, tiếp xúc tốt</w:t>
      </w:r>
    </w:p>
    <w:p w14:paraId="0225E7E1" w14:textId="085DB508" w:rsidR="00B642DA" w:rsidRDefault="00B642DA">
      <w:r>
        <w:t>Mạch 100 l/p, HA 110/80 mmHg, NT 16 l/p, t 37oC</w:t>
      </w:r>
    </w:p>
    <w:p w14:paraId="1F0134AA" w14:textId="5507809E" w:rsidR="00B642DA" w:rsidRDefault="00B642DA">
      <w:r>
        <w:t>Niêm hồng, mạch quay rõ</w:t>
      </w:r>
    </w:p>
    <w:p w14:paraId="67833846" w14:textId="63CF9F5D" w:rsidR="00B642DA" w:rsidRDefault="00B642DA">
      <w:r>
        <w:t>Tim đều</w:t>
      </w:r>
    </w:p>
    <w:p w14:paraId="2F219551" w14:textId="1DB48639" w:rsidR="00B642DA" w:rsidRDefault="00B642DA">
      <w:r>
        <w:t>Phổi ko ran</w:t>
      </w:r>
    </w:p>
    <w:p w14:paraId="318DF434" w14:textId="5821AE84" w:rsidR="00B642DA" w:rsidRDefault="00B642DA">
      <w:r>
        <w:t>Bụng mềm</w:t>
      </w:r>
    </w:p>
    <w:p w14:paraId="1F30F47E" w14:textId="237DA11E" w:rsidR="00560830" w:rsidRDefault="00560830">
      <w:r>
        <w:t>Ko yếu liệt tay chân</w:t>
      </w:r>
    </w:p>
    <w:p w14:paraId="2AC99668" w14:textId="259AB572" w:rsidR="00B642DA" w:rsidRDefault="00B642DA">
      <w:r>
        <w:t>Ko làm TR</w:t>
      </w:r>
    </w:p>
    <w:p w14:paraId="5892E084" w14:textId="0C5A6A01" w:rsidR="00560830" w:rsidRPr="00EB046B" w:rsidRDefault="00EB046B">
      <w:r w:rsidRPr="00EB046B">
        <w:rPr>
          <w:b/>
          <w:bCs/>
          <w:sz w:val="24"/>
          <w:szCs w:val="24"/>
        </w:rPr>
        <w:lastRenderedPageBreak/>
        <w:t xml:space="preserve">VI. </w:t>
      </w:r>
      <w:r w:rsidR="00560830" w:rsidRPr="00EB046B">
        <w:rPr>
          <w:b/>
          <w:bCs/>
          <w:sz w:val="24"/>
          <w:szCs w:val="24"/>
        </w:rPr>
        <w:t>Tóm tắt bệnh án:</w:t>
      </w:r>
      <w:r w:rsidR="00560830" w:rsidRPr="00EB046B">
        <w:rPr>
          <w:sz w:val="24"/>
          <w:szCs w:val="24"/>
        </w:rPr>
        <w:t xml:space="preserve"> </w:t>
      </w:r>
      <w:r w:rsidR="00560830" w:rsidRPr="00EB046B">
        <w:t>bệnh nhân nam, 56 tuổi, nhập viện vì lí do ói ra máu, qua hỏi bệnh và thăm khám ghi nhận</w:t>
      </w:r>
    </w:p>
    <w:p w14:paraId="4AFF3112" w14:textId="2A3EAD70" w:rsidR="00560830" w:rsidRDefault="00560830">
      <w:r>
        <w:t>TCCN:</w:t>
      </w:r>
    </w:p>
    <w:p w14:paraId="4190772E" w14:textId="2CB483AB" w:rsidR="00560830" w:rsidRDefault="00560830">
      <w:r>
        <w:t>Ói ra máu</w:t>
      </w:r>
    </w:p>
    <w:p w14:paraId="14DE7CB9" w14:textId="208FA975" w:rsidR="00560830" w:rsidRDefault="00560830">
      <w:r>
        <w:t>Tiêu phân đen</w:t>
      </w:r>
    </w:p>
    <w:p w14:paraId="4264A686" w14:textId="7E453751" w:rsidR="00560830" w:rsidRDefault="00560830">
      <w:r>
        <w:t>TCTT:</w:t>
      </w:r>
    </w:p>
    <w:p w14:paraId="4068126A" w14:textId="51B97F45" w:rsidR="00560830" w:rsidRDefault="00560830">
      <w:r>
        <w:t>TR phân đen</w:t>
      </w:r>
    </w:p>
    <w:p w14:paraId="5454503C" w14:textId="28C6A8F3" w:rsidR="00A56AF1" w:rsidRDefault="00A56AF1">
      <w:r>
        <w:t>Tiền căn: uống rượu bia nhiều</w:t>
      </w:r>
    </w:p>
    <w:p w14:paraId="02B4ED5B" w14:textId="62FDE6A4" w:rsidR="00560830" w:rsidRPr="00EB046B" w:rsidRDefault="00EB046B">
      <w:pPr>
        <w:rPr>
          <w:b/>
          <w:bCs/>
        </w:rPr>
      </w:pPr>
      <w:r w:rsidRPr="00EB046B">
        <w:rPr>
          <w:b/>
          <w:bCs/>
        </w:rPr>
        <w:t xml:space="preserve">VII. </w:t>
      </w:r>
      <w:r w:rsidR="00560830" w:rsidRPr="00EB046B">
        <w:rPr>
          <w:b/>
          <w:bCs/>
        </w:rPr>
        <w:t>ĐVĐ:</w:t>
      </w:r>
    </w:p>
    <w:p w14:paraId="5ED15A8A" w14:textId="684C4BD1" w:rsidR="00560830" w:rsidRDefault="00560830">
      <w:r>
        <w:t>XHTH trên</w:t>
      </w:r>
    </w:p>
    <w:p w14:paraId="52056D16" w14:textId="658A5D6F" w:rsidR="00A56AF1" w:rsidRDefault="00A56AF1">
      <w:r>
        <w:t>Uống rượu bia nhiều</w:t>
      </w:r>
    </w:p>
    <w:p w14:paraId="69705ED6" w14:textId="2A3F9BFB" w:rsidR="00A56AF1" w:rsidRDefault="00EB046B">
      <w:r w:rsidRPr="00EB046B">
        <w:rPr>
          <w:b/>
          <w:bCs/>
          <w:sz w:val="24"/>
          <w:szCs w:val="24"/>
        </w:rPr>
        <w:t xml:space="preserve">VIII. </w:t>
      </w:r>
      <w:r w:rsidR="00560830" w:rsidRPr="00EB046B">
        <w:rPr>
          <w:b/>
          <w:bCs/>
          <w:sz w:val="24"/>
          <w:szCs w:val="24"/>
        </w:rPr>
        <w:t>Chẩn đoán sơ bộ:</w:t>
      </w:r>
      <w:r w:rsidR="00560830">
        <w:t xml:space="preserve"> Xuất huyết tiêu hóa trên mức độ trung bình, </w:t>
      </w:r>
      <w:r w:rsidR="003713E0">
        <w:t xml:space="preserve">hiện ổn, nghĩ do </w:t>
      </w:r>
      <w:r w:rsidR="00A56AF1">
        <w:t>viêm trợt dạ dày chảy máu</w:t>
      </w:r>
      <w:r w:rsidR="003713E0">
        <w:t>, chưa biến chứng, tiên lượng tốt.</w:t>
      </w:r>
    </w:p>
    <w:p w14:paraId="1DF74B6B" w14:textId="046A3151" w:rsidR="00A56AF1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IX. </w:t>
      </w:r>
      <w:r w:rsidR="00A56AF1" w:rsidRPr="00EB046B">
        <w:rPr>
          <w:b/>
          <w:bCs/>
          <w:sz w:val="24"/>
          <w:szCs w:val="24"/>
        </w:rPr>
        <w:t>Chẩn đoán phân biệt:</w:t>
      </w:r>
    </w:p>
    <w:p w14:paraId="31A58101" w14:textId="5CBCDAD3" w:rsidR="00A56AF1" w:rsidRDefault="00A56AF1">
      <w:r>
        <w:t xml:space="preserve">1. Xuất huyết tiêu hóa trên mức độ trung bình, hiện ổn, nghĩ do </w:t>
      </w:r>
      <w:r w:rsidR="005A60A7">
        <w:t>loét dạ dày tá tràng</w:t>
      </w:r>
      <w:r>
        <w:t>, chưa biến chứng, tiên lượng trung bình.</w:t>
      </w:r>
    </w:p>
    <w:p w14:paraId="4F3DD86A" w14:textId="3E669D80" w:rsidR="00A56AF1" w:rsidRDefault="00A56AF1">
      <w:r>
        <w:t>2. Xuất huyết tiêu hóa trên mức độ trung bình, hiện ổn, nghĩ d</w:t>
      </w:r>
      <w:r w:rsidR="005A60A7">
        <w:t>o vỡ dãn tĩnh mạch thực quản</w:t>
      </w:r>
      <w:r>
        <w:t>, chưa biến chứng, tiên lượng trung bình.</w:t>
      </w:r>
    </w:p>
    <w:p w14:paraId="3DC70A70" w14:textId="6B48FBA3" w:rsidR="003713E0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X. </w:t>
      </w:r>
      <w:r w:rsidR="003713E0" w:rsidRPr="00EB046B">
        <w:rPr>
          <w:b/>
          <w:bCs/>
          <w:sz w:val="24"/>
          <w:szCs w:val="24"/>
        </w:rPr>
        <w:t>Biện luận:</w:t>
      </w:r>
    </w:p>
    <w:p w14:paraId="38AD2431" w14:textId="51B7DC92" w:rsidR="003713E0" w:rsidRDefault="003713E0">
      <w:r>
        <w:t>XHTH trên: bn có ói ra máu đỏ tươi, lẫn máu cục, có đi tiêu phân đen nên nghĩ bệnh nhân có XHTH trên.</w:t>
      </w:r>
    </w:p>
    <w:p w14:paraId="1595AB3A" w14:textId="5B61D32D" w:rsidR="003713E0" w:rsidRDefault="003713E0">
      <w:r>
        <w:t>Mức độ trung bình: lúc nv tại bv Bình Chánh, bn tỉnh, mạch 100 l/p, HA 100/60 mmHg, nhịp thở 20 l/p nên nghĩ mức độ trung bình.</w:t>
      </w:r>
    </w:p>
    <w:p w14:paraId="56AA822E" w14:textId="4DF6D61F" w:rsidR="003713E0" w:rsidRDefault="003713E0">
      <w:r>
        <w:t>Hiện ổn: vì bn ko còn ói ra máu nữa</w:t>
      </w:r>
      <w:r w:rsidR="004E1E2D">
        <w:t>, niêm hồng. Tuy nhiên,</w:t>
      </w:r>
      <w:r>
        <w:t xml:space="preserve"> ngày qua chưa đi tiêu</w:t>
      </w:r>
      <w:r w:rsidR="004E1E2D">
        <w:t>, cộng với mạch còn 100 l/p, nước tiểu ko rõ lượng nên cần làm thêm xét nghiệm để đánh giá =&gt; CTM, nội soi ống tiêu hóa trên.</w:t>
      </w:r>
    </w:p>
    <w:p w14:paraId="05564B63" w14:textId="205137CC" w:rsidR="003713E0" w:rsidRDefault="003713E0">
      <w:r>
        <w:t xml:space="preserve">Nguyên nhân: </w:t>
      </w:r>
      <w:r w:rsidR="004E1E2D">
        <w:t>các nguyên nhân xhth trên thường gặp</w:t>
      </w:r>
    </w:p>
    <w:p w14:paraId="66D64DEC" w14:textId="7FE6C8A4" w:rsidR="004E1E2D" w:rsidRDefault="004E1E2D">
      <w:r>
        <w:t xml:space="preserve">Loét dạ dày tá tràng: ko nghĩ vì bệnh nhân ko đau bụng, ko nôn máu lẫn thức ăn, </w:t>
      </w:r>
      <w:r w:rsidR="00CE19BA">
        <w:t>ko dùng các thuốc có nguy cơ tổn thương niêm mạc dạ dày như NSAID, thuốc hạ áp reserpin</w:t>
      </w:r>
      <w:r w:rsidR="005A60A7">
        <w:t>e. Tuy nhiên, bệnh nhân ko có triệu chứng của suy tế bào gan hoặc tăng áp lực áp lực tĩnh mạch cữa nên đưa vào chẩn đoán phân biệt.</w:t>
      </w:r>
    </w:p>
    <w:p w14:paraId="481EA437" w14:textId="467B1DE4" w:rsidR="00CE19BA" w:rsidRDefault="00CE19BA">
      <w:r>
        <w:t>Vỡ dãn TMTQ: lâm sàng ko ghi nhận triệu chứng của suy tế bào gan hay tăng áp lực tĩnh mạch cửa</w:t>
      </w:r>
      <w:r w:rsidR="00A56AF1">
        <w:t>, tuy nhiên bệnh nhân đột ngột nôn ra máu ko lẫn thức ăn, lượn nhiều nên đưa vào chẩn đoán phân biệt.</w:t>
      </w:r>
    </w:p>
    <w:p w14:paraId="07BD3230" w14:textId="118A94DE" w:rsidR="00CE19BA" w:rsidRDefault="00CE19BA">
      <w:r>
        <w:t>Hội chứng Mallory – Weiss: bệnh nhân ko buồn nôn, hay nôn nhiều lần trước đó nên ko nghĩ.</w:t>
      </w:r>
    </w:p>
    <w:p w14:paraId="0C7DC98A" w14:textId="7C369F32" w:rsidR="00CE19BA" w:rsidRDefault="00CE19BA">
      <w:r>
        <w:lastRenderedPageBreak/>
        <w:t>Viêm trợt dạ dày chảy máu: bệnh nhân có tiền căn uống rượu bia nhiều. lâm sàng của bệnh nhân tuy là xhth mức độ trung bình nhưng sinh hiệu ở mức giới hạn dưới như mạch 100 l/p, HA bình thường, NT 20l/p,  bệnh nhân tỉnh, phù hợp với mức độ nhẹ thường gặp trong viêm trợt dạ dày xuất huyết</w:t>
      </w:r>
      <w:r w:rsidR="00A56AF1">
        <w:t>, và đây cũng là nguyên nhân thường gặp nhất của xuất huyết tiêu hóa nên nghĩ nhiều.</w:t>
      </w:r>
    </w:p>
    <w:p w14:paraId="3286F559" w14:textId="4D6C5807" w:rsidR="00A56AF1" w:rsidRDefault="00A56AF1">
      <w:r>
        <w:t xml:space="preserve">Ung thư dạ dày: ko nghĩ vì thể trạng ko suy kiệt, ko thiếu máu mạn, ko u thượng vị, </w:t>
      </w:r>
      <w:r w:rsidR="005A60A7">
        <w:t>nên ko nghĩ.</w:t>
      </w:r>
    </w:p>
    <w:p w14:paraId="445D82C8" w14:textId="1E8EC6C4" w:rsidR="00913038" w:rsidRDefault="00913038">
      <w:r>
        <w:t xml:space="preserve">Biến chứng: khám lâm sàng chưa thấy biến </w:t>
      </w:r>
      <w:r w:rsidR="002A46D5">
        <w:t>chứng shock, ko khai theo dõi dược lượng nước tiểu nên chưa đánh giá đc biến chứng suy thận cấp trước thận, đề nghị BUN, Cre, ion đồ, eGFR.</w:t>
      </w:r>
    </w:p>
    <w:p w14:paraId="787593D5" w14:textId="273E2124" w:rsidR="00A56AF1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XI. </w:t>
      </w:r>
      <w:r w:rsidR="00A56AF1" w:rsidRPr="00EB046B">
        <w:rPr>
          <w:b/>
          <w:bCs/>
          <w:sz w:val="24"/>
          <w:szCs w:val="24"/>
        </w:rPr>
        <w:t>Đề nghị cận lâm sàng:</w:t>
      </w:r>
    </w:p>
    <w:p w14:paraId="7D58F024" w14:textId="1271A50A" w:rsidR="00A56AF1" w:rsidRDefault="00A56AF1">
      <w:r>
        <w:t>CTM, nhóm máu</w:t>
      </w:r>
    </w:p>
    <w:p w14:paraId="2CD53E09" w14:textId="3A16DA12" w:rsidR="00A56AF1" w:rsidRDefault="00A56AF1">
      <w:r>
        <w:t>Đông máu toàn bộ</w:t>
      </w:r>
    </w:p>
    <w:p w14:paraId="0ED31A60" w14:textId="5F741286" w:rsidR="00A56AF1" w:rsidRDefault="00A56AF1">
      <w:r>
        <w:t>BUN, Cre, ion đồ</w:t>
      </w:r>
    </w:p>
    <w:p w14:paraId="02F7839D" w14:textId="21EDDEB9" w:rsidR="00A56AF1" w:rsidRDefault="00A56AF1">
      <w:r>
        <w:t>eGFR</w:t>
      </w:r>
    </w:p>
    <w:p w14:paraId="3D862258" w14:textId="54C691C4" w:rsidR="00A56AF1" w:rsidRDefault="00A56AF1">
      <w:r>
        <w:t>AST, ALT</w:t>
      </w:r>
    </w:p>
    <w:p w14:paraId="540C13F7" w14:textId="65A9C37F" w:rsidR="00A56AF1" w:rsidRDefault="00A56AF1">
      <w:r>
        <w:t>Nội soi ống tiêu hóa trên</w:t>
      </w:r>
      <w:r w:rsidR="00CE3A0C">
        <w:t>, test urease nhanh trên mẫu sinh thiết dạ dày</w:t>
      </w:r>
    </w:p>
    <w:p w14:paraId="61384C37" w14:textId="589F036F" w:rsidR="00A56AF1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XII. </w:t>
      </w:r>
      <w:r w:rsidR="00A56AF1" w:rsidRPr="00EB046B">
        <w:rPr>
          <w:b/>
          <w:bCs/>
          <w:sz w:val="24"/>
          <w:szCs w:val="24"/>
        </w:rPr>
        <w:t>Kết quả CLS:</w:t>
      </w:r>
    </w:p>
    <w:p w14:paraId="57655F3B" w14:textId="47B07229" w:rsidR="00913038" w:rsidRDefault="00913038">
      <w:r>
        <w:t>CTM: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913038" w14:paraId="3B65D19F" w14:textId="77777777" w:rsidTr="00913038">
        <w:trPr>
          <w:trHeight w:val="717"/>
        </w:trPr>
        <w:tc>
          <w:tcPr>
            <w:tcW w:w="2475" w:type="dxa"/>
          </w:tcPr>
          <w:p w14:paraId="2FA8D729" w14:textId="12252B6E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HGB</w:t>
            </w:r>
          </w:p>
        </w:tc>
        <w:tc>
          <w:tcPr>
            <w:tcW w:w="2475" w:type="dxa"/>
          </w:tcPr>
          <w:p w14:paraId="7B5307F9" w14:textId="03ED0EA6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113 g/l</w:t>
            </w:r>
          </w:p>
        </w:tc>
      </w:tr>
      <w:tr w:rsidR="00913038" w14:paraId="3F65FC9F" w14:textId="77777777" w:rsidTr="00913038">
        <w:trPr>
          <w:trHeight w:val="677"/>
        </w:trPr>
        <w:tc>
          <w:tcPr>
            <w:tcW w:w="2475" w:type="dxa"/>
          </w:tcPr>
          <w:p w14:paraId="4C278578" w14:textId="27B20581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Hct</w:t>
            </w:r>
          </w:p>
        </w:tc>
        <w:tc>
          <w:tcPr>
            <w:tcW w:w="2475" w:type="dxa"/>
          </w:tcPr>
          <w:p w14:paraId="23383C17" w14:textId="3765A8D8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33,6%</w:t>
            </w:r>
          </w:p>
        </w:tc>
      </w:tr>
      <w:tr w:rsidR="00913038" w14:paraId="143E165A" w14:textId="77777777" w:rsidTr="00913038">
        <w:trPr>
          <w:trHeight w:val="677"/>
        </w:trPr>
        <w:tc>
          <w:tcPr>
            <w:tcW w:w="2475" w:type="dxa"/>
          </w:tcPr>
          <w:p w14:paraId="7591C7ED" w14:textId="63C8AB2B" w:rsidR="00913038" w:rsidRPr="00913038" w:rsidRDefault="00913038">
            <w:r w:rsidRPr="00913038">
              <w:t>MCV</w:t>
            </w:r>
          </w:p>
        </w:tc>
        <w:tc>
          <w:tcPr>
            <w:tcW w:w="2475" w:type="dxa"/>
          </w:tcPr>
          <w:p w14:paraId="74AFB84B" w14:textId="7F16F8B4" w:rsidR="00913038" w:rsidRPr="00913038" w:rsidRDefault="00913038">
            <w:r w:rsidRPr="00913038">
              <w:t>92.6</w:t>
            </w:r>
            <w:r>
              <w:t xml:space="preserve"> fL</w:t>
            </w:r>
          </w:p>
        </w:tc>
      </w:tr>
      <w:tr w:rsidR="00913038" w14:paraId="3C310703" w14:textId="77777777" w:rsidTr="00913038">
        <w:trPr>
          <w:trHeight w:val="677"/>
        </w:trPr>
        <w:tc>
          <w:tcPr>
            <w:tcW w:w="2475" w:type="dxa"/>
          </w:tcPr>
          <w:p w14:paraId="583F2C33" w14:textId="205D37CE" w:rsidR="00913038" w:rsidRPr="00913038" w:rsidRDefault="00913038">
            <w:r>
              <w:t>MCH</w:t>
            </w:r>
          </w:p>
        </w:tc>
        <w:tc>
          <w:tcPr>
            <w:tcW w:w="2475" w:type="dxa"/>
          </w:tcPr>
          <w:p w14:paraId="0A8F72BA" w14:textId="3DBAB693" w:rsidR="00913038" w:rsidRPr="00913038" w:rsidRDefault="00913038">
            <w:r>
              <w:t>31.1 pg</w:t>
            </w:r>
          </w:p>
        </w:tc>
      </w:tr>
      <w:tr w:rsidR="00913038" w14:paraId="619579F5" w14:textId="77777777" w:rsidTr="00913038">
        <w:trPr>
          <w:trHeight w:val="717"/>
        </w:trPr>
        <w:tc>
          <w:tcPr>
            <w:tcW w:w="2475" w:type="dxa"/>
          </w:tcPr>
          <w:p w14:paraId="4699376E" w14:textId="6688ACBE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WBC</w:t>
            </w:r>
          </w:p>
        </w:tc>
        <w:tc>
          <w:tcPr>
            <w:tcW w:w="2475" w:type="dxa"/>
          </w:tcPr>
          <w:p w14:paraId="7EF03E5D" w14:textId="16B3BFAC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16,94 G/L</w:t>
            </w:r>
          </w:p>
        </w:tc>
      </w:tr>
      <w:tr w:rsidR="00913038" w14:paraId="4C99CC4A" w14:textId="77777777" w:rsidTr="00913038">
        <w:trPr>
          <w:trHeight w:val="677"/>
        </w:trPr>
        <w:tc>
          <w:tcPr>
            <w:tcW w:w="2475" w:type="dxa"/>
          </w:tcPr>
          <w:p w14:paraId="3E7495BA" w14:textId="234DA5AF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NEU</w:t>
            </w:r>
          </w:p>
        </w:tc>
        <w:tc>
          <w:tcPr>
            <w:tcW w:w="2475" w:type="dxa"/>
          </w:tcPr>
          <w:p w14:paraId="19A0E5BA" w14:textId="4A89FDE9" w:rsidR="00913038" w:rsidRPr="00913038" w:rsidRDefault="00913038">
            <w:pPr>
              <w:rPr>
                <w:b/>
                <w:bCs/>
              </w:rPr>
            </w:pPr>
            <w:r w:rsidRPr="00913038">
              <w:rPr>
                <w:b/>
                <w:bCs/>
              </w:rPr>
              <w:t>14,28 G/L</w:t>
            </w:r>
          </w:p>
        </w:tc>
      </w:tr>
      <w:tr w:rsidR="00913038" w14:paraId="0705E625" w14:textId="77777777" w:rsidTr="00913038">
        <w:trPr>
          <w:trHeight w:val="717"/>
        </w:trPr>
        <w:tc>
          <w:tcPr>
            <w:tcW w:w="2475" w:type="dxa"/>
          </w:tcPr>
          <w:p w14:paraId="433F03CE" w14:textId="06EB6D76" w:rsidR="00913038" w:rsidRDefault="00913038">
            <w:r>
              <w:t>LYM</w:t>
            </w:r>
          </w:p>
        </w:tc>
        <w:tc>
          <w:tcPr>
            <w:tcW w:w="2475" w:type="dxa"/>
          </w:tcPr>
          <w:p w14:paraId="6381D644" w14:textId="418AF578" w:rsidR="00913038" w:rsidRDefault="00913038">
            <w:r>
              <w:t>1,88 G/L</w:t>
            </w:r>
          </w:p>
        </w:tc>
      </w:tr>
      <w:tr w:rsidR="00913038" w14:paraId="63477E68" w14:textId="77777777" w:rsidTr="00913038">
        <w:trPr>
          <w:trHeight w:val="677"/>
        </w:trPr>
        <w:tc>
          <w:tcPr>
            <w:tcW w:w="2475" w:type="dxa"/>
          </w:tcPr>
          <w:p w14:paraId="085ABB17" w14:textId="01950CB5" w:rsidR="00913038" w:rsidRDefault="00913038">
            <w:r>
              <w:t>PLT</w:t>
            </w:r>
          </w:p>
        </w:tc>
        <w:tc>
          <w:tcPr>
            <w:tcW w:w="2475" w:type="dxa"/>
          </w:tcPr>
          <w:p w14:paraId="1BC803D3" w14:textId="42CDF6B2" w:rsidR="00913038" w:rsidRDefault="00913038">
            <w:r>
              <w:t>340 G/L</w:t>
            </w:r>
          </w:p>
        </w:tc>
      </w:tr>
    </w:tbl>
    <w:p w14:paraId="2B8CC049" w14:textId="666C0639" w:rsidR="00A56AF1" w:rsidRDefault="00913038">
      <w:r>
        <w:t>Thiếu máu mức độ nhẹ, hồng cầu đẳng sắt đẳng bào, bạch cầu tăng ưu thế neutrophil</w:t>
      </w:r>
    </w:p>
    <w:p w14:paraId="59379B50" w14:textId="4718D5C7" w:rsidR="002A46D5" w:rsidRDefault="002A46D5">
      <w:r>
        <w:t>Nhóm máu B+</w:t>
      </w:r>
    </w:p>
    <w:p w14:paraId="2C71ADF2" w14:textId="77777777" w:rsidR="002A46D5" w:rsidRDefault="002A46D5">
      <w:r>
        <w:t>Đông máu:</w:t>
      </w:r>
    </w:p>
    <w:p w14:paraId="191966F0" w14:textId="65EC11BF" w:rsidR="00913038" w:rsidRDefault="002A46D5">
      <w:r>
        <w:t>TQ 11.6S</w:t>
      </w:r>
    </w:p>
    <w:p w14:paraId="25F5438C" w14:textId="5ED9BFED" w:rsidR="002A46D5" w:rsidRDefault="002A46D5">
      <w:r>
        <w:lastRenderedPageBreak/>
        <w:t>TCK 22.5s</w:t>
      </w:r>
    </w:p>
    <w:p w14:paraId="62A4C342" w14:textId="11226F19" w:rsidR="002A46D5" w:rsidRDefault="002A46D5">
      <w:r>
        <w:t>INR 1.1</w:t>
      </w:r>
    </w:p>
    <w:p w14:paraId="710CCC99" w14:textId="456AA0A0" w:rsidR="002A46D5" w:rsidRDefault="002A46D5">
      <w:r>
        <w:t>Cre 96.3 umol/l</w:t>
      </w:r>
    </w:p>
    <w:p w14:paraId="26A0E787" w14:textId="7858665A" w:rsidR="002A46D5" w:rsidRPr="002A46D5" w:rsidRDefault="002A46D5">
      <w:pPr>
        <w:rPr>
          <w:b/>
          <w:bCs/>
        </w:rPr>
      </w:pPr>
      <w:r w:rsidRPr="002A46D5">
        <w:rPr>
          <w:b/>
          <w:bCs/>
        </w:rPr>
        <w:t>eGFR 75.63 ml/phút</w:t>
      </w:r>
    </w:p>
    <w:p w14:paraId="725B7A43" w14:textId="50E41E5F" w:rsidR="002A46D5" w:rsidRDefault="002A46D5">
      <w:r>
        <w:t>AST 21.1 U/L</w:t>
      </w:r>
    </w:p>
    <w:p w14:paraId="5A6E14B3" w14:textId="191FDCAB" w:rsidR="002A46D5" w:rsidRDefault="002A46D5">
      <w:r>
        <w:t>ALT 25.5 U/L</w:t>
      </w:r>
    </w:p>
    <w:p w14:paraId="76615014" w14:textId="2F031E7B" w:rsidR="002A46D5" w:rsidRDefault="002A46D5">
      <w:r>
        <w:t>Na+ 138 mmol/l</w:t>
      </w:r>
    </w:p>
    <w:p w14:paraId="25B51FFD" w14:textId="02C3189D" w:rsidR="002A46D5" w:rsidRDefault="002A46D5">
      <w:r>
        <w:t>K+ 4.19 mmol/l</w:t>
      </w:r>
    </w:p>
    <w:p w14:paraId="521A58B6" w14:textId="2962FB57" w:rsidR="002A46D5" w:rsidRDefault="002A46D5">
      <w:r>
        <w:t>Cl- 109.1 mmol/l</w:t>
      </w:r>
    </w:p>
    <w:p w14:paraId="5550F020" w14:textId="552B6387" w:rsidR="002A46D5" w:rsidRDefault="002A46D5">
      <w:r>
        <w:t>Nội soi: 9h17 4/5/2021</w:t>
      </w:r>
    </w:p>
    <w:p w14:paraId="7C960DAD" w14:textId="797A78CD" w:rsidR="002A46D5" w:rsidRDefault="002A46D5">
      <w:r>
        <w:t>Đọc kết quả nội soi:</w:t>
      </w:r>
    </w:p>
    <w:p w14:paraId="6A7947AE" w14:textId="27A23A19" w:rsidR="002A46D5" w:rsidRDefault="002A46D5">
      <w:r>
        <w:t>1. Nhận diện tổn thương:</w:t>
      </w:r>
    </w:p>
    <w:p w14:paraId="159B8A1B" w14:textId="7573C78E" w:rsidR="002A46D5" w:rsidRDefault="002A46D5">
      <w:r>
        <w:t>Thực quản bình thường</w:t>
      </w:r>
    </w:p>
    <w:p w14:paraId="54E4EE51" w14:textId="0BB9503D" w:rsidR="002A46D5" w:rsidRDefault="002A46D5">
      <w:r>
        <w:t xml:space="preserve">Dạ dày: 1 ổ loét lớn góc bờ cong nhỏ kích thước 7x20mm, </w:t>
      </w:r>
      <w:proofErr w:type="gramStart"/>
      <w:r>
        <w:t>bờ?,</w:t>
      </w:r>
      <w:proofErr w:type="gramEnd"/>
      <w:r>
        <w:t xml:space="preserve"> đáy cặn máu đen, niêm mạc teo mỏng, phản quang kém, Forrest IIc.</w:t>
      </w:r>
    </w:p>
    <w:p w14:paraId="5F47DD72" w14:textId="7FA2CF59" w:rsidR="002A46D5" w:rsidRDefault="005A60A7">
      <w:r>
        <w:t>Tá tràng bình thường.</w:t>
      </w:r>
    </w:p>
    <w:p w14:paraId="23F98125" w14:textId="3D4F88AE" w:rsidR="00B32160" w:rsidRPr="00BE691F" w:rsidRDefault="00B32160">
      <w:pPr>
        <w:rPr>
          <w:b/>
          <w:bCs/>
        </w:rPr>
      </w:pPr>
      <w:r w:rsidRPr="00BE691F">
        <w:rPr>
          <w:b/>
          <w:bCs/>
        </w:rPr>
        <w:t>Ko sinh thiết, ko urease test.</w:t>
      </w:r>
    </w:p>
    <w:p w14:paraId="0E425EA7" w14:textId="01AD43CC" w:rsidR="005A60A7" w:rsidRDefault="005A60A7">
      <w:r>
        <w:t>Phù hợp bệnh cảnh lâm sàng</w:t>
      </w:r>
      <w:r w:rsidR="00CE3A0C">
        <w:t>: hiện xhth ổn, ko còn chảy máu từ vết loét.</w:t>
      </w:r>
    </w:p>
    <w:p w14:paraId="16434788" w14:textId="31C83514" w:rsidR="005A60A7" w:rsidRDefault="005A60A7">
      <w:r>
        <w:t>Đề nghị xử trí tiếp theo: phân loại Forrest IIc, máu ngừng chảy nên ko có chỉ định can thiệp cầm máu qua nội soi.</w:t>
      </w:r>
    </w:p>
    <w:p w14:paraId="68A915E8" w14:textId="06C3BFC6" w:rsidR="005A60A7" w:rsidRDefault="005A60A7">
      <w:r>
        <w:t>Ko cần sinh thiết tổn thương vì ko nghĩ nguyên nhân ác tính.</w:t>
      </w:r>
    </w:p>
    <w:p w14:paraId="1EA0B12D" w14:textId="732B04BE" w:rsidR="005A60A7" w:rsidRDefault="005A60A7">
      <w:r>
        <w:t>Theo dõi tiếp lâm sàng, sinh hiệu, triệu chứng của xhth như ói ra máu, tiêu phân đen.</w:t>
      </w:r>
    </w:p>
    <w:p w14:paraId="230A600F" w14:textId="11CBC529" w:rsidR="005A60A7" w:rsidRPr="00EB046B" w:rsidRDefault="00EB046B">
      <w:pPr>
        <w:rPr>
          <w:b/>
          <w:bCs/>
          <w:sz w:val="24"/>
          <w:szCs w:val="24"/>
        </w:rPr>
      </w:pPr>
      <w:r w:rsidRPr="00EB046B">
        <w:rPr>
          <w:b/>
          <w:bCs/>
          <w:sz w:val="24"/>
          <w:szCs w:val="24"/>
        </w:rPr>
        <w:t xml:space="preserve">XII. </w:t>
      </w:r>
      <w:r w:rsidR="005A60A7" w:rsidRPr="00EB046B">
        <w:rPr>
          <w:b/>
          <w:bCs/>
          <w:sz w:val="24"/>
          <w:szCs w:val="24"/>
        </w:rPr>
        <w:t>Chẩn đoán xác định:</w:t>
      </w:r>
    </w:p>
    <w:p w14:paraId="17FBE379" w14:textId="384D666D" w:rsidR="005A60A7" w:rsidRDefault="005A60A7" w:rsidP="005A60A7">
      <w:r>
        <w:t xml:space="preserve">Xuất huyết tiêu hóa trên mức độ trung bình, hiện ổn, </w:t>
      </w:r>
      <w:r w:rsidR="00CE3A0C">
        <w:t>nguyên nhân loét dạ dày</w:t>
      </w:r>
      <w:r w:rsidR="00EC301E">
        <w:t>, chưa biến chứng</w:t>
      </w:r>
      <w:r>
        <w:t>, tiên lượng tốt.</w:t>
      </w:r>
    </w:p>
    <w:sectPr w:rsidR="005A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CE"/>
    <w:rsid w:val="000C4565"/>
    <w:rsid w:val="002A46D5"/>
    <w:rsid w:val="003713E0"/>
    <w:rsid w:val="004E1E2D"/>
    <w:rsid w:val="00560830"/>
    <w:rsid w:val="005A60A7"/>
    <w:rsid w:val="008E6CCE"/>
    <w:rsid w:val="00913038"/>
    <w:rsid w:val="00A56AF1"/>
    <w:rsid w:val="00B32160"/>
    <w:rsid w:val="00B642DA"/>
    <w:rsid w:val="00BE691F"/>
    <w:rsid w:val="00CE19BA"/>
    <w:rsid w:val="00CE3A0C"/>
    <w:rsid w:val="00EB046B"/>
    <w:rsid w:val="00EC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AE57"/>
  <w15:chartTrackingRefBased/>
  <w15:docId w15:val="{9C1F97C9-4F27-49B5-89E5-129A0451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HuyHoang</dc:creator>
  <cp:keywords/>
  <dc:description/>
  <cp:lastModifiedBy>Nguyen HuyHoang</cp:lastModifiedBy>
  <cp:revision>6</cp:revision>
  <dcterms:created xsi:type="dcterms:W3CDTF">2021-05-04T14:59:00Z</dcterms:created>
  <dcterms:modified xsi:type="dcterms:W3CDTF">2021-05-04T17:08:00Z</dcterms:modified>
</cp:coreProperties>
</file>